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реализации программы</w:t>
      </w:r>
      <w:r w:rsidR="00FD387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Воронежской области 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E46ED">
        <w:rPr>
          <w:rFonts w:ascii="Times New Roman" w:hAnsi="Times New Roman" w:cs="Times New Roman"/>
          <w:sz w:val="28"/>
          <w:szCs w:val="28"/>
        </w:rPr>
        <w:t xml:space="preserve"> </w:t>
      </w:r>
      <w:r w:rsidR="00F62369">
        <w:rPr>
          <w:rFonts w:ascii="Times New Roman" w:hAnsi="Times New Roman" w:cs="Times New Roman"/>
          <w:sz w:val="28"/>
          <w:szCs w:val="28"/>
        </w:rPr>
        <w:t xml:space="preserve">и муниципального плана </w:t>
      </w:r>
      <w:r w:rsidR="00EE46E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10C0E">
        <w:rPr>
          <w:rFonts w:ascii="Times New Roman" w:hAnsi="Times New Roman" w:cs="Times New Roman"/>
          <w:sz w:val="28"/>
          <w:szCs w:val="28"/>
        </w:rPr>
        <w:t>Копанищенском</w:t>
      </w:r>
      <w:proofErr w:type="spellEnd"/>
      <w:r w:rsidR="00810C0E">
        <w:rPr>
          <w:rFonts w:ascii="Times New Roman" w:hAnsi="Times New Roman" w:cs="Times New Roman"/>
          <w:sz w:val="28"/>
          <w:szCs w:val="28"/>
        </w:rPr>
        <w:t xml:space="preserve"> сельском поселении в </w:t>
      </w:r>
      <w:r w:rsidR="00EE46ED">
        <w:rPr>
          <w:rFonts w:ascii="Times New Roman" w:hAnsi="Times New Roman" w:cs="Times New Roman"/>
          <w:sz w:val="28"/>
          <w:szCs w:val="28"/>
        </w:rPr>
        <w:t>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1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6A3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A39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FF1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6A3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A39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заседаниях Совета по противодействию коррупции;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BE1CC7" w:rsidTr="00EE46ED">
        <w:tc>
          <w:tcPr>
            <w:tcW w:w="959" w:type="dxa"/>
          </w:tcPr>
          <w:p w:rsidR="00BE1CC7" w:rsidRDefault="00BE1CC7" w:rsidP="006A3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A39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1" w:type="dxa"/>
          </w:tcPr>
          <w:p w:rsidR="00BE1CC7" w:rsidRDefault="00BE1CC7" w:rsidP="0081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коррупционного законодательства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изучены 1 муниципальным служащим,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1 муниципальным служащим впервые поступившим на муниципальную службу пройдено повышение квалификации по программе «Правовое регулирование противодействия коррупции» на базе Центрального филиала ФГБОУ ВО «Российский государственный университет правосудия»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Default="00E66C9F" w:rsidP="006A3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декларационной кампании, сведения о доходах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предоставлены </w:t>
            </w:r>
            <w:r w:rsidR="006A39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служащими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10C0E" w:rsidRPr="00810C0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810C0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руководителе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составляет 100% от установленной штатной численности.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EE46ED" w:rsidRDefault="00E66C9F" w:rsidP="00E6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граждан о даче согласия на замещение должности на условиях ДПД или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на выполнение данной организации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условиях ТД, если отдельные функции государственного, муниципального управления д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анной организацией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входили в должностные обязанности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6A3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A39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Pr="00673834" w:rsidRDefault="00EE46ED" w:rsidP="0081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810C0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 к служебному поведению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включены представители  профсоюзн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F30B2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государственных учреждений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6A3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A39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131AA4" w:rsidP="00131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уровня удовлетворенности граждан качеством предоставления государственных и муниципальных услуг, оказываемых АУ «МФЦ» и его филиалами, сформирована полноценная система мониторинга качества и доступности муниципальных услуг. Оценка качества осуществляется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помощью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опросных листов; анкетирования потребителей услуг; сбора </w:t>
            </w:r>
            <w:r w:rsidR="00810C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нений населения на официальном сайте об удовлетворенности получения государственных и муниципальных услуг. Организована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-рейтинговой оценки эффективности деятельности учреждений, предоставляющих услуги. Проводится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по обращениям (жалобам) граждан на качество и доступность предоставления услуг. А также оценка отношения граждан к нововведениям при получении услуг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6A3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6A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F5216C" w:rsidP="00F30B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  <w:p w:rsidR="00F5216C" w:rsidRDefault="00F5216C" w:rsidP="00F52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 по развитию межведомственного электронного взаимодействия (СГИО) в 2021 году было разработано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внутрирегиональных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видов сведений в рамках услуг, предоставляемых Управлением Росреестра по Воронежской области, поставщиком указанных видов сведений являются ОМСУ.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EE46ED" w:rsidRDefault="00F30B2F" w:rsidP="0081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гос.услуг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информация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государственных и муниципальных услугах, предоставляемых ОМСУ на территории района. </w:t>
            </w:r>
            <w:r w:rsidR="00F5216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spellStart"/>
            <w:r w:rsidR="00F5216C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="00F5216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через информационную систему «Платформа государственных сервисов» (ПГС). В связи с функционированием ПГС ведется консультирование граждан об этапах, каналах и видах государственных и муниципальных услуг, доступных на текущий момент для получения в электронной форме.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6A3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– 6.</w:t>
            </w:r>
            <w:r w:rsidR="006A3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81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работы комиссий по соблюдению требований к служебному поведению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соблюдению запретов, ограничений и требований, установленных в целях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заслушива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</w:t>
            </w:r>
            <w:r w:rsidR="00810C0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>. Заседани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C0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657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 году не проводились в связи с действием огранич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ительных</w:t>
            </w:r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в условиях распространения  новой </w:t>
            </w:r>
            <w:proofErr w:type="spellStart"/>
            <w:r w:rsidR="004C6A3C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4C6A3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6A3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6A39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6A3903" w:rsidP="006A3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постоянном режиме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функционире</w:t>
            </w:r>
            <w:r w:rsidR="004A0EEF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proofErr w:type="spellEnd"/>
            <w:r w:rsidR="004A0EEF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интернет-приемные на официальных сайтах ОМСУ и в подведомственных учреждениях. 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6A3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6A39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1" w:type="dxa"/>
          </w:tcPr>
          <w:p w:rsidR="00EE46ED" w:rsidRDefault="00EE46ED" w:rsidP="004A0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руководителей подведомственных учреждений, лиц, замещающих муниципальные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0E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размещ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официальных сайтах органов местного самоуправления в установленные сроки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EE46ED" w:rsidRDefault="00EE46ED" w:rsidP="0081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расходах,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 осуществляется в соответствии с </w:t>
            </w:r>
            <w:r w:rsidR="00BD0DA6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4A0EEF">
              <w:rPr>
                <w:rFonts w:ascii="Times New Roman" w:hAnsi="Times New Roman" w:cs="Times New Roman"/>
                <w:sz w:val="28"/>
                <w:szCs w:val="28"/>
              </w:rPr>
              <w:t xml:space="preserve"> и локальными актами</w:t>
            </w:r>
            <w:r w:rsidR="002D17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Default="006A3903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</w:t>
            </w:r>
            <w:bookmarkStart w:id="0" w:name="_GoBack"/>
            <w:bookmarkEnd w:id="0"/>
          </w:p>
        </w:tc>
        <w:tc>
          <w:tcPr>
            <w:tcW w:w="13891" w:type="dxa"/>
          </w:tcPr>
          <w:p w:rsidR="00EE46ED" w:rsidRDefault="002D1792" w:rsidP="0081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Плана мероприятий по противодействию коррупции 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ами путем заслушивания и обсуждения отчетов о проделанной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Комисси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  <w:r w:rsidR="00934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D709D"/>
    <w:rsid w:val="00131AA4"/>
    <w:rsid w:val="001634A7"/>
    <w:rsid w:val="00170C47"/>
    <w:rsid w:val="00234802"/>
    <w:rsid w:val="002D1792"/>
    <w:rsid w:val="002E7EBB"/>
    <w:rsid w:val="0039156E"/>
    <w:rsid w:val="003B4C3B"/>
    <w:rsid w:val="003D6832"/>
    <w:rsid w:val="0043092E"/>
    <w:rsid w:val="00434F83"/>
    <w:rsid w:val="004A0EEF"/>
    <w:rsid w:val="004C6A3C"/>
    <w:rsid w:val="00592AC6"/>
    <w:rsid w:val="005D777A"/>
    <w:rsid w:val="00626A0A"/>
    <w:rsid w:val="006578FB"/>
    <w:rsid w:val="00673834"/>
    <w:rsid w:val="006A3903"/>
    <w:rsid w:val="00810C0E"/>
    <w:rsid w:val="00826052"/>
    <w:rsid w:val="00934C67"/>
    <w:rsid w:val="00AF4CB9"/>
    <w:rsid w:val="00B110E8"/>
    <w:rsid w:val="00B47764"/>
    <w:rsid w:val="00BD0DA6"/>
    <w:rsid w:val="00BE1CC7"/>
    <w:rsid w:val="00CE43C2"/>
    <w:rsid w:val="00D1582D"/>
    <w:rsid w:val="00E66C9F"/>
    <w:rsid w:val="00EE46ED"/>
    <w:rsid w:val="00EE4CDE"/>
    <w:rsid w:val="00F30B2F"/>
    <w:rsid w:val="00F5216C"/>
    <w:rsid w:val="00F62369"/>
    <w:rsid w:val="00FD3873"/>
    <w:rsid w:val="00FF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855B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4</cp:revision>
  <cp:lastPrinted>2021-01-20T12:01:00Z</cp:lastPrinted>
  <dcterms:created xsi:type="dcterms:W3CDTF">2024-04-26T13:59:00Z</dcterms:created>
  <dcterms:modified xsi:type="dcterms:W3CDTF">2024-05-16T13:18:00Z</dcterms:modified>
</cp:coreProperties>
</file>