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7ED" w:rsidRDefault="001F37ED" w:rsidP="001F37E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АДМИНИСТРАЦИЯ КОПАНИЩЕНСКОГО СЕЛЬСКОГО ПОСЕЛЕНИЯ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ЛИСКИНСКОГО МУНИЦИПАЛЬНОГО РАЙОНА ВОРОНЕЖСКОЙ ОБЛАСТИ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noProof/>
          <w:color w:val="212121"/>
          <w:sz w:val="21"/>
          <w:szCs w:val="21"/>
        </w:rPr>
        <mc:AlternateContent>
          <mc:Choice Requires="wps">
            <w:drawing>
              <wp:inline distT="0" distB="0" distL="0" distR="0">
                <wp:extent cx="5924550" cy="38100"/>
                <wp:effectExtent l="0" t="0" r="0" b="0"/>
                <wp:docPr id="1" name="Прямоугольник 1" descr="C:\WINDOWS\Temp\msohtml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2455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323C4E" id="Прямоугольник 1" o:spid="_x0000_s1026" style="width:466.5pt;height: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1nCQMAAP4FAAAOAAAAZHJzL2Uyb0RvYy54bWysVM1u1DAQviPxDpbvaZJtdruJmlbtZhch&#10;lbZSi3pZCXkTZ2OR2MH2NlsQEhJXJB6Bh+CC+OkzpG/E2Olut+0FATlYtmfyzTczn2d3f1mV6JJK&#10;xQSPsb/lYUR5KjLG5zF+eT5xhhgpTXhGSsFpjK+owvt7T5/sNnVEe6IQZUYlAhCuoqaOcaF1Hbmu&#10;SgtaEbUlasrBmAtZEQ1HOXczSRpAr0q353kDtxEyq6VIqVJwm3RGvGfx85ym+iTPFdWojDFw03aV&#10;dp2Z1d3bJdFckrpg6S0N8hcsKsI4BF1DJUQTtJDsEVTFUimUyPVWKipX5DlLqc0BsvG9B9mcFaSm&#10;NhcojqrXZVL/DzY9vjyViGXQO4w4qaBF7ZebDzef25/t9c3H9mt73f64+dT+ar+13xH4ZFSlUL9R&#10;NL14fpycXJxNz2lVTyslCl2V/tTzp2nJ6lesInPqef7WnOWmyk2tIgh2Vp9KUydVH4n0tUJcjArC&#10;5/RA1dCrjsXqSkrRFJRkkK5vINx7GOagAA3NmhciA95koYXtwTKXlYkB1UVL2+qrdavpUqMULvth&#10;L+j3QREp2LaHvmel4JJo9XMtlX5GRYXMJsYS2FlwcnmktCFDopWLicXFhJWlVVPJ712AY3cDoeFX&#10;YzMkrDjehV44Ho6HgRP0BmMn8JLEOZiMAmcw8Xf6yXYyGiX+exPXD6KCZRnlJsxKqH7wZ0K4fTKd&#10;xNZSVaJkmYEzlJScz0alRJcEHsrEfrbkYLlzc+/TsEWAXB6k5PcC77AXOpPBcMcJJkHfCXe8oeP5&#10;4WE48IIwSCb3UzpinP57SqiJcdjv9W2XNkg/yM2z3+PcSFQxDaOoZFWMh2snEhkFjnlmW6sJK7v9&#10;RikM/btSQLtXjbZ6NRLt1D8T2RXIVQqQEwgPhiZsCiHfYtTAAIqxerMgkmJUPucg+dAPAjOx7CHo&#10;7/TgIDcts00L4SlAxVhj1G1Huptyi1qyeQGRfFsYLg7gmeTMStg8oY7V7eOCIWMzuR2IZoptnq3X&#10;3dje+w0AAP//AwBQSwMEFAAGAAgAAAAhAF9W1HnaAAAAAwEAAA8AAABkcnMvZG93bnJldi54bWxM&#10;j0FLw0AQhe+C/2EZwYvYjRaKxmyKFMQiQmmqPU+zYxLMzqbZbRL/vaMXvTx4vOG9b7Ll5Fo1UB8a&#10;zwZuZgko4tLbhisDb7un6ztQISJbbD2TgS8KsMzPzzJMrR95S0MRKyUlHFI0UMfYpVqHsiaHYeY7&#10;Ysk+fO8wiu0rbXscpdy1+jZJFtphw7JQY0ermsrP4uQMjOVm2O9en/Xmar/2fFwfV8X7izGXF9Pj&#10;A6hIU/w7hh98QYdcmA7+xDao1oA8En9Vsvv5XOzBwCIBnWf6P3v+DQAA//8DAFBLAQItABQABgAI&#10;AAAAIQC2gziS/gAAAOEBAAATAAAAAAAAAAAAAAAAAAAAAABbQ29udGVudF9UeXBlc10ueG1sUEsB&#10;Ai0AFAAGAAgAAAAhADj9If/WAAAAlAEAAAsAAAAAAAAAAAAAAAAALwEAAF9yZWxzLy5yZWxzUEsB&#10;Ai0AFAAGAAgAAAAhAB5SbWcJAwAA/gUAAA4AAAAAAAAAAAAAAAAALgIAAGRycy9lMm9Eb2MueG1s&#10;UEsBAi0AFAAGAAgAAAAhAF9W1HnaAAAAAwEAAA8AAAAAAAAAAAAAAAAAYw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a4"/>
          <w:color w:val="212121"/>
          <w:sz w:val="21"/>
          <w:szCs w:val="21"/>
        </w:rPr>
        <w:t>П О С ТА Н О В Л Е Н И Е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«15» апреля   2011 г. № 28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с.Копанище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          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О создании комиссии по предупреждению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и ликвидации чрезвычайных ситуаций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и обеспечению пожарной безопасности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В соответствии с Федеральным законом от 6 октября 2003 года №131-ФЗ, для выполнения вопросов местного значения, возложенных на администрацию поселения и в целях обеспечения единого подхода к организации предупреждения и ликвидации чрезвычайных ситуаций и обеспечению пожарной безопасности Копанищенского сельского поселения, а также повышения эффективности работы по обеспечению защиты населения и территории от чрезвычайных ситуаций, администрация Копанищенского сельского поселения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п о с т а н о в л я е т: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Создать комиссию Копанищенского сельского поселения по предупреждению и ликвидации чрезвычайных ситуаций и обеспечению пожарной безопасности (далее – Комиссия).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Утвердить Положение о Комиссии по предупреждению и ликвидации чрезвычайных ситуаций и обеспечению пожарной безопасности (приложение №1) и ее состав (приложение №2).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выполнением настоящего постановления оставляю за собой.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Глава администрации Копанищенского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           сельского поселения                                                          А.М. КЕТОВ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                 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 №1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постановлению администрации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Копанищенского сельского поселения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14 апреля 2011 года № 28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ПОЛОЖЕНИЕ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о Комиссии по предупреждению и ликвидации чрезвычайных ситуаций и обеспечению пожарной безопасности  Копанищенского сельского поселения Лискинского муниципального района Воронежской области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1. ОБЩИЕ ПОЛОЖЕНИЯ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Комиссия по предупреждению и ликвидации чрезвычайных ситуаций и обеспечению пожарной безопасности (далее – Комиссия) является координирующим органом муниципального звена территориальной подсистемы единой государственной системы предупреждения и ликвидации чрезвычайных ситуаций (РСЧС) и предназначена для предупреждения ЧС, а в случае их возникновения – для обеспечения безопасности и защиты населения, окружающей среды, уменьшения материальных потерь, локализации и ликвидации ЧС и пожаров.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Комиссия является постоянно действующим органом администрации поселения.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Комиссия осуществляет свою деятельность под руководством Главы администрации поселения – начальника гражданской обороны поселения.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1.4. Правовые основы деятельности Комиссии составляют: Конституция РФ, Федеральный закон «О защите населения и территорий от ЧС природного и техногенного характера», Федеральный закон «О пожарной безопасности», Федеральный закон «Об общих принципах организации местного самоуправления в Российской Федерации», постановление Правительства РФ «О единой государственной системе предупреждения и ликвидации ЧС», Постановление Правительства от 14 января 2003 года №11 «О Правительственной комиссии по предупреждению и ликвидации чрезвычайных ситуаций и обеспечение пожарной безопасности», другие законы и нормативные правовые акты РФ и нормативные правовые акты области.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1.5. Деятельность Комиссии финансируется из бюджета поселения, уровень материального и технического обеспечения ее определяется администрацией поселения.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2. ОСНОВНЫЕ ЗАДАЧИ И ПРАВА КОМИССИИ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2.1. Основными задачами Комиссии являются: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организация и контроль за осуществлением мероприятий по предупреждению, ликвидации ЧС и пожаров, а также обеспечению надежности работы потенциально опасных объектов в условиях ЧС;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организация наблюдения и контроля за состоянием окружающей природной среды и потенциально опасных объектов, прогнозирование ЧС;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обеспечение готовности органов управления, сил и средств к действиям в ЧС и при тушении пожаров, а также создание и поддержание в состоянии готовности пунктов управления;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организация разработки нормативных правовых актов в области защиты населения и территорий от ЧС и пожаров, а также подготовка предложений и решений по совершенствованию вопросов пожарной безопасности;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участие в разработке и осуществлении районных целевых и научно-технических программ, организация разработки и реализации программ поселения по предупреждению, ликвидации ЧС и обеспечение пожарной безопасности;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создание резервов финансовых и материальных ресурсов, необходимых для ликвидации ЧС;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взаимодействие с другими комиссиями по ЧС, военным командованием и общественными объединениями по вопросам предупреждения, ликвидации ЧС и пожаров, а в случае необходимости – принятие решения о направлении сил и средств  для оказания помощи этим комиссиям в ликвидации ЧС и пожаров;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руководство работами по ликвидации ЧС, крупных пожаров, организация привлечения трудоспособного населения к этим работам;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планирование и организация эвакуации населения, размещения эвакуированного населения и возвращение его после ликвидации ЧС и пожаров в места постоянного проживания;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  организация сбора и обмена информацией в области защиты населения и территорий от ЧС и пожаров;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руководство подготовкой населения, должностных лиц органов управления и подразделений РСЧС к действиям в ЧС и при пожарах.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2.2. Комиссия в соответствии с возложенными на нее задачами выполняет следующие функции: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организует прогнозирование и оценку обстановки на территории поселения, которая может сложиться в результате ЧС природного и техногенного характера;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разрабатывает и планирует проведение мероприятий по предупреждению, ликвидации ЧС природного и техногенного характера и пожаров;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направляет деятельность территориальных органов государственного надзора и контроля в области защиты населения и территорий от ЧС и пожаров;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осуществляет контроль за подготовкой органов управления и сил звена РСЧС, обучением населения действиям в условиях угрозы и возникновения ЧС и пожаров;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разрабатывает и вносит на рассмотрение администрации поселения проекты решений по вопросам, связанным с предупреждением и ликвидацией ЧС, обеспечением пожарной, промышленной и экологической безопасности;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контролирует деятельность муниципального звена РСЧС, ведомств, организаций и предприятий на подведомственной им территории по вопросам предупреждения и ликвидации ЧС и пожаров;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участвует совместно с другими органами управления в рассмотрении вопросов размещения и деятельности потенциально опасных производств;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- осуществляет контроль за организацией защиты сельскохозяйственных животных, посадок культурных растений, продовольствия, пищевого сырья, кормов, водоисточников и систем </w:t>
      </w:r>
      <w:r>
        <w:rPr>
          <w:color w:val="212121"/>
          <w:sz w:val="21"/>
          <w:szCs w:val="21"/>
        </w:rPr>
        <w:lastRenderedPageBreak/>
        <w:t>водоснабжения от радиоактивного загрязнения (заражения), химического, бактериологического (биологического) заражения;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организует работу по привлечению общественных организаций и граждан к проведению мероприятий по ликвидации ЧС и крупных пожаров.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2.3.  Комиссия имеет право: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 пределах своей компетенции принимать решения, обязательные для выполнения на территории поселения;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привлекать в установленном порядке силы и средства, входящие в РСЧС, к выполнению аварийно-спасательных и других неотложных работ;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   определять в зонах ЧС режимы функционирования РСЧС;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приостанавливать функционирование потенциально опасных объектов на территории поселения, вне зависимости от их ведомственной подчиненности, в случае угрозы возникновения ЧС и пожаров;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привлекать ведущих специалистов отраслей экономики и организаций к проведению экспертизы потенциально опасных объектов;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направлять по подведомственности материалы о нарушениях требований нормативных правовых актов в области защиты населения и территорий от ЧС и обеспечения пожарной безопасности;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рассматривать ходатайства по оказанию финансовой и материальной помощи на мероприятия по ликвидации ЧС и вносить предложения по использованию чрезвычайных финансовых и материальных ресурсов из резервного фонда поселения.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2.4. На председателя Комиссии возлагается: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организация и контроль за осуществлением мероприятий по предупреждению, ликвидации ЧС и обеспечение пожарной безопасности, надежности работы потенциально опасных объектов;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обеспечение готовности органов, и пунктов управления, сил и средств к действиям в условиях ЧС и пожарах;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введение режимов функционирования муниципального звена ТП РСЧС и звеньев в зависимости от сложившейся обстановки;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организация оповещения органов управления, сил РСЧС и населения об угрозе или возникновении ЧС и пожаров, принятых мерах по обеспечению безопасности, о прогнозируемых возможных последствиях чрезвычайных ситуаций, приемах и способах защиты;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организация и координация действий сил наблюдения и контроля, разведки всех видов за состоянием окружающей природной среды и потенциально опасных объектов;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распределение задач, согласование планов действий сил наблюдения и контроля, разведки всех видов за состоянием окружающей природной среды и потенциально опасных объектов;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распределение задач, согласование планов действий между подчиненными, приданными и взаимодействующими органами управления;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согласование действий с Комиссией соседних органов местного самоуправления по вопросам совместных действий и обмена информации;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организация своевременной информации и докладов вышестоящим органам управления о ходе ликвидации ЧС и пожаров, и изменениях обстановки.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3. СОСТАВ КОМИССИИ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3.1. Комиссия возглавляется заместителем Главы администрации поселения.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3.2. В состав Комиссии входят руководители предприятий, организаций и учреждений, расположенных на территории поселения. Кроме того, в состав комиссии могут включаться ведущие специалисты отраслей экономики.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3.3. Для оценки масштабов ЧС в районе бедствия и прогнозирования возможных ее последствий, подготовке предложений Главе администрации поселения, председателю Комиссии для принятия решения на ликвидацию ЧС и пожаров, осуществления непосредственного руководства по проведению аварийно-спасательных и других неотложных работ, а также для организации и поддержания непрерывного взаимодействия с органами РСЧС и другими органами управления силами, привлекаемыми к ликвидации ЧС и пожаров, при Комиссии создаются оперативные группы.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4. ОРГАНИЗАЦИЯ РАБОТЫ КОМИССИИ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4.1. Председатель Комиссии несет персональную ответственность за выполнение возложенных на комиссию задач.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4.2. Работа Комиссии организуется по годовым планам работы.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4.3. Заседания Комиссии оформляются протоколами.</w:t>
      </w:r>
    </w:p>
    <w:p w:rsidR="001F37ED" w:rsidRDefault="001F37ED" w:rsidP="001F37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4.4. Справочный материал для работы Комиссии разрабатывается каждым членом комиссии по своим направлениям.</w:t>
      </w:r>
    </w:p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A9"/>
    <w:rsid w:val="001F37ED"/>
    <w:rsid w:val="006B591A"/>
    <w:rsid w:val="00D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07D92-7B8C-44C9-A8F1-FCDD6D30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37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1546</Words>
  <Characters>8815</Characters>
  <Application>Microsoft Office Word</Application>
  <DocSecurity>0</DocSecurity>
  <Lines>73</Lines>
  <Paragraphs>20</Paragraphs>
  <ScaleCrop>false</ScaleCrop>
  <Company/>
  <LinksUpToDate>false</LinksUpToDate>
  <CharactersWithSpaces>10341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2024-07-15T11:02:00Z</dcterms:created>
  <dcterms:modified xsi:type="dcterms:W3CDTF">2024-07-15T11:02:00Z</dcterms:modified>
</cp:coreProperties>
</file>