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D5" w:rsidRPr="009974FB" w:rsidRDefault="006432D5" w:rsidP="006432D5">
      <w:pPr>
        <w:jc w:val="center"/>
        <w:rPr>
          <w:b/>
          <w:bCs/>
          <w:sz w:val="28"/>
          <w:szCs w:val="28"/>
        </w:rPr>
      </w:pPr>
      <w:r w:rsidRPr="009974FB">
        <w:rPr>
          <w:b/>
          <w:bCs/>
          <w:sz w:val="28"/>
          <w:szCs w:val="28"/>
        </w:rPr>
        <w:t>Протокол проведения</w:t>
      </w:r>
    </w:p>
    <w:p w:rsidR="006432D5" w:rsidRPr="009974FB" w:rsidRDefault="006432D5" w:rsidP="006432D5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9974FB">
        <w:rPr>
          <w:b/>
          <w:bCs/>
          <w:sz w:val="28"/>
          <w:szCs w:val="28"/>
        </w:rPr>
        <w:t>публичных слушаний</w:t>
      </w:r>
    </w:p>
    <w:p w:rsidR="006432D5" w:rsidRPr="009974FB" w:rsidRDefault="006432D5" w:rsidP="006432D5">
      <w:pPr>
        <w:rPr>
          <w:sz w:val="28"/>
          <w:szCs w:val="28"/>
        </w:rPr>
      </w:pPr>
    </w:p>
    <w:p w:rsidR="006432D5" w:rsidRPr="009974FB" w:rsidRDefault="006432D5" w:rsidP="006432D5">
      <w:pPr>
        <w:jc w:val="both"/>
        <w:rPr>
          <w:sz w:val="28"/>
          <w:szCs w:val="28"/>
        </w:rPr>
      </w:pPr>
      <w:r w:rsidRPr="006943E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943EB">
        <w:rPr>
          <w:sz w:val="28"/>
          <w:szCs w:val="28"/>
        </w:rPr>
        <w:t xml:space="preserve">.00 час.                                                                                </w:t>
      </w:r>
      <w:r>
        <w:rPr>
          <w:sz w:val="28"/>
          <w:szCs w:val="28"/>
        </w:rPr>
        <w:t>17</w:t>
      </w:r>
      <w:r w:rsidRPr="006943EB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6943EB">
        <w:rPr>
          <w:sz w:val="28"/>
          <w:szCs w:val="28"/>
        </w:rPr>
        <w:t xml:space="preserve"> года</w:t>
      </w:r>
      <w:r w:rsidRPr="009974FB">
        <w:rPr>
          <w:sz w:val="28"/>
          <w:szCs w:val="28"/>
        </w:rPr>
        <w:t xml:space="preserve"> 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  <w:r w:rsidRPr="009974FB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село Копанище Лискинского района</w:t>
      </w:r>
      <w:r w:rsidRPr="009974FB">
        <w:rPr>
          <w:sz w:val="28"/>
          <w:szCs w:val="28"/>
        </w:rPr>
        <w:t xml:space="preserve"> Воронежской области,</w:t>
      </w:r>
      <w:r>
        <w:rPr>
          <w:sz w:val="28"/>
          <w:szCs w:val="28"/>
        </w:rPr>
        <w:t xml:space="preserve"> здание администрации Копанищенского сельского поселения.</w:t>
      </w:r>
    </w:p>
    <w:p w:rsidR="006432D5" w:rsidRPr="009974FB" w:rsidRDefault="006432D5" w:rsidP="006432D5">
      <w:pPr>
        <w:rPr>
          <w:sz w:val="28"/>
          <w:szCs w:val="28"/>
        </w:rPr>
      </w:pPr>
    </w:p>
    <w:p w:rsidR="006432D5" w:rsidRPr="009974FB" w:rsidRDefault="006432D5" w:rsidP="00643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>Присутствуют:</w:t>
      </w:r>
    </w:p>
    <w:p w:rsidR="006432D5" w:rsidRPr="009974FB" w:rsidRDefault="006432D5" w:rsidP="006432D5">
      <w:pPr>
        <w:pStyle w:val="a3"/>
        <w:rPr>
          <w:sz w:val="28"/>
          <w:szCs w:val="28"/>
        </w:rPr>
      </w:pPr>
      <w:r w:rsidRPr="009974FB">
        <w:rPr>
          <w:sz w:val="28"/>
          <w:szCs w:val="28"/>
        </w:rPr>
        <w:t xml:space="preserve">- председатель </w:t>
      </w:r>
      <w:r>
        <w:rPr>
          <w:sz w:val="28"/>
          <w:szCs w:val="28"/>
        </w:rPr>
        <w:t>рабочей группы – Кетов А.М.</w:t>
      </w:r>
      <w:r w:rsidRPr="009974FB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администрации</w:t>
      </w:r>
      <w:r w:rsidRPr="00997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Копанищенского </w:t>
      </w:r>
      <w:proofErr w:type="gramStart"/>
      <w:r w:rsidRPr="009974FB">
        <w:rPr>
          <w:sz w:val="28"/>
          <w:szCs w:val="28"/>
        </w:rPr>
        <w:t>сельского</w:t>
      </w:r>
      <w:proofErr w:type="gramEnd"/>
      <w:r w:rsidRPr="009974FB">
        <w:rPr>
          <w:sz w:val="28"/>
          <w:szCs w:val="28"/>
        </w:rPr>
        <w:t xml:space="preserve"> поселения; </w:t>
      </w:r>
    </w:p>
    <w:p w:rsidR="0089666B" w:rsidRPr="00F958CA" w:rsidRDefault="006432D5" w:rsidP="0089666B">
      <w:pPr>
        <w:pStyle w:val="a3"/>
        <w:rPr>
          <w:sz w:val="28"/>
          <w:szCs w:val="28"/>
        </w:rPr>
      </w:pPr>
      <w:r w:rsidRPr="009974FB">
        <w:rPr>
          <w:sz w:val="28"/>
          <w:szCs w:val="28"/>
        </w:rPr>
        <w:t>- секретарь</w:t>
      </w:r>
      <w:r>
        <w:rPr>
          <w:sz w:val="28"/>
          <w:szCs w:val="28"/>
        </w:rPr>
        <w:t xml:space="preserve"> рабочей группы – </w:t>
      </w:r>
      <w:r w:rsidR="0089666B">
        <w:rPr>
          <w:sz w:val="28"/>
          <w:szCs w:val="28"/>
        </w:rPr>
        <w:t xml:space="preserve">Горобинская Ю.В. </w:t>
      </w:r>
      <w:r w:rsidR="0089666B" w:rsidRPr="00F958CA">
        <w:rPr>
          <w:sz w:val="28"/>
          <w:szCs w:val="28"/>
        </w:rPr>
        <w:t xml:space="preserve">-  </w:t>
      </w:r>
      <w:r w:rsidR="0089666B">
        <w:rPr>
          <w:sz w:val="28"/>
          <w:szCs w:val="28"/>
        </w:rPr>
        <w:t>главный бухгалтер администрации</w:t>
      </w:r>
      <w:r w:rsidR="0089666B" w:rsidRPr="00F958CA">
        <w:rPr>
          <w:sz w:val="28"/>
          <w:szCs w:val="28"/>
        </w:rPr>
        <w:t xml:space="preserve"> </w:t>
      </w:r>
      <w:r w:rsidR="0089666B">
        <w:rPr>
          <w:sz w:val="28"/>
          <w:szCs w:val="28"/>
        </w:rPr>
        <w:t xml:space="preserve">Копанищенского </w:t>
      </w:r>
      <w:proofErr w:type="gramStart"/>
      <w:r w:rsidR="0089666B" w:rsidRPr="00F958CA">
        <w:rPr>
          <w:sz w:val="28"/>
          <w:szCs w:val="28"/>
        </w:rPr>
        <w:t>сельского</w:t>
      </w:r>
      <w:proofErr w:type="gramEnd"/>
      <w:r w:rsidR="0089666B" w:rsidRPr="00F958CA">
        <w:rPr>
          <w:sz w:val="28"/>
          <w:szCs w:val="28"/>
        </w:rPr>
        <w:t xml:space="preserve"> поселения Лискинского муниципального района,</w:t>
      </w:r>
    </w:p>
    <w:p w:rsidR="006432D5" w:rsidRPr="009974FB" w:rsidRDefault="006432D5" w:rsidP="006432D5">
      <w:pPr>
        <w:pStyle w:val="a3"/>
        <w:rPr>
          <w:sz w:val="28"/>
          <w:szCs w:val="28"/>
        </w:rPr>
      </w:pPr>
      <w:r w:rsidRPr="009974FB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9974FB">
        <w:rPr>
          <w:sz w:val="28"/>
          <w:szCs w:val="28"/>
        </w:rPr>
        <w:t>: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F958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Полякова М.Т. </w:t>
      </w:r>
      <w:r w:rsidRPr="009974FB">
        <w:rPr>
          <w:sz w:val="28"/>
          <w:szCs w:val="28"/>
        </w:rPr>
        <w:t xml:space="preserve">- депутат </w:t>
      </w:r>
      <w:r>
        <w:rPr>
          <w:sz w:val="28"/>
          <w:szCs w:val="28"/>
        </w:rPr>
        <w:t>Совета народных депутатов Копанищенского сельского поселения;</w:t>
      </w:r>
    </w:p>
    <w:p w:rsidR="006432D5" w:rsidRDefault="006432D5" w:rsidP="006432D5">
      <w:pPr>
        <w:pStyle w:val="a3"/>
        <w:rPr>
          <w:sz w:val="28"/>
          <w:szCs w:val="28"/>
        </w:rPr>
      </w:pPr>
      <w:r w:rsidRPr="00F958CA"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Скоробогатых</w:t>
      </w:r>
      <w:proofErr w:type="spellEnd"/>
      <w:r>
        <w:rPr>
          <w:sz w:val="28"/>
          <w:szCs w:val="28"/>
        </w:rPr>
        <w:t xml:space="preserve"> А.С. </w:t>
      </w:r>
      <w:r w:rsidRPr="009974FB">
        <w:rPr>
          <w:sz w:val="28"/>
          <w:szCs w:val="28"/>
        </w:rPr>
        <w:t xml:space="preserve">- депутат </w:t>
      </w:r>
      <w:r>
        <w:rPr>
          <w:sz w:val="28"/>
          <w:szCs w:val="28"/>
        </w:rPr>
        <w:t>Совета народных депутатов Копанищенского сельского поселения;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Шерешева Ю.В. - </w:t>
      </w:r>
      <w:r w:rsidRPr="009974FB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>Совета народных депутатов Копанищенского сельского поселения.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>Присутствовало участников публичных слушаний</w:t>
      </w:r>
      <w:r>
        <w:rPr>
          <w:sz w:val="28"/>
          <w:szCs w:val="28"/>
        </w:rPr>
        <w:t xml:space="preserve"> –  30</w:t>
      </w:r>
      <w:r w:rsidRPr="00997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</w:t>
      </w:r>
      <w:r w:rsidRPr="009974FB">
        <w:rPr>
          <w:sz w:val="28"/>
          <w:szCs w:val="28"/>
        </w:rPr>
        <w:t>(список прилагается)</w:t>
      </w:r>
    </w:p>
    <w:p w:rsidR="006432D5" w:rsidRDefault="006432D5" w:rsidP="006432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6432D5" w:rsidRPr="009974FB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74FB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бюджета Копанищенского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Лискинского муниципального района  Воронежской области на 2020 год и  плановый период 2021 и 2022 годов</w:t>
      </w:r>
      <w:r w:rsidRPr="009974FB">
        <w:rPr>
          <w:sz w:val="28"/>
          <w:szCs w:val="28"/>
        </w:rPr>
        <w:t>».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Публичные слушания </w:t>
      </w:r>
      <w:proofErr w:type="gramStart"/>
      <w:r>
        <w:rPr>
          <w:sz w:val="28"/>
          <w:szCs w:val="28"/>
        </w:rPr>
        <w:t>открыл Кетов А.М. председатель рабочей группы и ведущий публичных слушаний и предложил</w:t>
      </w:r>
      <w:proofErr w:type="gramEnd"/>
      <w:r>
        <w:rPr>
          <w:sz w:val="28"/>
          <w:szCs w:val="28"/>
        </w:rPr>
        <w:t xml:space="preserve"> утвердить регламент публичных слушаний.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Регламент публичных слушаний: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информации по теме публичных слушаний - до 15 минут;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выступлений участников публичных слушаний - до 5 минут;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без перерыва.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6432D5" w:rsidRDefault="006432D5" w:rsidP="006432D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Участники публичных слушаний, </w:t>
      </w:r>
      <w:r w:rsidRPr="0000303E">
        <w:rPr>
          <w:b/>
          <w:sz w:val="28"/>
          <w:szCs w:val="28"/>
        </w:rPr>
        <w:t>решили</w:t>
      </w:r>
      <w:r w:rsidRPr="00A572D7">
        <w:rPr>
          <w:sz w:val="28"/>
          <w:szCs w:val="28"/>
        </w:rPr>
        <w:t>:</w:t>
      </w:r>
    </w:p>
    <w:p w:rsidR="006432D5" w:rsidRDefault="006432D5" w:rsidP="006432D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Утвердить регламент публичных слушаний:</w:t>
      </w:r>
    </w:p>
    <w:p w:rsidR="006432D5" w:rsidRDefault="006432D5" w:rsidP="006432D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6432D5" w:rsidRDefault="006432D5" w:rsidP="006432D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6432D5" w:rsidRDefault="006432D5" w:rsidP="006432D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публичные слушания провести без перерыва;</w:t>
      </w:r>
    </w:p>
    <w:p w:rsidR="006432D5" w:rsidRDefault="006432D5" w:rsidP="006432D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Голосовали: </w:t>
      </w:r>
    </w:p>
    <w:p w:rsidR="006432D5" w:rsidRDefault="006432D5" w:rsidP="006432D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«за» - 30;</w:t>
      </w:r>
    </w:p>
    <w:p w:rsidR="006432D5" w:rsidRDefault="006432D5" w:rsidP="006432D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«против» - нет;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>«воздержалось» - нет.</w:t>
      </w:r>
    </w:p>
    <w:p w:rsidR="006432D5" w:rsidRPr="009974FB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А.М. Кетов </w:t>
      </w:r>
      <w:proofErr w:type="gramStart"/>
      <w:r>
        <w:rPr>
          <w:sz w:val="28"/>
          <w:szCs w:val="28"/>
        </w:rPr>
        <w:t xml:space="preserve">обратился к участникам </w:t>
      </w:r>
      <w:r w:rsidRPr="009974FB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>с приветственным словом и передал</w:t>
      </w:r>
      <w:proofErr w:type="gramEnd"/>
      <w:r>
        <w:rPr>
          <w:sz w:val="28"/>
          <w:szCs w:val="28"/>
        </w:rPr>
        <w:t xml:space="preserve"> слово члену рабочей группы  </w:t>
      </w:r>
      <w:proofErr w:type="spellStart"/>
      <w:r>
        <w:rPr>
          <w:sz w:val="28"/>
          <w:szCs w:val="28"/>
        </w:rPr>
        <w:t>Горобинской</w:t>
      </w:r>
      <w:proofErr w:type="spellEnd"/>
      <w:r>
        <w:rPr>
          <w:sz w:val="28"/>
          <w:szCs w:val="28"/>
        </w:rPr>
        <w:t xml:space="preserve"> Ю.В.</w:t>
      </w:r>
    </w:p>
    <w:p w:rsidR="006432D5" w:rsidRPr="009974FB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974FB">
        <w:rPr>
          <w:sz w:val="28"/>
          <w:szCs w:val="28"/>
        </w:rPr>
        <w:t xml:space="preserve">В </w:t>
      </w:r>
      <w:proofErr w:type="gramStart"/>
      <w:r w:rsidRPr="009974FB">
        <w:rPr>
          <w:sz w:val="28"/>
          <w:szCs w:val="28"/>
        </w:rPr>
        <w:t>своем</w:t>
      </w:r>
      <w:proofErr w:type="gramEnd"/>
      <w:r w:rsidRPr="009974FB">
        <w:rPr>
          <w:sz w:val="28"/>
          <w:szCs w:val="28"/>
        </w:rPr>
        <w:t xml:space="preserve"> докладе, обращаясь к уч</w:t>
      </w:r>
      <w:r>
        <w:rPr>
          <w:sz w:val="28"/>
          <w:szCs w:val="28"/>
        </w:rPr>
        <w:t xml:space="preserve">астникам публичных слушаний, она </w:t>
      </w:r>
      <w:r w:rsidRPr="009974FB">
        <w:rPr>
          <w:sz w:val="28"/>
          <w:szCs w:val="28"/>
        </w:rPr>
        <w:t>сказал</w:t>
      </w:r>
      <w:r>
        <w:rPr>
          <w:sz w:val="28"/>
          <w:szCs w:val="28"/>
        </w:rPr>
        <w:t>а</w:t>
      </w:r>
      <w:r w:rsidRPr="009974FB">
        <w:rPr>
          <w:sz w:val="28"/>
          <w:szCs w:val="28"/>
        </w:rPr>
        <w:t xml:space="preserve"> следующее:</w:t>
      </w:r>
    </w:p>
    <w:p w:rsidR="006432D5" w:rsidRDefault="006432D5" w:rsidP="006432D5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974FB">
        <w:rPr>
          <w:sz w:val="28"/>
          <w:szCs w:val="28"/>
        </w:rPr>
        <w:t>«Сегодня проводятся публичные слушания по</w:t>
      </w:r>
      <w:r>
        <w:rPr>
          <w:sz w:val="28"/>
          <w:szCs w:val="28"/>
        </w:rPr>
        <w:t xml:space="preserve"> утверждению бюджета Копанищенского сельского поселения Лискинского муниципального района Воронежской области на 2020 год и на плановый период 2021 и 2022 годов. </w:t>
      </w:r>
      <w:r w:rsidRPr="00E85CBA">
        <w:rPr>
          <w:sz w:val="28"/>
          <w:szCs w:val="28"/>
        </w:rPr>
        <w:t xml:space="preserve">Вниманию населения </w:t>
      </w:r>
      <w:r>
        <w:rPr>
          <w:sz w:val="28"/>
          <w:szCs w:val="28"/>
        </w:rPr>
        <w:t>Копанищенского</w:t>
      </w:r>
      <w:r w:rsidRPr="00E85CBA">
        <w:rPr>
          <w:sz w:val="28"/>
          <w:szCs w:val="28"/>
        </w:rPr>
        <w:t xml:space="preserve"> сельского поселения для ознакомления был представлен обсуждаемый сегодня нами проект</w:t>
      </w:r>
      <w:r>
        <w:rPr>
          <w:sz w:val="28"/>
          <w:szCs w:val="28"/>
        </w:rPr>
        <w:t xml:space="preserve"> решения Совета народных депутатов Копанищенского сельского поселения «</w:t>
      </w:r>
      <w:r w:rsidRPr="009974FB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бюджета Копанищенского сельского поселения Лискинского муниципального района Воронежской области на 2020 год и на плановый период 2021и 2022 годов»</w:t>
      </w:r>
      <w:r w:rsidRPr="00E85CBA">
        <w:rPr>
          <w:sz w:val="28"/>
          <w:szCs w:val="28"/>
        </w:rPr>
        <w:t xml:space="preserve">. </w:t>
      </w:r>
    </w:p>
    <w:p w:rsidR="006432D5" w:rsidRDefault="006432D5" w:rsidP="006432D5">
      <w:pPr>
        <w:pStyle w:val="a3"/>
        <w:ind w:firstLine="426"/>
        <w:rPr>
          <w:sz w:val="28"/>
          <w:szCs w:val="28"/>
        </w:rPr>
      </w:pPr>
      <w:r w:rsidRPr="0090655C">
        <w:rPr>
          <w:sz w:val="28"/>
          <w:szCs w:val="28"/>
        </w:rPr>
        <w:t xml:space="preserve">Инициатором проведения публичных слушаний является Совет народных депутатов Копанищенского сельского поселения. Публичные слушания были назначены решением Совета народных депутатов Копанищенского сельского поселения </w:t>
      </w:r>
      <w:r w:rsidRPr="0089666B">
        <w:rPr>
          <w:sz w:val="28"/>
          <w:szCs w:val="28"/>
        </w:rPr>
        <w:t xml:space="preserve">от </w:t>
      </w:r>
      <w:r w:rsidR="0089666B" w:rsidRPr="0089666B">
        <w:rPr>
          <w:sz w:val="28"/>
          <w:szCs w:val="28"/>
        </w:rPr>
        <w:t>15</w:t>
      </w:r>
      <w:r w:rsidRPr="0089666B">
        <w:rPr>
          <w:sz w:val="28"/>
          <w:szCs w:val="28"/>
        </w:rPr>
        <w:t>.11.201</w:t>
      </w:r>
      <w:r w:rsidR="0089666B" w:rsidRPr="0089666B">
        <w:rPr>
          <w:sz w:val="28"/>
          <w:szCs w:val="28"/>
        </w:rPr>
        <w:t>9</w:t>
      </w:r>
      <w:r w:rsidRPr="0089666B">
        <w:rPr>
          <w:sz w:val="28"/>
          <w:szCs w:val="28"/>
        </w:rPr>
        <w:t xml:space="preserve"> № 1</w:t>
      </w:r>
      <w:r w:rsidR="0089666B" w:rsidRPr="0089666B">
        <w:rPr>
          <w:sz w:val="28"/>
          <w:szCs w:val="28"/>
        </w:rPr>
        <w:t>82</w:t>
      </w:r>
      <w:r w:rsidRPr="0089666B">
        <w:rPr>
          <w:sz w:val="28"/>
          <w:szCs w:val="28"/>
        </w:rPr>
        <w:t xml:space="preserve"> «</w:t>
      </w:r>
      <w:r w:rsidRPr="0090655C">
        <w:rPr>
          <w:bCs/>
          <w:color w:val="000000"/>
          <w:sz w:val="28"/>
          <w:szCs w:val="28"/>
        </w:rPr>
        <w:t xml:space="preserve">Об </w:t>
      </w:r>
      <w:r w:rsidRPr="0090655C">
        <w:rPr>
          <w:color w:val="000000"/>
          <w:sz w:val="28"/>
          <w:szCs w:val="28"/>
        </w:rPr>
        <w:t xml:space="preserve">утверждении </w:t>
      </w:r>
      <w:r w:rsidRPr="0090655C">
        <w:rPr>
          <w:bCs/>
          <w:color w:val="000000"/>
          <w:sz w:val="28"/>
          <w:szCs w:val="28"/>
        </w:rPr>
        <w:t>проекта</w:t>
      </w:r>
      <w:r>
        <w:rPr>
          <w:bCs/>
          <w:color w:val="000000"/>
          <w:sz w:val="28"/>
          <w:szCs w:val="28"/>
        </w:rPr>
        <w:t xml:space="preserve"> </w:t>
      </w:r>
      <w:r w:rsidRPr="0090655C">
        <w:rPr>
          <w:bCs/>
          <w:sz w:val="28"/>
          <w:szCs w:val="28"/>
        </w:rPr>
        <w:t xml:space="preserve">бюджета Копанищенского  </w:t>
      </w:r>
      <w:r w:rsidRPr="0090655C">
        <w:rPr>
          <w:bCs/>
          <w:sz w:val="28"/>
          <w:szCs w:val="28"/>
        </w:rPr>
        <w:softHyphen/>
      </w:r>
      <w:r w:rsidRPr="0090655C">
        <w:rPr>
          <w:bCs/>
          <w:sz w:val="28"/>
          <w:szCs w:val="28"/>
        </w:rPr>
        <w:softHyphen/>
      </w:r>
      <w:r w:rsidRPr="0090655C">
        <w:rPr>
          <w:bCs/>
          <w:sz w:val="28"/>
          <w:szCs w:val="28"/>
        </w:rPr>
        <w:softHyphen/>
      </w:r>
      <w:r w:rsidRPr="0090655C">
        <w:rPr>
          <w:bCs/>
          <w:sz w:val="28"/>
          <w:szCs w:val="28"/>
        </w:rPr>
        <w:softHyphen/>
      </w:r>
      <w:r w:rsidRPr="0090655C">
        <w:rPr>
          <w:bCs/>
          <w:sz w:val="28"/>
          <w:szCs w:val="28"/>
        </w:rPr>
        <w:softHyphen/>
        <w:t>сельского поселения  Лискинского муниципального рай</w:t>
      </w:r>
      <w:r>
        <w:rPr>
          <w:bCs/>
          <w:sz w:val="28"/>
          <w:szCs w:val="28"/>
        </w:rPr>
        <w:t>она Воронежской области на  2020</w:t>
      </w:r>
      <w:r w:rsidRPr="0090655C">
        <w:rPr>
          <w:bCs/>
          <w:sz w:val="28"/>
          <w:szCs w:val="28"/>
        </w:rPr>
        <w:t xml:space="preserve"> год </w:t>
      </w:r>
      <w:r w:rsidRPr="0090655C">
        <w:rPr>
          <w:sz w:val="28"/>
          <w:szCs w:val="28"/>
        </w:rPr>
        <w:t>и на плановый период</w:t>
      </w:r>
      <w:r w:rsidRPr="0090655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2021 и 2022</w:t>
      </w:r>
      <w:r w:rsidRPr="0090655C">
        <w:rPr>
          <w:sz w:val="28"/>
          <w:szCs w:val="28"/>
        </w:rPr>
        <w:t xml:space="preserve"> годов».</w:t>
      </w:r>
    </w:p>
    <w:p w:rsidR="006432D5" w:rsidRDefault="006432D5" w:rsidP="006432D5">
      <w:pPr>
        <w:pStyle w:val="a3"/>
        <w:ind w:firstLine="426"/>
        <w:rPr>
          <w:sz w:val="28"/>
          <w:szCs w:val="28"/>
        </w:rPr>
      </w:pPr>
      <w:proofErr w:type="gramStart"/>
      <w:r w:rsidRPr="0090655C">
        <w:rPr>
          <w:sz w:val="28"/>
          <w:szCs w:val="28"/>
        </w:rPr>
        <w:t>Материалы проекта решения Совета народных депутатов Копанищенского сельского поселения «</w:t>
      </w:r>
      <w:r w:rsidRPr="009974FB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бюджета Копанищенского сельского поселения Лискинского муниципального района Воронежской области на 2020 год и на плановый период 2021 и 2022 годов</w:t>
      </w:r>
      <w:r w:rsidRPr="0090655C">
        <w:rPr>
          <w:sz w:val="28"/>
          <w:szCs w:val="28"/>
        </w:rPr>
        <w:t>» были  размещены для ознакомления на официальном сайте администрации Копанищенского сельского поселения (</w:t>
      </w:r>
      <w:hyperlink r:id="rId6" w:history="1">
        <w:proofErr w:type="spellStart"/>
        <w:r w:rsidRPr="0090655C">
          <w:rPr>
            <w:rStyle w:val="a5"/>
            <w:bCs/>
            <w:szCs w:val="28"/>
            <w:lang w:val="en-US"/>
          </w:rPr>
          <w:t>kopanishe</w:t>
        </w:r>
        <w:proofErr w:type="spellEnd"/>
        <w:r w:rsidRPr="0090655C">
          <w:rPr>
            <w:rStyle w:val="a5"/>
            <w:bCs/>
            <w:szCs w:val="28"/>
          </w:rPr>
          <w:t>.</w:t>
        </w:r>
        <w:proofErr w:type="spellStart"/>
        <w:r w:rsidRPr="0090655C">
          <w:rPr>
            <w:rStyle w:val="a5"/>
            <w:bCs/>
            <w:szCs w:val="28"/>
            <w:lang w:val="en-US"/>
          </w:rPr>
          <w:t>ru</w:t>
        </w:r>
        <w:proofErr w:type="spellEnd"/>
      </w:hyperlink>
      <w:r w:rsidRPr="0090655C">
        <w:rPr>
          <w:sz w:val="28"/>
          <w:szCs w:val="28"/>
        </w:rPr>
        <w:t>) и обнародованы  в местах обнародования муниципальных правовых актов</w:t>
      </w:r>
      <w:r>
        <w:rPr>
          <w:sz w:val="28"/>
          <w:szCs w:val="28"/>
        </w:rPr>
        <w:t>.</w:t>
      </w:r>
      <w:proofErr w:type="gramEnd"/>
    </w:p>
    <w:p w:rsidR="006432D5" w:rsidRDefault="006432D5" w:rsidP="006432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рабочую группу по подготовке и проведению публичных слушаний письменные обращения от жителей Копанищенского сельского поселения по проекту решения Совета народных депутатов Копанищенского сельского поселения «</w:t>
      </w:r>
      <w:r w:rsidRPr="009974F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бюджета Копанищенского сельского поселения Лискинского муниципального района Воронежской области на 2020 год и на плановый период 2021 и 2022 годов» не поступали. </w:t>
      </w:r>
    </w:p>
    <w:p w:rsidR="006432D5" w:rsidRDefault="006432D5" w:rsidP="006432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в связи с заключением дополнительных соглашений с администрацией Лискинского муниципального района, хочу представить вашему вниманию уточненный проект бюджета Копанищенского сельского поселения Лискинского муниципального района Воронежской области на 2020 год и на плановый период 2021 и 2022 годов</w:t>
      </w:r>
      <w:proofErr w:type="gramStart"/>
      <w:r>
        <w:rPr>
          <w:sz w:val="28"/>
          <w:szCs w:val="28"/>
        </w:rPr>
        <w:t>,»</w:t>
      </w:r>
      <w:proofErr w:type="gramEnd"/>
      <w:r w:rsidRPr="0090655C">
        <w:rPr>
          <w:sz w:val="28"/>
          <w:szCs w:val="28"/>
        </w:rPr>
        <w:t xml:space="preserve"> и  представила доклад, в котором постатейно изложила доходные и расходные части бюджета до сведения участников публичных слушаний.</w:t>
      </w:r>
      <w:r>
        <w:rPr>
          <w:sz w:val="28"/>
          <w:szCs w:val="28"/>
        </w:rPr>
        <w:t xml:space="preserve"> </w:t>
      </w:r>
    </w:p>
    <w:p w:rsidR="006432D5" w:rsidRDefault="006432D5" w:rsidP="00643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Также добавила: «</w:t>
      </w:r>
      <w:r w:rsidRPr="009974FB">
        <w:rPr>
          <w:sz w:val="28"/>
          <w:szCs w:val="28"/>
        </w:rPr>
        <w:t xml:space="preserve">Хочу поблагодарить всех </w:t>
      </w:r>
      <w:r>
        <w:rPr>
          <w:sz w:val="28"/>
          <w:szCs w:val="28"/>
        </w:rPr>
        <w:t xml:space="preserve">участников публичных слушаний и </w:t>
      </w:r>
      <w:r w:rsidRPr="009974FB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</w:t>
      </w:r>
      <w:r w:rsidRPr="009974FB">
        <w:rPr>
          <w:sz w:val="28"/>
          <w:szCs w:val="28"/>
        </w:rPr>
        <w:t xml:space="preserve">ашего одобрения </w:t>
      </w:r>
      <w:r>
        <w:rPr>
          <w:sz w:val="28"/>
          <w:szCs w:val="28"/>
        </w:rPr>
        <w:t xml:space="preserve">решения </w:t>
      </w:r>
      <w:r w:rsidRPr="009974FB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бюджета Копанищенского сельского поселения Лискинского муниципального района Воронежской области на 2020 год и на плановый период 2021 и 2022 годов</w:t>
      </w:r>
      <w:r w:rsidRPr="009974FB">
        <w:rPr>
          <w:sz w:val="28"/>
          <w:szCs w:val="28"/>
        </w:rPr>
        <w:t>»</w:t>
      </w:r>
      <w:r>
        <w:rPr>
          <w:sz w:val="28"/>
          <w:szCs w:val="28"/>
        </w:rPr>
        <w:t xml:space="preserve"> с учетом вышеуказанных изменений и дополнений. </w:t>
      </w:r>
    </w:p>
    <w:p w:rsidR="006432D5" w:rsidRDefault="006432D5" w:rsidP="00643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Голосовали:  «за» - 30;  «против» - нет;  «воздержалось» - нет</w:t>
      </w:r>
    </w:p>
    <w:p w:rsidR="006432D5" w:rsidRDefault="006432D5" w:rsidP="00643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55C">
        <w:rPr>
          <w:sz w:val="28"/>
          <w:szCs w:val="28"/>
        </w:rPr>
        <w:t>Решение принято единогласно (прилагается).</w:t>
      </w:r>
    </w:p>
    <w:p w:rsidR="006432D5" w:rsidRPr="009D2184" w:rsidRDefault="006432D5" w:rsidP="006432D5">
      <w:pPr>
        <w:ind w:firstLine="426"/>
        <w:jc w:val="both"/>
        <w:rPr>
          <w:sz w:val="28"/>
          <w:szCs w:val="28"/>
        </w:rPr>
      </w:pPr>
      <w:r w:rsidRPr="0090655C">
        <w:rPr>
          <w:sz w:val="28"/>
          <w:szCs w:val="28"/>
        </w:rPr>
        <w:lastRenderedPageBreak/>
        <w:t>Далее, ведущий публичных слушаний – Кетов А.М. сказал, что</w:t>
      </w:r>
      <w:r w:rsidRPr="009D2184">
        <w:rPr>
          <w:sz w:val="28"/>
          <w:szCs w:val="28"/>
        </w:rPr>
        <w:t xml:space="preserve"> согласно положени</w:t>
      </w:r>
      <w:r>
        <w:rPr>
          <w:sz w:val="28"/>
          <w:szCs w:val="28"/>
        </w:rPr>
        <w:t>ю</w:t>
      </w:r>
      <w:r w:rsidRPr="009D2184">
        <w:rPr>
          <w:sz w:val="28"/>
          <w:szCs w:val="28"/>
        </w:rPr>
        <w:t xml:space="preserve"> «О публичных слушаниях в Копанищенском сельском поселении Лискинского муниципального района Воронежской области»,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 с просьбой утвердить решение «Об </w:t>
      </w:r>
      <w:r>
        <w:rPr>
          <w:sz w:val="28"/>
          <w:szCs w:val="28"/>
        </w:rPr>
        <w:t xml:space="preserve">утверждении бюджета </w:t>
      </w:r>
      <w:r w:rsidRPr="009D2184">
        <w:rPr>
          <w:sz w:val="28"/>
          <w:szCs w:val="28"/>
        </w:rPr>
        <w:t xml:space="preserve">Копанищенского сельского поселения </w:t>
      </w:r>
      <w:r>
        <w:rPr>
          <w:sz w:val="28"/>
          <w:szCs w:val="28"/>
        </w:rPr>
        <w:t>Лискинского муниципального района Воронежской области на 2020 год и на плановый период 2021 и 2022 годов</w:t>
      </w:r>
      <w:r w:rsidRPr="009D2184">
        <w:rPr>
          <w:sz w:val="28"/>
          <w:szCs w:val="28"/>
        </w:rPr>
        <w:t>».</w:t>
      </w:r>
    </w:p>
    <w:p w:rsidR="006432D5" w:rsidRPr="009D2184" w:rsidRDefault="006432D5" w:rsidP="006432D5">
      <w:pPr>
        <w:pStyle w:val="21"/>
        <w:rPr>
          <w:sz w:val="28"/>
          <w:szCs w:val="28"/>
        </w:rPr>
      </w:pPr>
      <w:r w:rsidRPr="009D2184">
        <w:rPr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Выступила Полякова Мария Тимофеевна</w:t>
      </w:r>
      <w:r w:rsidRPr="009974FB">
        <w:rPr>
          <w:sz w:val="28"/>
          <w:szCs w:val="28"/>
        </w:rPr>
        <w:t xml:space="preserve">: </w:t>
      </w:r>
    </w:p>
    <w:p w:rsidR="006432D5" w:rsidRPr="009D2184" w:rsidRDefault="006432D5" w:rsidP="006432D5">
      <w:pPr>
        <w:jc w:val="both"/>
        <w:rPr>
          <w:sz w:val="28"/>
          <w:szCs w:val="28"/>
        </w:rPr>
      </w:pPr>
      <w:r w:rsidRPr="009D2184">
        <w:rPr>
          <w:b/>
          <w:sz w:val="28"/>
          <w:szCs w:val="28"/>
        </w:rPr>
        <w:t xml:space="preserve"> </w:t>
      </w:r>
      <w:proofErr w:type="gramStart"/>
      <w:r w:rsidRPr="009D2184">
        <w:rPr>
          <w:b/>
          <w:sz w:val="28"/>
          <w:szCs w:val="28"/>
        </w:rPr>
        <w:t xml:space="preserve">- </w:t>
      </w:r>
      <w:r w:rsidRPr="009D2184">
        <w:rPr>
          <w:sz w:val="28"/>
          <w:szCs w:val="28"/>
        </w:rPr>
        <w:t xml:space="preserve">предлагаю участникам публичных слушаний одобрить и рекомендовать Совету народных депутатов Копанищенского сельского поселения Лискинского муниципального района принять и утвердить решение «Об </w:t>
      </w:r>
      <w:r>
        <w:rPr>
          <w:sz w:val="28"/>
          <w:szCs w:val="28"/>
        </w:rPr>
        <w:t xml:space="preserve">утверждении бюджета </w:t>
      </w:r>
      <w:r w:rsidRPr="009D2184">
        <w:rPr>
          <w:sz w:val="28"/>
          <w:szCs w:val="28"/>
        </w:rPr>
        <w:t xml:space="preserve">Копанищенского сельского поселения </w:t>
      </w:r>
      <w:r>
        <w:rPr>
          <w:sz w:val="28"/>
          <w:szCs w:val="28"/>
        </w:rPr>
        <w:t>Лискинского муниципального района Воронежской области на 2020 год и на плановый период 2021 и 2022 годов</w:t>
      </w:r>
      <w:r w:rsidRPr="009D2184">
        <w:rPr>
          <w:sz w:val="28"/>
          <w:szCs w:val="28"/>
        </w:rPr>
        <w:t>»</w:t>
      </w:r>
      <w:r>
        <w:rPr>
          <w:sz w:val="28"/>
          <w:szCs w:val="28"/>
        </w:rPr>
        <w:t xml:space="preserve"> с учетом изменений и дополнений, изложенных </w:t>
      </w:r>
      <w:proofErr w:type="spellStart"/>
      <w:r>
        <w:rPr>
          <w:sz w:val="28"/>
          <w:szCs w:val="28"/>
        </w:rPr>
        <w:t>Горобинской</w:t>
      </w:r>
      <w:proofErr w:type="spellEnd"/>
      <w:r>
        <w:rPr>
          <w:sz w:val="28"/>
          <w:szCs w:val="28"/>
        </w:rPr>
        <w:t xml:space="preserve"> Ю.В. (Приложение №1)</w:t>
      </w:r>
      <w:r w:rsidRPr="009D2184">
        <w:rPr>
          <w:sz w:val="28"/>
          <w:szCs w:val="28"/>
        </w:rPr>
        <w:t>.</w:t>
      </w:r>
      <w:proofErr w:type="gramEnd"/>
    </w:p>
    <w:p w:rsidR="006432D5" w:rsidRDefault="006432D5" w:rsidP="006432D5">
      <w:pPr>
        <w:pStyle w:val="21"/>
        <w:ind w:left="0" w:firstLine="426"/>
        <w:rPr>
          <w:sz w:val="28"/>
          <w:szCs w:val="28"/>
        </w:rPr>
      </w:pPr>
      <w:r>
        <w:rPr>
          <w:sz w:val="28"/>
          <w:szCs w:val="28"/>
        </w:rPr>
        <w:t>Кетов А.М.</w:t>
      </w:r>
      <w:r w:rsidRPr="009D2184">
        <w:rPr>
          <w:sz w:val="28"/>
          <w:szCs w:val="28"/>
        </w:rPr>
        <w:t xml:space="preserve"> поставил  на голосование предложение участников выступлений на  публичных слушаниях.</w:t>
      </w:r>
    </w:p>
    <w:p w:rsidR="006432D5" w:rsidRPr="009974FB" w:rsidRDefault="006432D5" w:rsidP="006432D5">
      <w:pPr>
        <w:pStyle w:val="21"/>
        <w:ind w:left="0" w:firstLine="426"/>
        <w:rPr>
          <w:sz w:val="28"/>
          <w:szCs w:val="28"/>
        </w:rPr>
      </w:pPr>
      <w:r w:rsidRPr="009974FB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>предложение</w:t>
      </w:r>
      <w:r w:rsidRPr="009974FB">
        <w:rPr>
          <w:sz w:val="28"/>
          <w:szCs w:val="28"/>
        </w:rPr>
        <w:t xml:space="preserve"> вынесено на голосование.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>Голосовали:  «за»</w:t>
      </w:r>
      <w:r>
        <w:rPr>
          <w:sz w:val="28"/>
          <w:szCs w:val="28"/>
        </w:rPr>
        <w:t xml:space="preserve"> - 30</w:t>
      </w:r>
      <w:r w:rsidRPr="009974FB">
        <w:rPr>
          <w:sz w:val="28"/>
          <w:szCs w:val="28"/>
        </w:rPr>
        <w:t>;    «против»</w:t>
      </w:r>
      <w:r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>-  нет;  «воздержалось»</w:t>
      </w:r>
      <w:r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>- нет</w:t>
      </w:r>
    </w:p>
    <w:p w:rsidR="006432D5" w:rsidRDefault="006432D5" w:rsidP="006432D5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>Принято единогласно.</w:t>
      </w:r>
    </w:p>
    <w:p w:rsidR="006432D5" w:rsidRPr="009974FB" w:rsidRDefault="006432D5" w:rsidP="006432D5">
      <w:pPr>
        <w:pStyle w:val="21"/>
        <w:ind w:firstLine="786"/>
        <w:rPr>
          <w:sz w:val="28"/>
          <w:szCs w:val="28"/>
        </w:rPr>
      </w:pPr>
      <w:r>
        <w:rPr>
          <w:sz w:val="28"/>
          <w:szCs w:val="28"/>
        </w:rPr>
        <w:t xml:space="preserve">Кетов А.М.- </w:t>
      </w:r>
      <w:r w:rsidRPr="009D2184">
        <w:rPr>
          <w:sz w:val="28"/>
          <w:szCs w:val="28"/>
        </w:rPr>
        <w:t xml:space="preserve">По итогам проведения публичных слушаний необходимо принять заключение. </w:t>
      </w:r>
      <w:proofErr w:type="gramStart"/>
      <w:r>
        <w:rPr>
          <w:sz w:val="28"/>
          <w:szCs w:val="28"/>
        </w:rPr>
        <w:t>Рабочая группа</w:t>
      </w:r>
      <w:r w:rsidRPr="009D2184">
        <w:rPr>
          <w:sz w:val="28"/>
          <w:szCs w:val="28"/>
        </w:rPr>
        <w:t xml:space="preserve"> по подготовке и проведению публичных слушаний по вопросу принятия решения «Об </w:t>
      </w:r>
      <w:r>
        <w:rPr>
          <w:sz w:val="28"/>
          <w:szCs w:val="28"/>
        </w:rPr>
        <w:t xml:space="preserve">утверждении бюджета </w:t>
      </w:r>
      <w:r w:rsidRPr="009D2184">
        <w:rPr>
          <w:sz w:val="28"/>
          <w:szCs w:val="28"/>
        </w:rPr>
        <w:t xml:space="preserve">Копанищенского сельского поселения </w:t>
      </w:r>
      <w:r>
        <w:rPr>
          <w:sz w:val="28"/>
          <w:szCs w:val="28"/>
        </w:rPr>
        <w:t>Лискинского муниципального района Воронежской области на 2020 год и на плановый период 2021 и 2022 годов</w:t>
      </w:r>
      <w:r w:rsidRPr="009D2184">
        <w:rPr>
          <w:sz w:val="28"/>
          <w:szCs w:val="28"/>
        </w:rPr>
        <w:t>» информирует, что пр</w:t>
      </w:r>
      <w:r>
        <w:rPr>
          <w:sz w:val="28"/>
          <w:szCs w:val="28"/>
        </w:rPr>
        <w:t xml:space="preserve">и проведении публичных слушаний </w:t>
      </w:r>
      <w:r w:rsidRPr="009D2184">
        <w:rPr>
          <w:sz w:val="28"/>
          <w:szCs w:val="28"/>
        </w:rPr>
        <w:t xml:space="preserve">участники публичных слушаний внесли предложение Совету народных депутатов Копанищенского сельского поселения Лискинского муниципального района Воронежской области одобрить решение «Об </w:t>
      </w:r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бюджета </w:t>
      </w:r>
      <w:r w:rsidRPr="009D2184">
        <w:rPr>
          <w:sz w:val="28"/>
          <w:szCs w:val="28"/>
        </w:rPr>
        <w:t xml:space="preserve">Копанищенского </w:t>
      </w:r>
      <w:proofErr w:type="gramStart"/>
      <w:r w:rsidRPr="009D2184">
        <w:rPr>
          <w:sz w:val="28"/>
          <w:szCs w:val="28"/>
        </w:rPr>
        <w:t>сельского</w:t>
      </w:r>
      <w:proofErr w:type="gramEnd"/>
      <w:r w:rsidRPr="009D218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Лискинского муниципального района Воронежской области на 2020 год и на плановый период 2021 и 2022 годов</w:t>
      </w:r>
      <w:r w:rsidRPr="009D218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9D2184">
        <w:rPr>
          <w:sz w:val="28"/>
          <w:szCs w:val="28"/>
        </w:rPr>
        <w:t xml:space="preserve">Данное заключение доводится до сведения граждан </w:t>
      </w:r>
      <w:r>
        <w:rPr>
          <w:sz w:val="28"/>
          <w:szCs w:val="28"/>
        </w:rPr>
        <w:t>Копанищенского сельского</w:t>
      </w:r>
      <w:r w:rsidRPr="009D2184">
        <w:rPr>
          <w:sz w:val="28"/>
          <w:szCs w:val="28"/>
        </w:rPr>
        <w:t xml:space="preserve"> поселения. </w:t>
      </w:r>
    </w:p>
    <w:p w:rsidR="006432D5" w:rsidRDefault="006432D5" w:rsidP="006432D5">
      <w:pPr>
        <w:ind w:firstLine="708"/>
        <w:jc w:val="both"/>
        <w:rPr>
          <w:sz w:val="28"/>
          <w:szCs w:val="28"/>
        </w:rPr>
      </w:pPr>
      <w:r w:rsidRPr="009974FB">
        <w:rPr>
          <w:sz w:val="28"/>
          <w:szCs w:val="28"/>
        </w:rPr>
        <w:t>Данное заключение вынесено на голосование.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>Голосовали:  «за»</w:t>
      </w:r>
      <w:r>
        <w:rPr>
          <w:sz w:val="28"/>
          <w:szCs w:val="28"/>
        </w:rPr>
        <w:t xml:space="preserve"> - 30</w:t>
      </w:r>
      <w:r w:rsidRPr="009974FB">
        <w:rPr>
          <w:sz w:val="28"/>
          <w:szCs w:val="28"/>
        </w:rPr>
        <w:t xml:space="preserve">; 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9974FB">
        <w:rPr>
          <w:sz w:val="28"/>
          <w:szCs w:val="28"/>
        </w:rPr>
        <w:t>«против»</w:t>
      </w:r>
      <w:r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 xml:space="preserve">-  нет;  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974FB">
        <w:rPr>
          <w:sz w:val="28"/>
          <w:szCs w:val="28"/>
        </w:rPr>
        <w:t xml:space="preserve"> «воздержалось»</w:t>
      </w:r>
      <w:r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>- нет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ab/>
        <w:t>Принято единогласно.</w:t>
      </w:r>
    </w:p>
    <w:p w:rsidR="006432D5" w:rsidRDefault="006432D5" w:rsidP="006432D5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 xml:space="preserve">Спасибо за участие </w:t>
      </w:r>
      <w:r>
        <w:rPr>
          <w:sz w:val="28"/>
          <w:szCs w:val="28"/>
        </w:rPr>
        <w:t>в проведении публичных слушаниях.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</w:p>
    <w:p w:rsidR="006432D5" w:rsidRPr="009974FB" w:rsidRDefault="006432D5" w:rsidP="006432D5">
      <w:pPr>
        <w:rPr>
          <w:sz w:val="28"/>
          <w:szCs w:val="28"/>
        </w:rPr>
      </w:pPr>
      <w:r w:rsidRPr="009974F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рабочей группы</w:t>
      </w:r>
    </w:p>
    <w:p w:rsidR="006432D5" w:rsidRDefault="006432D5" w:rsidP="006432D5">
      <w:pPr>
        <w:rPr>
          <w:sz w:val="28"/>
          <w:szCs w:val="28"/>
        </w:rPr>
      </w:pPr>
      <w:r w:rsidRPr="009974FB">
        <w:rPr>
          <w:sz w:val="28"/>
          <w:szCs w:val="28"/>
        </w:rPr>
        <w:t xml:space="preserve">(ведущий публичных слушаний)                                </w:t>
      </w:r>
      <w:r>
        <w:rPr>
          <w:sz w:val="28"/>
          <w:szCs w:val="28"/>
        </w:rPr>
        <w:t>А.М. Кетов</w:t>
      </w:r>
    </w:p>
    <w:p w:rsidR="006432D5" w:rsidRPr="009974FB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  <w:r w:rsidRPr="009974FB">
        <w:rPr>
          <w:sz w:val="28"/>
          <w:szCs w:val="28"/>
        </w:rPr>
        <w:t xml:space="preserve">Секретарь публичных слушаний      </w:t>
      </w:r>
      <w:r>
        <w:rPr>
          <w:sz w:val="28"/>
          <w:szCs w:val="28"/>
        </w:rPr>
        <w:t xml:space="preserve">                          </w:t>
      </w:r>
      <w:r w:rsidR="0089666B">
        <w:rPr>
          <w:sz w:val="28"/>
          <w:szCs w:val="28"/>
        </w:rPr>
        <w:t>Ю</w:t>
      </w:r>
      <w:r>
        <w:rPr>
          <w:sz w:val="28"/>
          <w:szCs w:val="28"/>
        </w:rPr>
        <w:t xml:space="preserve">.В. </w:t>
      </w:r>
      <w:r w:rsidR="0089666B">
        <w:rPr>
          <w:sz w:val="28"/>
          <w:szCs w:val="28"/>
        </w:rPr>
        <w:t>Горобинская</w:t>
      </w: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32D5" w:rsidRDefault="006432D5" w:rsidP="00643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Копанищенском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6432D5" w:rsidRDefault="006432D5" w:rsidP="006432D5">
      <w:pPr>
        <w:jc w:val="center"/>
        <w:rPr>
          <w:b/>
          <w:sz w:val="28"/>
          <w:szCs w:val="28"/>
        </w:rPr>
      </w:pPr>
      <w:r w:rsidRPr="006943E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 w:rsidRPr="006943EB">
        <w:rPr>
          <w:b/>
          <w:sz w:val="28"/>
          <w:szCs w:val="28"/>
        </w:rPr>
        <w:t xml:space="preserve"> декабря  201</w:t>
      </w:r>
      <w:r>
        <w:rPr>
          <w:b/>
          <w:sz w:val="28"/>
          <w:szCs w:val="28"/>
        </w:rPr>
        <w:t>9</w:t>
      </w:r>
      <w:r w:rsidRPr="006943EB">
        <w:rPr>
          <w:b/>
          <w:sz w:val="28"/>
          <w:szCs w:val="28"/>
        </w:rPr>
        <w:t xml:space="preserve"> года</w:t>
      </w:r>
    </w:p>
    <w:p w:rsidR="006432D5" w:rsidRDefault="006432D5" w:rsidP="006432D5">
      <w:pPr>
        <w:jc w:val="center"/>
        <w:rPr>
          <w:b/>
          <w:sz w:val="28"/>
          <w:szCs w:val="28"/>
        </w:rPr>
      </w:pPr>
    </w:p>
    <w:p w:rsidR="006432D5" w:rsidRDefault="006432D5" w:rsidP="006432D5">
      <w:pPr>
        <w:jc w:val="center"/>
        <w:rPr>
          <w:b/>
          <w:sz w:val="28"/>
          <w:szCs w:val="28"/>
        </w:rPr>
      </w:pPr>
    </w:p>
    <w:p w:rsidR="006432D5" w:rsidRDefault="006432D5" w:rsidP="006432D5">
      <w:pPr>
        <w:jc w:val="center"/>
        <w:rPr>
          <w:b/>
          <w:sz w:val="28"/>
          <w:szCs w:val="28"/>
        </w:rPr>
      </w:pPr>
    </w:p>
    <w:p w:rsidR="006432D5" w:rsidRDefault="006432D5" w:rsidP="006432D5">
      <w:pPr>
        <w:pStyle w:val="a3"/>
        <w:rPr>
          <w:sz w:val="28"/>
          <w:szCs w:val="28"/>
        </w:rPr>
      </w:pPr>
      <w:r w:rsidRPr="009974FB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бюджета</w:t>
      </w:r>
    </w:p>
    <w:p w:rsidR="006432D5" w:rsidRDefault="006432D5" w:rsidP="006432D5">
      <w:pPr>
        <w:pStyle w:val="a3"/>
        <w:rPr>
          <w:sz w:val="28"/>
          <w:szCs w:val="28"/>
        </w:rPr>
      </w:pPr>
      <w:r w:rsidRPr="009D2184">
        <w:rPr>
          <w:sz w:val="28"/>
          <w:szCs w:val="28"/>
        </w:rPr>
        <w:t xml:space="preserve">Копанищенского сельского поселения 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</w:t>
      </w:r>
    </w:p>
    <w:p w:rsidR="006432D5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Воронежской области на 2020 год</w:t>
      </w:r>
    </w:p>
    <w:p w:rsidR="006432D5" w:rsidRPr="009974FB" w:rsidRDefault="006432D5" w:rsidP="006432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9D2184">
        <w:rPr>
          <w:sz w:val="28"/>
          <w:szCs w:val="28"/>
        </w:rPr>
        <w:t>»</w:t>
      </w:r>
    </w:p>
    <w:p w:rsidR="006432D5" w:rsidRDefault="006432D5" w:rsidP="006432D5">
      <w:pPr>
        <w:ind w:right="5121"/>
        <w:rPr>
          <w:i/>
          <w:sz w:val="28"/>
          <w:szCs w:val="28"/>
        </w:rPr>
      </w:pPr>
    </w:p>
    <w:p w:rsidR="006432D5" w:rsidRDefault="006432D5" w:rsidP="006432D5">
      <w:pPr>
        <w:ind w:right="5121"/>
        <w:rPr>
          <w:i/>
          <w:sz w:val="28"/>
          <w:szCs w:val="28"/>
        </w:rPr>
      </w:pPr>
    </w:p>
    <w:p w:rsidR="006432D5" w:rsidRPr="00094A6A" w:rsidRDefault="006432D5" w:rsidP="006432D5">
      <w:pPr>
        <w:pStyle w:val="a3"/>
        <w:spacing w:line="360" w:lineRule="auto"/>
        <w:ind w:firstLine="708"/>
        <w:rPr>
          <w:sz w:val="28"/>
          <w:szCs w:val="28"/>
        </w:rPr>
      </w:pPr>
      <w:r w:rsidRPr="00094A6A">
        <w:rPr>
          <w:sz w:val="28"/>
          <w:szCs w:val="28"/>
        </w:rPr>
        <w:t xml:space="preserve">Обсудив проект решения </w:t>
      </w:r>
      <w:r w:rsidRPr="009D2184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бюджета </w:t>
      </w:r>
      <w:r w:rsidRPr="009D2184">
        <w:rPr>
          <w:sz w:val="28"/>
          <w:szCs w:val="28"/>
        </w:rPr>
        <w:t xml:space="preserve">Копанищенского сельского поселения </w:t>
      </w:r>
      <w:r>
        <w:rPr>
          <w:sz w:val="28"/>
          <w:szCs w:val="28"/>
        </w:rPr>
        <w:t>Лискинского муниципального района Воронежской области на 2020 год и на плановый период 2021 и 2022 годов</w:t>
      </w:r>
      <w:r w:rsidRPr="009D2184">
        <w:rPr>
          <w:sz w:val="28"/>
          <w:szCs w:val="28"/>
        </w:rPr>
        <w:t>»</w:t>
      </w:r>
      <w:r w:rsidRPr="00094A6A">
        <w:rPr>
          <w:sz w:val="28"/>
          <w:szCs w:val="28"/>
        </w:rPr>
        <w:t xml:space="preserve"> участники публичных слушаний</w:t>
      </w:r>
    </w:p>
    <w:p w:rsidR="006432D5" w:rsidRPr="00094A6A" w:rsidRDefault="006432D5" w:rsidP="006432D5">
      <w:pPr>
        <w:rPr>
          <w:b/>
          <w:sz w:val="28"/>
          <w:szCs w:val="28"/>
        </w:rPr>
      </w:pPr>
      <w:proofErr w:type="spellStart"/>
      <w:proofErr w:type="gramStart"/>
      <w:r w:rsidRPr="00094A6A">
        <w:rPr>
          <w:b/>
          <w:sz w:val="28"/>
          <w:szCs w:val="28"/>
        </w:rPr>
        <w:t>р</w:t>
      </w:r>
      <w:proofErr w:type="spellEnd"/>
      <w:proofErr w:type="gramEnd"/>
      <w:r w:rsidRPr="00094A6A">
        <w:rPr>
          <w:b/>
          <w:sz w:val="28"/>
          <w:szCs w:val="28"/>
        </w:rPr>
        <w:t xml:space="preserve"> е </w:t>
      </w:r>
      <w:proofErr w:type="spellStart"/>
      <w:r w:rsidRPr="00094A6A">
        <w:rPr>
          <w:b/>
          <w:sz w:val="28"/>
          <w:szCs w:val="28"/>
        </w:rPr>
        <w:t>ш</w:t>
      </w:r>
      <w:proofErr w:type="spellEnd"/>
      <w:r w:rsidRPr="00094A6A">
        <w:rPr>
          <w:b/>
          <w:sz w:val="28"/>
          <w:szCs w:val="28"/>
        </w:rPr>
        <w:t xml:space="preserve"> и л и :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</w:p>
    <w:p w:rsidR="006432D5" w:rsidRPr="009D6E7B" w:rsidRDefault="006432D5" w:rsidP="006432D5">
      <w:pPr>
        <w:pStyle w:val="a3"/>
        <w:spacing w:line="360" w:lineRule="auto"/>
        <w:rPr>
          <w:sz w:val="28"/>
          <w:szCs w:val="28"/>
        </w:rPr>
      </w:pPr>
      <w:r w:rsidRPr="009D6E7B">
        <w:rPr>
          <w:sz w:val="28"/>
          <w:szCs w:val="28"/>
        </w:rPr>
        <w:t xml:space="preserve">       Рекомендовать Совету народных депутатов Копанищенского сельского поселения Лискинского муниципального района Воронежской области вынести на сессию Совета народных депутатов проект решения «Об утверждении бюджета Копанищенского сельского поселения Лискинского муниципального ра</w:t>
      </w:r>
      <w:r>
        <w:rPr>
          <w:sz w:val="28"/>
          <w:szCs w:val="28"/>
        </w:rPr>
        <w:t>йона Воронежской области на 2020</w:t>
      </w:r>
      <w:r w:rsidRPr="009D6E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и 2022 годов</w:t>
      </w:r>
      <w:r w:rsidRPr="009D6E7B">
        <w:rPr>
          <w:sz w:val="28"/>
          <w:szCs w:val="28"/>
        </w:rPr>
        <w:t>».</w:t>
      </w:r>
    </w:p>
    <w:p w:rsidR="006432D5" w:rsidRPr="009974FB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6432D5" w:rsidRDefault="006432D5" w:rsidP="006432D5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                                          А.М. Кетов</w:t>
      </w: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З</w:t>
      </w:r>
      <w:proofErr w:type="gramEnd"/>
      <w:r>
        <w:rPr>
          <w:b/>
          <w:bCs/>
          <w:sz w:val="28"/>
          <w:szCs w:val="28"/>
        </w:rPr>
        <w:t xml:space="preserve"> А К Л Ю Ч Е Н И Е </w:t>
      </w:r>
    </w:p>
    <w:p w:rsidR="006432D5" w:rsidRDefault="006432D5" w:rsidP="006432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проведения публичных слушаний</w:t>
      </w:r>
    </w:p>
    <w:p w:rsidR="006432D5" w:rsidRDefault="006432D5" w:rsidP="006432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Копанищенском сельском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  <w:r>
        <w:rPr>
          <w:b/>
          <w:bCs/>
          <w:sz w:val="28"/>
          <w:szCs w:val="28"/>
        </w:rPr>
        <w:t xml:space="preserve"> по проекту решения </w:t>
      </w:r>
    </w:p>
    <w:p w:rsidR="006432D5" w:rsidRPr="0016542F" w:rsidRDefault="006432D5" w:rsidP="006432D5">
      <w:pPr>
        <w:jc w:val="center"/>
        <w:rPr>
          <w:b/>
          <w:bCs/>
          <w:sz w:val="28"/>
          <w:szCs w:val="28"/>
        </w:rPr>
      </w:pPr>
      <w:r w:rsidRPr="00294311">
        <w:rPr>
          <w:b/>
          <w:sz w:val="28"/>
          <w:szCs w:val="28"/>
        </w:rPr>
        <w:t xml:space="preserve">«Об утверждении бюджета Копанищенского </w:t>
      </w:r>
      <w:proofErr w:type="gramStart"/>
      <w:r w:rsidRPr="00294311">
        <w:rPr>
          <w:b/>
          <w:sz w:val="28"/>
          <w:szCs w:val="28"/>
        </w:rPr>
        <w:t>сельского</w:t>
      </w:r>
      <w:proofErr w:type="gramEnd"/>
      <w:r w:rsidRPr="00294311">
        <w:rPr>
          <w:b/>
          <w:sz w:val="28"/>
          <w:szCs w:val="28"/>
        </w:rPr>
        <w:t xml:space="preserve"> поселения Лискинского муниципального ра</w:t>
      </w:r>
      <w:r>
        <w:rPr>
          <w:b/>
          <w:sz w:val="28"/>
          <w:szCs w:val="28"/>
        </w:rPr>
        <w:t>йона Воронежской области на 2020</w:t>
      </w:r>
      <w:r w:rsidRPr="0029431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2021 и 2022 годов</w:t>
      </w:r>
      <w:r w:rsidRPr="00294311">
        <w:rPr>
          <w:b/>
          <w:sz w:val="28"/>
          <w:szCs w:val="28"/>
        </w:rPr>
        <w:t>»</w:t>
      </w:r>
    </w:p>
    <w:p w:rsidR="006432D5" w:rsidRDefault="006432D5" w:rsidP="006432D5">
      <w:pPr>
        <w:jc w:val="center"/>
        <w:rPr>
          <w:b/>
          <w:bCs/>
          <w:iCs/>
          <w:sz w:val="28"/>
          <w:szCs w:val="28"/>
        </w:rPr>
      </w:pPr>
    </w:p>
    <w:p w:rsidR="006432D5" w:rsidRDefault="006432D5" w:rsidP="006432D5">
      <w:pPr>
        <w:jc w:val="center"/>
        <w:rPr>
          <w:bCs/>
          <w:iCs/>
        </w:rPr>
      </w:pPr>
    </w:p>
    <w:p w:rsidR="006432D5" w:rsidRDefault="006432D5" w:rsidP="006432D5">
      <w:pPr>
        <w:spacing w:line="360" w:lineRule="auto"/>
        <w:ind w:firstLine="55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группа по подготовке и проведению публичных слушаний по проекту </w:t>
      </w:r>
      <w:r>
        <w:rPr>
          <w:bCs/>
          <w:iCs/>
          <w:sz w:val="28"/>
          <w:szCs w:val="28"/>
        </w:rPr>
        <w:t xml:space="preserve">утверждения бюджета Копанищенского сельского поселения Лискинского муниципального района Воронежской области на 2020 год и на плановый период 2021 и 2022 годов </w:t>
      </w:r>
      <w:r>
        <w:rPr>
          <w:sz w:val="28"/>
          <w:szCs w:val="28"/>
        </w:rPr>
        <w:t xml:space="preserve">информирует, что при проведении публичных слушаний, назначенных решением Совета народных депутатов Копанищенского сельского поселения Лискинского муниципального района Воронежской области  </w:t>
      </w:r>
      <w:r w:rsidR="0089666B" w:rsidRPr="0089666B">
        <w:rPr>
          <w:sz w:val="28"/>
          <w:szCs w:val="28"/>
        </w:rPr>
        <w:t>от 15</w:t>
      </w:r>
      <w:r w:rsidRPr="0089666B">
        <w:rPr>
          <w:sz w:val="28"/>
          <w:szCs w:val="28"/>
        </w:rPr>
        <w:t>.11.201</w:t>
      </w:r>
      <w:r w:rsidR="0089666B" w:rsidRPr="0089666B">
        <w:rPr>
          <w:sz w:val="28"/>
          <w:szCs w:val="28"/>
        </w:rPr>
        <w:t>9</w:t>
      </w:r>
      <w:r w:rsidRPr="0089666B">
        <w:rPr>
          <w:sz w:val="28"/>
          <w:szCs w:val="28"/>
        </w:rPr>
        <w:t xml:space="preserve"> г. № 1</w:t>
      </w:r>
      <w:r w:rsidR="0089666B" w:rsidRPr="0089666B">
        <w:rPr>
          <w:sz w:val="28"/>
          <w:szCs w:val="28"/>
        </w:rPr>
        <w:t>82</w:t>
      </w:r>
      <w:r w:rsidRPr="0089666B">
        <w:rPr>
          <w:sz w:val="28"/>
          <w:szCs w:val="28"/>
        </w:rPr>
        <w:t xml:space="preserve"> и проведенных 1</w:t>
      </w:r>
      <w:r w:rsidR="0089666B" w:rsidRPr="0089666B">
        <w:rPr>
          <w:sz w:val="28"/>
          <w:szCs w:val="28"/>
        </w:rPr>
        <w:t>7</w:t>
      </w:r>
      <w:r w:rsidRPr="0089666B">
        <w:rPr>
          <w:sz w:val="28"/>
          <w:szCs w:val="28"/>
        </w:rPr>
        <w:t xml:space="preserve"> декабря 201</w:t>
      </w:r>
      <w:r w:rsidR="0089666B" w:rsidRPr="0089666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, участники публичных слушаний единогласно </w:t>
      </w:r>
      <w:proofErr w:type="gramStart"/>
      <w:r>
        <w:rPr>
          <w:sz w:val="28"/>
          <w:szCs w:val="28"/>
        </w:rPr>
        <w:t>поддержали решение о проекте бюджета Копанищенского сельского поселения на 2020 год и на плановый период 2021 и 2022 годов и рекомендовали</w:t>
      </w:r>
      <w:proofErr w:type="gramEnd"/>
      <w:r>
        <w:rPr>
          <w:sz w:val="28"/>
          <w:szCs w:val="28"/>
        </w:rPr>
        <w:t xml:space="preserve"> его для дальнейших согласований и утверждения на Сессии Совета народных депутатов Копанищенского сельского поселения Лискинского муниципального района.</w:t>
      </w:r>
    </w:p>
    <w:p w:rsidR="006432D5" w:rsidRDefault="006432D5" w:rsidP="006432D5">
      <w:pPr>
        <w:spacing w:line="360" w:lineRule="auto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доводится до сведения граждан Копанищенского сельского поселения  Лискинского муниципального района.</w:t>
      </w:r>
    </w:p>
    <w:p w:rsidR="006432D5" w:rsidRDefault="006432D5" w:rsidP="006432D5">
      <w:pPr>
        <w:ind w:firstLine="720"/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ind w:firstLine="720"/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оргкомитета</w:t>
      </w:r>
    </w:p>
    <w:p w:rsidR="006432D5" w:rsidRDefault="006432D5" w:rsidP="00643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подготовке и проведения                                                         </w:t>
      </w:r>
    </w:p>
    <w:p w:rsidR="006432D5" w:rsidRDefault="006432D5" w:rsidP="00643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публичных слушаний                                                          А.М. Кетов</w:t>
      </w: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rPr>
          <w:sz w:val="28"/>
          <w:szCs w:val="28"/>
        </w:rPr>
      </w:pPr>
    </w:p>
    <w:p w:rsidR="006432D5" w:rsidRDefault="006432D5" w:rsidP="006432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432D5" w:rsidRDefault="006432D5" w:rsidP="006432D5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проведения</w:t>
      </w:r>
    </w:p>
    <w:p w:rsidR="006432D5" w:rsidRDefault="006432D5" w:rsidP="006432D5">
      <w:pPr>
        <w:jc w:val="right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6432D5" w:rsidRDefault="006432D5" w:rsidP="006432D5">
      <w:pPr>
        <w:jc w:val="right"/>
        <w:rPr>
          <w:sz w:val="28"/>
          <w:szCs w:val="28"/>
        </w:rPr>
      </w:pPr>
    </w:p>
    <w:p w:rsidR="006432D5" w:rsidRDefault="006432D5" w:rsidP="006432D5">
      <w:pPr>
        <w:jc w:val="center"/>
        <w:rPr>
          <w:sz w:val="28"/>
          <w:szCs w:val="28"/>
        </w:rPr>
      </w:pPr>
    </w:p>
    <w:p w:rsidR="006432D5" w:rsidRDefault="006432D5" w:rsidP="006432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ПУБЛИЧНЫХ СЛУШАНИЙ </w:t>
      </w: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 w:rsidRPr="00946EBD">
        <w:rPr>
          <w:sz w:val="28"/>
          <w:szCs w:val="28"/>
        </w:rPr>
        <w:t>Кетов Александр Михайлович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 w:rsidRPr="00946EBD">
        <w:rPr>
          <w:sz w:val="28"/>
          <w:szCs w:val="28"/>
        </w:rPr>
        <w:t>Болотова Надежда Владимировна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46EBD">
        <w:rPr>
          <w:sz w:val="28"/>
          <w:szCs w:val="28"/>
        </w:rPr>
        <w:t>Сазанова</w:t>
      </w:r>
      <w:proofErr w:type="spellEnd"/>
      <w:r w:rsidRPr="00946EBD">
        <w:rPr>
          <w:sz w:val="28"/>
          <w:szCs w:val="28"/>
        </w:rPr>
        <w:t xml:space="preserve"> Елена Александровна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 w:rsidRPr="00946EBD">
        <w:rPr>
          <w:sz w:val="28"/>
          <w:szCs w:val="28"/>
        </w:rPr>
        <w:t>Полякова Мария Тимофеевна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Горобинская Юлия Викторовна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Горбунова Татьяна Владимировна</w:t>
      </w:r>
    </w:p>
    <w:p w:rsidR="006432D5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Романова Нина Васильевна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Бурьянов Алексей Николаевич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Долгая Светлана Васильевна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Шепелева</w:t>
      </w:r>
      <w:proofErr w:type="spellEnd"/>
      <w:r>
        <w:rPr>
          <w:sz w:val="28"/>
          <w:szCs w:val="28"/>
        </w:rPr>
        <w:t xml:space="preserve"> Лариса Юрьевна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Хорошилова</w:t>
      </w:r>
      <w:proofErr w:type="spellEnd"/>
      <w:r>
        <w:rPr>
          <w:sz w:val="28"/>
          <w:szCs w:val="28"/>
        </w:rPr>
        <w:t xml:space="preserve"> Елена Михайловна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Николаева Валентина Семеновна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 w:rsidRPr="00946EBD">
        <w:rPr>
          <w:sz w:val="28"/>
          <w:szCs w:val="28"/>
        </w:rPr>
        <w:t>Самарин Юрий Васильевич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Грабовская Юлия Константиновна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46EBD">
        <w:rPr>
          <w:sz w:val="28"/>
          <w:szCs w:val="28"/>
        </w:rPr>
        <w:t>Неробова</w:t>
      </w:r>
      <w:proofErr w:type="spellEnd"/>
      <w:r w:rsidRPr="00946EBD">
        <w:rPr>
          <w:sz w:val="28"/>
          <w:szCs w:val="28"/>
        </w:rPr>
        <w:t xml:space="preserve"> Светлана Петровна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Ерыгин Алексей Сергеевич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Житных Ирина Александровна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46EBD">
        <w:rPr>
          <w:sz w:val="28"/>
          <w:szCs w:val="28"/>
        </w:rPr>
        <w:t>Скоробогатых</w:t>
      </w:r>
      <w:proofErr w:type="spellEnd"/>
      <w:r w:rsidRPr="00946EBD">
        <w:rPr>
          <w:sz w:val="28"/>
          <w:szCs w:val="28"/>
        </w:rPr>
        <w:t xml:space="preserve"> Александра Семеновна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Назарова Алла Анатольевна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 w:rsidRPr="00946EBD">
        <w:rPr>
          <w:sz w:val="28"/>
          <w:szCs w:val="28"/>
        </w:rPr>
        <w:t>Шерешева Юлия Владимировна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Князева Вера Павловна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46EBD">
        <w:rPr>
          <w:sz w:val="28"/>
          <w:szCs w:val="28"/>
        </w:rPr>
        <w:t>Коновченко</w:t>
      </w:r>
      <w:proofErr w:type="spellEnd"/>
      <w:r w:rsidRPr="00946EBD">
        <w:rPr>
          <w:sz w:val="28"/>
          <w:szCs w:val="28"/>
        </w:rPr>
        <w:t xml:space="preserve"> Владимир Николаевич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Стукова</w:t>
      </w:r>
      <w:proofErr w:type="spellEnd"/>
      <w:r>
        <w:rPr>
          <w:sz w:val="28"/>
          <w:szCs w:val="28"/>
        </w:rPr>
        <w:t xml:space="preserve"> Зинаида Дмитриевна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 w:rsidRPr="00946EBD">
        <w:rPr>
          <w:sz w:val="28"/>
          <w:szCs w:val="28"/>
        </w:rPr>
        <w:t>Калюжная Валентина Петровна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Болотова Любовь Васильевна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Сова Ольга Ивановна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Лисицына Наталья Андреевна</w:t>
      </w:r>
    </w:p>
    <w:p w:rsidR="006432D5" w:rsidRPr="00946EBD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Лисицына Елена Владимировна</w:t>
      </w:r>
    </w:p>
    <w:p w:rsidR="006432D5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Лисицын Евгений Васильевич</w:t>
      </w:r>
    </w:p>
    <w:p w:rsidR="006432D5" w:rsidRDefault="006432D5" w:rsidP="006432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Горобинский</w:t>
      </w:r>
      <w:proofErr w:type="spellEnd"/>
      <w:r>
        <w:rPr>
          <w:sz w:val="28"/>
          <w:szCs w:val="28"/>
        </w:rPr>
        <w:t xml:space="preserve"> Алексей Анатольевич</w:t>
      </w: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ind w:left="360"/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jc w:val="both"/>
        <w:rPr>
          <w:sz w:val="28"/>
          <w:szCs w:val="28"/>
        </w:rPr>
      </w:pPr>
    </w:p>
    <w:p w:rsidR="006432D5" w:rsidRDefault="006432D5" w:rsidP="006432D5">
      <w:pPr>
        <w:ind w:left="708" w:hanging="651"/>
      </w:pPr>
    </w:p>
    <w:p w:rsidR="006432D5" w:rsidRDefault="006432D5" w:rsidP="006432D5">
      <w:pPr>
        <w:ind w:left="708" w:hanging="651"/>
      </w:pPr>
    </w:p>
    <w:p w:rsidR="006432D5" w:rsidRDefault="006432D5" w:rsidP="006432D5">
      <w:pPr>
        <w:ind w:left="708" w:hanging="651"/>
      </w:pPr>
    </w:p>
    <w:p w:rsidR="006432D5" w:rsidRDefault="006432D5" w:rsidP="006432D5">
      <w:pPr>
        <w:ind w:left="708" w:hanging="651"/>
      </w:pPr>
    </w:p>
    <w:p w:rsidR="00A44E2A" w:rsidRDefault="00A44E2A"/>
    <w:p w:rsidR="00496B46" w:rsidRPr="007F0347" w:rsidRDefault="00496B46" w:rsidP="00496B46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7F0347">
        <w:rPr>
          <w:sz w:val="20"/>
          <w:szCs w:val="20"/>
        </w:rPr>
        <w:lastRenderedPageBreak/>
        <w:t>Приложение №1</w:t>
      </w:r>
    </w:p>
    <w:p w:rsidR="00496B46" w:rsidRPr="007F0347" w:rsidRDefault="00496B46" w:rsidP="00496B46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7F0347">
        <w:rPr>
          <w:sz w:val="20"/>
          <w:szCs w:val="20"/>
        </w:rPr>
        <w:t xml:space="preserve">к протоколу публичных слушаний </w:t>
      </w:r>
    </w:p>
    <w:p w:rsidR="00496B46" w:rsidRPr="007F0347" w:rsidRDefault="00496B46" w:rsidP="00496B46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7F0347">
        <w:rPr>
          <w:sz w:val="20"/>
          <w:szCs w:val="20"/>
        </w:rPr>
        <w:t>от 1</w:t>
      </w:r>
      <w:r>
        <w:rPr>
          <w:sz w:val="20"/>
          <w:szCs w:val="20"/>
        </w:rPr>
        <w:t>7</w:t>
      </w:r>
      <w:r w:rsidRPr="007F0347">
        <w:rPr>
          <w:sz w:val="20"/>
          <w:szCs w:val="20"/>
        </w:rPr>
        <w:t xml:space="preserve"> декабря 201</w:t>
      </w:r>
      <w:r>
        <w:rPr>
          <w:sz w:val="20"/>
          <w:szCs w:val="20"/>
        </w:rPr>
        <w:t>9</w:t>
      </w:r>
      <w:r w:rsidRPr="007F0347">
        <w:rPr>
          <w:sz w:val="20"/>
          <w:szCs w:val="20"/>
        </w:rPr>
        <w:t xml:space="preserve"> года</w:t>
      </w:r>
    </w:p>
    <w:p w:rsidR="00496B46" w:rsidRDefault="00496B46"/>
    <w:p w:rsidR="00496B46" w:rsidRDefault="00496B46" w:rsidP="00496B46">
      <w:pPr>
        <w:tabs>
          <w:tab w:val="left" w:pos="3990"/>
        </w:tabs>
        <w:rPr>
          <w:b/>
        </w:rPr>
      </w:pPr>
      <w:r>
        <w:tab/>
      </w:r>
      <w:r w:rsidRPr="00496B46">
        <w:rPr>
          <w:b/>
        </w:rPr>
        <w:t>ПРОЕКТ</w:t>
      </w:r>
    </w:p>
    <w:p w:rsidR="0086110D" w:rsidRDefault="0086110D" w:rsidP="0086110D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86110D" w:rsidRDefault="0086110D" w:rsidP="0086110D">
      <w:pPr>
        <w:jc w:val="center"/>
        <w:rPr>
          <w:b/>
        </w:rPr>
      </w:pPr>
      <w:r>
        <w:rPr>
          <w:b/>
        </w:rPr>
        <w:t>КОПАНИЩЕНСКОГО СЕЛЬСКОГО ПОСЕЛЕНИЯ</w:t>
      </w:r>
    </w:p>
    <w:p w:rsidR="0086110D" w:rsidRDefault="0086110D" w:rsidP="0086110D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</w:rPr>
        <w:t>ЛИСКИНСКОГО МУНИЦИПАЛЬНОГО РАЙОНА ВОРОНЕЖСКОЙ ОБЛАСТИ</w:t>
      </w:r>
    </w:p>
    <w:p w:rsidR="0086110D" w:rsidRDefault="0086110D" w:rsidP="0086110D">
      <w:pPr>
        <w:rPr>
          <w:i/>
          <w:sz w:val="36"/>
          <w:szCs w:val="3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36"/>
          <w:szCs w:val="36"/>
        </w:rPr>
        <w:t>РЕШЕНИЕ</w:t>
      </w:r>
    </w:p>
    <w:p w:rsidR="0086110D" w:rsidRPr="00C36FF0" w:rsidRDefault="0086110D" w:rsidP="0086110D">
      <w:pPr>
        <w:rPr>
          <w:b/>
          <w:sz w:val="28"/>
          <w:szCs w:val="28"/>
        </w:rPr>
      </w:pPr>
    </w:p>
    <w:p w:rsidR="0086110D" w:rsidRDefault="0086110D" w:rsidP="0086110D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86110D" w:rsidRDefault="0086110D" w:rsidP="0086110D">
      <w:pPr>
        <w:tabs>
          <w:tab w:val="left" w:pos="4155"/>
        </w:tabs>
        <w:rPr>
          <w:sz w:val="28"/>
          <w:szCs w:val="28"/>
          <w:u w:val="single"/>
        </w:rPr>
      </w:pPr>
    </w:p>
    <w:p w:rsidR="0086110D" w:rsidRDefault="0086110D" w:rsidP="0086110D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«    »                  20      г. №       </w:t>
      </w:r>
    </w:p>
    <w:p w:rsidR="0086110D" w:rsidRDefault="0086110D" w:rsidP="0086110D">
      <w:pPr>
        <w:tabs>
          <w:tab w:val="left" w:pos="4155"/>
        </w:tabs>
      </w:pPr>
      <w:r>
        <w:t xml:space="preserve">                                                                                          </w:t>
      </w:r>
    </w:p>
    <w:p w:rsidR="0086110D" w:rsidRDefault="0086110D" w:rsidP="0086110D">
      <w:pPr>
        <w:tabs>
          <w:tab w:val="left" w:pos="4155"/>
        </w:tabs>
      </w:pPr>
      <w:r>
        <w:t xml:space="preserve">   </w:t>
      </w:r>
    </w:p>
    <w:p w:rsidR="0086110D" w:rsidRDefault="0086110D" w:rsidP="0086110D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 xml:space="preserve">Об утверждении бюджета </w:t>
      </w:r>
    </w:p>
    <w:p w:rsidR="0086110D" w:rsidRDefault="0086110D" w:rsidP="0086110D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 xml:space="preserve">Копанищенского </w:t>
      </w:r>
      <w:r>
        <w:rPr>
          <w:bCs/>
          <w:szCs w:val="28"/>
        </w:rPr>
        <w:softHyphen/>
      </w:r>
      <w:r>
        <w:rPr>
          <w:bCs/>
          <w:szCs w:val="28"/>
        </w:rPr>
        <w:softHyphen/>
      </w:r>
      <w:r>
        <w:rPr>
          <w:bCs/>
          <w:szCs w:val="28"/>
        </w:rPr>
        <w:softHyphen/>
      </w:r>
      <w:r>
        <w:rPr>
          <w:bCs/>
          <w:szCs w:val="28"/>
        </w:rPr>
        <w:softHyphen/>
      </w:r>
      <w:r>
        <w:rPr>
          <w:bCs/>
          <w:szCs w:val="28"/>
        </w:rPr>
        <w:softHyphen/>
        <w:t xml:space="preserve">сельского </w:t>
      </w:r>
    </w:p>
    <w:p w:rsidR="0086110D" w:rsidRDefault="0086110D" w:rsidP="0086110D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поселения Лискинского муниципального</w:t>
      </w:r>
    </w:p>
    <w:p w:rsidR="0086110D" w:rsidRDefault="0086110D" w:rsidP="0086110D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 xml:space="preserve">района Воронежской области на  2020 год  </w:t>
      </w:r>
    </w:p>
    <w:p w:rsidR="0086110D" w:rsidRDefault="0086110D" w:rsidP="0086110D">
      <w:pPr>
        <w:pStyle w:val="2"/>
        <w:jc w:val="both"/>
        <w:rPr>
          <w:szCs w:val="28"/>
        </w:rPr>
      </w:pPr>
      <w:r>
        <w:rPr>
          <w:szCs w:val="28"/>
        </w:rPr>
        <w:t>и на плановый период</w:t>
      </w:r>
      <w:r>
        <w:rPr>
          <w:bCs/>
          <w:szCs w:val="28"/>
        </w:rPr>
        <w:t xml:space="preserve"> </w:t>
      </w:r>
      <w:r>
        <w:rPr>
          <w:szCs w:val="28"/>
        </w:rPr>
        <w:t>2021 и 2022 годов</w:t>
      </w:r>
    </w:p>
    <w:p w:rsidR="0086110D" w:rsidRDefault="0086110D" w:rsidP="0086110D"/>
    <w:p w:rsidR="0086110D" w:rsidRDefault="0086110D" w:rsidP="0086110D"/>
    <w:p w:rsidR="0086110D" w:rsidRDefault="0086110D" w:rsidP="0086110D"/>
    <w:p w:rsidR="0086110D" w:rsidRDefault="0086110D" w:rsidP="0086110D"/>
    <w:p w:rsidR="0086110D" w:rsidRDefault="0086110D" w:rsidP="0086110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Копанищенского сельского поселения Лискинского муниципального района, Положения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 бюджетном процессе в Копанищенском  сельском поселении Лискинского муниципального района Воронежской области», утвержденного решением Совета народных депутатов Копанищенского сельского поселения Лискинского муниципального района Воронежской области  от 27 мая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№ 56, в целях осуществления бюджетного процесса в Копанищенском сельском поселении  Лискинского муниципального района в 2020 году и на плановый период 2021 и 2022 годов Совет народных депутатов Копанищенского сельского поселения</w:t>
      </w:r>
      <w:proofErr w:type="gramEnd"/>
      <w:r>
        <w:rPr>
          <w:sz w:val="28"/>
          <w:szCs w:val="28"/>
        </w:rPr>
        <w:t xml:space="preserve"> Лискинского муниципального района </w:t>
      </w:r>
    </w:p>
    <w:p w:rsidR="0086110D" w:rsidRDefault="0086110D" w:rsidP="0086110D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86110D" w:rsidRDefault="0086110D" w:rsidP="0086110D">
      <w:pPr>
        <w:numPr>
          <w:ilvl w:val="0"/>
          <w:numId w:val="2"/>
        </w:numPr>
        <w:spacing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Принять бюджет Копанищенского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Лискинского муниципального района в следующей редакции:</w:t>
      </w:r>
    </w:p>
    <w:p w:rsidR="0086110D" w:rsidRDefault="0086110D" w:rsidP="0086110D">
      <w:pPr>
        <w:spacing w:line="360" w:lineRule="auto"/>
        <w:ind w:left="567"/>
        <w:jc w:val="both"/>
        <w:rPr>
          <w:sz w:val="28"/>
          <w:szCs w:val="28"/>
        </w:rPr>
      </w:pPr>
    </w:p>
    <w:p w:rsidR="0086110D" w:rsidRDefault="0086110D" w:rsidP="0086110D">
      <w:pPr>
        <w:spacing w:line="360" w:lineRule="auto"/>
        <w:ind w:left="11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 xml:space="preserve">Основные характеристики  бюджета Копанищенского   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 поселения  Лискинского муниципального района на 2020 год и  на  плановый период 2021 и 2022 годов.</w:t>
      </w:r>
    </w:p>
    <w:p w:rsidR="0086110D" w:rsidRDefault="0086110D" w:rsidP="0086110D">
      <w:pPr>
        <w:numPr>
          <w:ilvl w:val="0"/>
          <w:numId w:val="3"/>
        </w:num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Копанищенского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Лискинского муниципального района на 2020 год: </w:t>
      </w:r>
    </w:p>
    <w:p w:rsidR="0086110D" w:rsidRPr="00BE472B" w:rsidRDefault="0086110D" w:rsidP="0086110D">
      <w:pPr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E472B">
        <w:rPr>
          <w:sz w:val="28"/>
          <w:szCs w:val="28"/>
        </w:rPr>
        <w:t xml:space="preserve">прогнозируемый общий объем доходов бюджета Копанищенского  </w:t>
      </w:r>
      <w:proofErr w:type="gramStart"/>
      <w:r w:rsidRPr="00BE472B">
        <w:rPr>
          <w:sz w:val="28"/>
          <w:szCs w:val="28"/>
        </w:rPr>
        <w:t>сельского</w:t>
      </w:r>
      <w:proofErr w:type="gramEnd"/>
      <w:r w:rsidRPr="00BE472B">
        <w:rPr>
          <w:sz w:val="28"/>
          <w:szCs w:val="28"/>
        </w:rPr>
        <w:t xml:space="preserve"> поселения Лискинского муниципального района в сумме </w:t>
      </w:r>
      <w:r w:rsidR="002A509E">
        <w:rPr>
          <w:sz w:val="28"/>
          <w:szCs w:val="28"/>
        </w:rPr>
        <w:t>8189,4</w:t>
      </w:r>
      <w:r w:rsidRPr="00BE472B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2A509E">
        <w:rPr>
          <w:sz w:val="28"/>
          <w:szCs w:val="28"/>
        </w:rPr>
        <w:t>7187,4</w:t>
      </w:r>
      <w:r w:rsidRPr="00BE472B">
        <w:rPr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>
        <w:rPr>
          <w:sz w:val="28"/>
          <w:szCs w:val="28"/>
        </w:rPr>
        <w:t>80,8</w:t>
      </w:r>
      <w:r w:rsidRPr="00BE472B">
        <w:rPr>
          <w:sz w:val="28"/>
          <w:szCs w:val="28"/>
        </w:rPr>
        <w:t xml:space="preserve"> тыс. рублей, из бюджета муниципального района  в сумме </w:t>
      </w:r>
      <w:r w:rsidR="002A509E">
        <w:rPr>
          <w:sz w:val="28"/>
          <w:szCs w:val="28"/>
        </w:rPr>
        <w:t>7206,6</w:t>
      </w:r>
      <w:r w:rsidRPr="00BE472B">
        <w:rPr>
          <w:sz w:val="28"/>
          <w:szCs w:val="28"/>
        </w:rPr>
        <w:t xml:space="preserve"> тыс. рублей;</w:t>
      </w:r>
    </w:p>
    <w:p w:rsidR="0086110D" w:rsidRPr="00BE472B" w:rsidRDefault="0086110D" w:rsidP="0086110D">
      <w:pPr>
        <w:spacing w:line="360" w:lineRule="auto"/>
        <w:jc w:val="both"/>
        <w:rPr>
          <w:sz w:val="28"/>
          <w:szCs w:val="28"/>
        </w:rPr>
      </w:pPr>
      <w:r w:rsidRPr="00BE472B">
        <w:rPr>
          <w:sz w:val="28"/>
          <w:szCs w:val="28"/>
        </w:rPr>
        <w:t xml:space="preserve">   2) общий объем расходов бюджета Копанищенского  </w:t>
      </w:r>
      <w:proofErr w:type="gramStart"/>
      <w:r w:rsidRPr="00BE472B">
        <w:rPr>
          <w:sz w:val="28"/>
          <w:szCs w:val="28"/>
        </w:rPr>
        <w:t>сельского</w:t>
      </w:r>
      <w:proofErr w:type="gramEnd"/>
      <w:r w:rsidRPr="00BE472B">
        <w:rPr>
          <w:sz w:val="28"/>
          <w:szCs w:val="28"/>
        </w:rPr>
        <w:t xml:space="preserve"> поселения Лискинского муниципального района в сумме </w:t>
      </w:r>
      <w:r w:rsidR="002A509E">
        <w:rPr>
          <w:sz w:val="28"/>
          <w:szCs w:val="28"/>
        </w:rPr>
        <w:t>8189,4</w:t>
      </w:r>
      <w:r w:rsidRPr="00BE472B">
        <w:rPr>
          <w:sz w:val="28"/>
          <w:szCs w:val="28"/>
        </w:rPr>
        <w:t xml:space="preserve"> тыс. рублей; </w:t>
      </w:r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  <w:r w:rsidRPr="00BE472B">
        <w:rPr>
          <w:sz w:val="28"/>
          <w:szCs w:val="28"/>
        </w:rPr>
        <w:t xml:space="preserve"> 3) прогнозируемый дефицит бюджета Копанищенского сельского поселения Лискинского муниципального района в сумме 0  тыс</w:t>
      </w:r>
      <w:proofErr w:type="gramStart"/>
      <w:r w:rsidRPr="00BE472B">
        <w:rPr>
          <w:sz w:val="28"/>
          <w:szCs w:val="28"/>
        </w:rPr>
        <w:t>.р</w:t>
      </w:r>
      <w:proofErr w:type="gramEnd"/>
      <w:r w:rsidRPr="00BE472B">
        <w:rPr>
          <w:sz w:val="28"/>
          <w:szCs w:val="28"/>
        </w:rPr>
        <w:t>ублей;</w:t>
      </w:r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источники внутреннего финансирования дефицита бюджета Копанищенского сельского поселения Лискинского муниципального района согласно приложению  1 к настоящему Решению.</w:t>
      </w:r>
    </w:p>
    <w:p w:rsidR="0086110D" w:rsidRPr="005C4C86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Утвердить основные характеристики бюджета Копанищенского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Лискинского муниципального     района на 2021 год и на 2022</w:t>
      </w:r>
      <w:r w:rsidRPr="005C4C86">
        <w:rPr>
          <w:sz w:val="28"/>
          <w:szCs w:val="28"/>
        </w:rPr>
        <w:t xml:space="preserve"> год:</w:t>
      </w:r>
    </w:p>
    <w:p w:rsidR="0086110D" w:rsidRPr="00BE472B" w:rsidRDefault="0086110D" w:rsidP="0086110D">
      <w:pPr>
        <w:spacing w:line="360" w:lineRule="auto"/>
        <w:ind w:left="-142" w:firstLine="502"/>
        <w:jc w:val="both"/>
        <w:rPr>
          <w:sz w:val="28"/>
          <w:szCs w:val="28"/>
        </w:rPr>
      </w:pPr>
      <w:proofErr w:type="gramStart"/>
      <w:r w:rsidRPr="00BE472B">
        <w:rPr>
          <w:sz w:val="28"/>
          <w:szCs w:val="28"/>
        </w:rPr>
        <w:t>1)прогнозируемый общий объем доходов бюджета Копанищенского сельского поселения Лискинского муниципального     р</w:t>
      </w:r>
      <w:r>
        <w:rPr>
          <w:sz w:val="28"/>
          <w:szCs w:val="28"/>
        </w:rPr>
        <w:t>айона на 2021</w:t>
      </w:r>
      <w:r w:rsidRPr="00BE472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2A509E">
        <w:rPr>
          <w:sz w:val="28"/>
          <w:szCs w:val="28"/>
        </w:rPr>
        <w:t>8046,4</w:t>
      </w:r>
      <w:r w:rsidRPr="00BE472B">
        <w:rPr>
          <w:sz w:val="28"/>
          <w:szCs w:val="28"/>
        </w:rPr>
        <w:t xml:space="preserve"> тыс. рублей, в том числе  объём безвозмездных поступлений в сумме </w:t>
      </w:r>
      <w:r w:rsidR="002A509E">
        <w:rPr>
          <w:sz w:val="28"/>
          <w:szCs w:val="28"/>
        </w:rPr>
        <w:t>7131,4</w:t>
      </w:r>
      <w:r w:rsidRPr="00BE472B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sz w:val="28"/>
          <w:szCs w:val="28"/>
        </w:rPr>
        <w:t>81,3</w:t>
      </w:r>
      <w:r w:rsidRPr="00BE472B">
        <w:rPr>
          <w:sz w:val="28"/>
          <w:szCs w:val="28"/>
        </w:rPr>
        <w:t xml:space="preserve"> тыс. рублей, из бюджета муниципального района  в сумме </w:t>
      </w:r>
      <w:r w:rsidR="002A509E">
        <w:rPr>
          <w:sz w:val="28"/>
          <w:szCs w:val="28"/>
        </w:rPr>
        <w:t>7050,1</w:t>
      </w:r>
      <w:r w:rsidRPr="00BE472B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й, и на 2022</w:t>
      </w:r>
      <w:r w:rsidRPr="00BE472B">
        <w:rPr>
          <w:sz w:val="28"/>
          <w:szCs w:val="28"/>
        </w:rPr>
        <w:t xml:space="preserve"> год в сумме</w:t>
      </w:r>
      <w:proofErr w:type="gramEnd"/>
      <w:r w:rsidRPr="00BE472B">
        <w:rPr>
          <w:sz w:val="28"/>
          <w:szCs w:val="28"/>
        </w:rPr>
        <w:t xml:space="preserve"> </w:t>
      </w:r>
      <w:r w:rsidR="00D76A22">
        <w:rPr>
          <w:sz w:val="28"/>
          <w:szCs w:val="28"/>
        </w:rPr>
        <w:t>8401,8</w:t>
      </w:r>
      <w:r w:rsidRPr="00BE472B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2A509E">
        <w:rPr>
          <w:sz w:val="28"/>
          <w:szCs w:val="28"/>
        </w:rPr>
        <w:lastRenderedPageBreak/>
        <w:t>7444,8</w:t>
      </w:r>
      <w:r w:rsidRPr="00BE472B">
        <w:rPr>
          <w:sz w:val="28"/>
          <w:szCs w:val="28"/>
        </w:rPr>
        <w:t xml:space="preserve"> тыс</w:t>
      </w:r>
      <w:proofErr w:type="gramStart"/>
      <w:r w:rsidRPr="00BE472B">
        <w:rPr>
          <w:sz w:val="28"/>
          <w:szCs w:val="28"/>
        </w:rPr>
        <w:t>.р</w:t>
      </w:r>
      <w:proofErr w:type="gramEnd"/>
      <w:r w:rsidRPr="00BE472B">
        <w:rPr>
          <w:sz w:val="28"/>
          <w:szCs w:val="28"/>
        </w:rPr>
        <w:t xml:space="preserve">уб., из них объём межбюджетных трансфертов, получаемых  из областного бюджета в сумме </w:t>
      </w:r>
      <w:r>
        <w:rPr>
          <w:sz w:val="28"/>
          <w:szCs w:val="28"/>
        </w:rPr>
        <w:t>84,0</w:t>
      </w:r>
      <w:r w:rsidRPr="00BE472B">
        <w:rPr>
          <w:sz w:val="28"/>
          <w:szCs w:val="28"/>
        </w:rPr>
        <w:t xml:space="preserve"> тыс. рублей, из бюджета муниципального района  в сумме </w:t>
      </w:r>
      <w:r w:rsidR="002A509E">
        <w:rPr>
          <w:sz w:val="28"/>
          <w:szCs w:val="28"/>
        </w:rPr>
        <w:t>7360,8</w:t>
      </w:r>
      <w:r w:rsidRPr="00BE472B">
        <w:rPr>
          <w:sz w:val="28"/>
          <w:szCs w:val="28"/>
        </w:rPr>
        <w:t xml:space="preserve"> тыс. рублей;</w:t>
      </w:r>
    </w:p>
    <w:p w:rsidR="0086110D" w:rsidRPr="00BE472B" w:rsidRDefault="0086110D" w:rsidP="0086110D">
      <w:pPr>
        <w:spacing w:line="360" w:lineRule="auto"/>
        <w:jc w:val="both"/>
        <w:rPr>
          <w:sz w:val="28"/>
          <w:szCs w:val="28"/>
        </w:rPr>
      </w:pPr>
      <w:r w:rsidRPr="00BE472B">
        <w:rPr>
          <w:sz w:val="28"/>
          <w:szCs w:val="28"/>
        </w:rPr>
        <w:t xml:space="preserve">     2) общий объем расходов бюджета  Копанищенского  </w:t>
      </w:r>
      <w:proofErr w:type="gramStart"/>
      <w:r w:rsidRPr="00BE472B">
        <w:rPr>
          <w:sz w:val="28"/>
          <w:szCs w:val="28"/>
        </w:rPr>
        <w:t>сельского</w:t>
      </w:r>
      <w:proofErr w:type="gramEnd"/>
      <w:r w:rsidRPr="00BE472B">
        <w:rPr>
          <w:sz w:val="28"/>
          <w:szCs w:val="28"/>
        </w:rPr>
        <w:t xml:space="preserve"> поселения Лискинско</w:t>
      </w:r>
      <w:r>
        <w:rPr>
          <w:sz w:val="28"/>
          <w:szCs w:val="28"/>
        </w:rPr>
        <w:t>го муниципального района на 2021</w:t>
      </w:r>
      <w:r w:rsidRPr="00BE472B">
        <w:rPr>
          <w:sz w:val="28"/>
          <w:szCs w:val="28"/>
        </w:rPr>
        <w:t xml:space="preserve"> год в сумме </w:t>
      </w:r>
      <w:r w:rsidR="002A509E">
        <w:rPr>
          <w:sz w:val="28"/>
          <w:szCs w:val="28"/>
        </w:rPr>
        <w:t>8046,4</w:t>
      </w:r>
      <w:r w:rsidRPr="00BE472B">
        <w:rPr>
          <w:sz w:val="28"/>
          <w:szCs w:val="28"/>
        </w:rPr>
        <w:t xml:space="preserve"> тыс. рублей,</w:t>
      </w:r>
      <w:r w:rsidRPr="00C86664">
        <w:rPr>
          <w:sz w:val="28"/>
          <w:szCs w:val="28"/>
        </w:rPr>
        <w:t xml:space="preserve"> </w:t>
      </w:r>
      <w:r w:rsidRPr="00A47229">
        <w:rPr>
          <w:sz w:val="28"/>
          <w:szCs w:val="28"/>
        </w:rPr>
        <w:t xml:space="preserve">в том числе условно утвержденные расходы в сумме </w:t>
      </w:r>
      <w:r w:rsidR="00664725">
        <w:rPr>
          <w:sz w:val="28"/>
          <w:szCs w:val="28"/>
        </w:rPr>
        <w:t>139</w:t>
      </w:r>
      <w:r>
        <w:rPr>
          <w:sz w:val="28"/>
          <w:szCs w:val="28"/>
        </w:rPr>
        <w:t>,0</w:t>
      </w:r>
      <w:r w:rsidRPr="00A47229">
        <w:rPr>
          <w:sz w:val="28"/>
          <w:szCs w:val="28"/>
        </w:rPr>
        <w:t xml:space="preserve"> тыс. рублей,</w:t>
      </w:r>
      <w:r w:rsidRPr="00BE472B">
        <w:rPr>
          <w:sz w:val="28"/>
          <w:szCs w:val="28"/>
        </w:rPr>
        <w:t xml:space="preserve"> </w:t>
      </w:r>
      <w:r>
        <w:rPr>
          <w:sz w:val="28"/>
          <w:szCs w:val="28"/>
        </w:rPr>
        <w:t>на 2022</w:t>
      </w:r>
      <w:r w:rsidRPr="00BE472B">
        <w:rPr>
          <w:sz w:val="28"/>
          <w:szCs w:val="28"/>
        </w:rPr>
        <w:t xml:space="preserve"> год в сумме </w:t>
      </w:r>
      <w:r w:rsidR="002A509E">
        <w:rPr>
          <w:sz w:val="28"/>
          <w:szCs w:val="28"/>
        </w:rPr>
        <w:t>8401,8</w:t>
      </w:r>
      <w:r>
        <w:rPr>
          <w:sz w:val="28"/>
          <w:szCs w:val="28"/>
        </w:rPr>
        <w:t xml:space="preserve"> тыс. рублей,</w:t>
      </w:r>
      <w:r w:rsidRPr="00C86664">
        <w:rPr>
          <w:sz w:val="28"/>
          <w:szCs w:val="28"/>
        </w:rPr>
        <w:t xml:space="preserve"> </w:t>
      </w:r>
      <w:r w:rsidRPr="00A47229">
        <w:rPr>
          <w:sz w:val="28"/>
          <w:szCs w:val="28"/>
        </w:rPr>
        <w:t xml:space="preserve">в том числе условно утвержденные расходы в сумме </w:t>
      </w:r>
      <w:r>
        <w:rPr>
          <w:sz w:val="28"/>
          <w:szCs w:val="28"/>
        </w:rPr>
        <w:t>286</w:t>
      </w:r>
      <w:r w:rsidRPr="00A47229">
        <w:rPr>
          <w:sz w:val="28"/>
          <w:szCs w:val="28"/>
        </w:rPr>
        <w:t>,0 тыс. рублей,</w:t>
      </w:r>
    </w:p>
    <w:p w:rsidR="0086110D" w:rsidRPr="004B49EF" w:rsidRDefault="0086110D" w:rsidP="0086110D">
      <w:pPr>
        <w:spacing w:line="360" w:lineRule="auto"/>
        <w:ind w:firstLine="567"/>
        <w:jc w:val="both"/>
        <w:rPr>
          <w:sz w:val="28"/>
          <w:szCs w:val="28"/>
        </w:rPr>
      </w:pPr>
      <w:r w:rsidRPr="00BE472B">
        <w:rPr>
          <w:sz w:val="28"/>
          <w:szCs w:val="28"/>
        </w:rPr>
        <w:t xml:space="preserve"> 3) прогнозируемый дефицит бюджета Копанищенского сельского поселения Лискинско</w:t>
      </w:r>
      <w:r>
        <w:rPr>
          <w:sz w:val="28"/>
          <w:szCs w:val="28"/>
        </w:rPr>
        <w:t>го муниципального района на 2021</w:t>
      </w:r>
      <w:r w:rsidRPr="00BE472B">
        <w:rPr>
          <w:sz w:val="28"/>
          <w:szCs w:val="28"/>
        </w:rPr>
        <w:t xml:space="preserve"> год в сумме 0   тыс</w:t>
      </w:r>
      <w:proofErr w:type="gramStart"/>
      <w:r w:rsidRPr="00BE472B">
        <w:rPr>
          <w:sz w:val="28"/>
          <w:szCs w:val="28"/>
        </w:rPr>
        <w:t>.р</w:t>
      </w:r>
      <w:proofErr w:type="gramEnd"/>
      <w:r w:rsidRPr="00BE472B">
        <w:rPr>
          <w:sz w:val="28"/>
          <w:szCs w:val="28"/>
        </w:rPr>
        <w:t>ублей и на 202</w:t>
      </w:r>
      <w:r>
        <w:rPr>
          <w:sz w:val="28"/>
          <w:szCs w:val="28"/>
        </w:rPr>
        <w:t>2</w:t>
      </w:r>
      <w:r w:rsidRPr="00BE472B">
        <w:rPr>
          <w:sz w:val="28"/>
          <w:szCs w:val="28"/>
        </w:rPr>
        <w:t xml:space="preserve"> год в сумме 0 тыс.рублей.</w:t>
      </w:r>
    </w:p>
    <w:p w:rsidR="0086110D" w:rsidRDefault="0086110D" w:rsidP="0086110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 xml:space="preserve">Поступление доходов в бюджет Копанищенского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по кодам видов доходов, подвидов доходов на 2020 год и на плановый период 2021 и 2022 годов.</w:t>
      </w:r>
    </w:p>
    <w:p w:rsidR="0086110D" w:rsidRDefault="0086110D" w:rsidP="0086110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поступление доходов в  бюджет   Копанищенского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Лискинского муниципального района по кодам видов доходов, подвидов доходов:</w:t>
      </w:r>
    </w:p>
    <w:p w:rsidR="0086110D" w:rsidRDefault="0086110D" w:rsidP="0086110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2020 год и плановый период 2021 и 2022 годов согласно приложению </w:t>
      </w:r>
      <w:r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 Копанищенского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Лискинского муниципального района.</w:t>
      </w:r>
    </w:p>
    <w:p w:rsidR="0086110D" w:rsidRDefault="0086110D" w:rsidP="0086110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Главные администраторы доходов и   главные    администраторы источников  внутреннего финансирования дефицита    бюджета Копанищенского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>.</w:t>
      </w:r>
    </w:p>
    <w:p w:rsidR="0086110D" w:rsidRDefault="0086110D" w:rsidP="0086110D">
      <w:pPr>
        <w:numPr>
          <w:ilvl w:val="1"/>
          <w:numId w:val="5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перечень главных администраторов доходов бюджета   Копанищенского сельского поселения Лискинского муниципального района - органов местного самоуправления согласно приложению  </w:t>
      </w:r>
      <w:r>
        <w:rPr>
          <w:color w:val="FF0000"/>
          <w:sz w:val="28"/>
          <w:szCs w:val="28"/>
        </w:rPr>
        <w:t xml:space="preserve">3 </w:t>
      </w:r>
      <w:r>
        <w:rPr>
          <w:sz w:val="28"/>
          <w:szCs w:val="28"/>
        </w:rPr>
        <w:t xml:space="preserve"> к настоящему Решению.</w:t>
      </w:r>
    </w:p>
    <w:p w:rsidR="0086110D" w:rsidRDefault="0086110D" w:rsidP="0086110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 перечень главных  администраторов  доходов бюджета  Копанищенского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Лискинского муниципального района Воронежской области - органов государственной власти Российской </w:t>
      </w:r>
      <w:r>
        <w:rPr>
          <w:sz w:val="28"/>
          <w:szCs w:val="28"/>
        </w:rPr>
        <w:lastRenderedPageBreak/>
        <w:t xml:space="preserve">Федерации на 2020 год и плановый период 2021 и 2022 годов согласно приложению </w:t>
      </w:r>
      <w:r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  </w:t>
      </w:r>
    </w:p>
    <w:p w:rsidR="0086110D" w:rsidRDefault="0086110D" w:rsidP="0086110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.Утвердить  перечень главных  администраторов  источников внутреннего финансирования дефицита бюджета  Копанищенского  сельского поселения  Лискинского муниципального района согласно приложению </w:t>
      </w:r>
      <w:r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  </w:t>
      </w:r>
    </w:p>
    <w:p w:rsidR="0086110D" w:rsidRDefault="0086110D" w:rsidP="0086110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4. </w:t>
      </w:r>
      <w:proofErr w:type="gramStart"/>
      <w:r>
        <w:rPr>
          <w:b/>
          <w:sz w:val="28"/>
          <w:szCs w:val="28"/>
        </w:rPr>
        <w:t>Бюджетные ассигнования  бюджета Копанищенского сельского поселения Лискинского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на 2020 год и на плановый период 2021 и 2022 годов</w:t>
      </w:r>
      <w:proofErr w:type="gramEnd"/>
    </w:p>
    <w:p w:rsidR="0086110D" w:rsidRDefault="0086110D" w:rsidP="0086110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ведомственную структуру расходов  бюджета  Копанищенского сельского поселения на 2020 год и на плановый период 2021 и 2022 годов согласно приложению</w:t>
      </w:r>
      <w:r>
        <w:rPr>
          <w:color w:val="FF0000"/>
          <w:sz w:val="28"/>
          <w:szCs w:val="28"/>
        </w:rPr>
        <w:t xml:space="preserve"> 6</w:t>
      </w:r>
      <w:r>
        <w:rPr>
          <w:sz w:val="28"/>
          <w:szCs w:val="28"/>
        </w:rPr>
        <w:t xml:space="preserve"> к настоящему Решению Совета народных депутатов бюджета Копанищенского сельского поселения Лискинского муниципального района.</w:t>
      </w:r>
    </w:p>
    <w:p w:rsidR="0086110D" w:rsidRDefault="0086110D" w:rsidP="0086110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Лискинского муниципального района и не программным направлениям деятельности), группам видам расходов классификации расходов бюджета Копанищенского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Лискинского муниципального района:</w:t>
      </w:r>
    </w:p>
    <w:p w:rsidR="0086110D" w:rsidRDefault="0086110D" w:rsidP="0086110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2020 год и на плановый период 2021 и 2022 годов согласно приложению </w:t>
      </w:r>
      <w:r>
        <w:rPr>
          <w:color w:val="FF0000"/>
          <w:sz w:val="28"/>
          <w:szCs w:val="28"/>
        </w:rPr>
        <w:t xml:space="preserve">7 </w:t>
      </w:r>
      <w:r>
        <w:rPr>
          <w:sz w:val="28"/>
          <w:szCs w:val="28"/>
        </w:rPr>
        <w:t>к настоящему Решению Совета народных депутатов бюджета Копанищенского сельского поселения Лискинского муниципального района.</w:t>
      </w:r>
    </w:p>
    <w:p w:rsidR="0086110D" w:rsidRDefault="0086110D" w:rsidP="0086110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Копанищенского сельского поселения Лискинского муниципального района и не программным направлениям деятельности), группам видов расходов, разделам, подразделам классификации расходов Копанищенского  сельского поселения Лискинского муниципального района:</w:t>
      </w:r>
    </w:p>
    <w:p w:rsidR="0086110D" w:rsidRDefault="0086110D" w:rsidP="0086110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2020 год и на плановый период 2021 и 2022 годов согласно приложению </w:t>
      </w:r>
      <w:r>
        <w:rPr>
          <w:color w:val="FF0000"/>
          <w:sz w:val="28"/>
          <w:szCs w:val="28"/>
        </w:rPr>
        <w:t xml:space="preserve">8 </w:t>
      </w:r>
      <w:r>
        <w:rPr>
          <w:sz w:val="28"/>
          <w:szCs w:val="28"/>
        </w:rPr>
        <w:t xml:space="preserve"> к настоящему Решению Совета народных депутатов бюджета Копанищенского  сельского поселения Лискинского муниципального района.</w:t>
      </w:r>
    </w:p>
    <w:p w:rsidR="0086110D" w:rsidRDefault="0086110D" w:rsidP="008611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Утвердить объём бюджетных ассигнований дорожного фонда  Копанищенского сельского поселения Лискинского муниципального района на 2020 год и на плановый период 2021-2022 годов в размере прогнозируемого объёма установленных действующим законодательством источников формирования дорожного фонда  Копанищенского сельского поселения Лискинского муниципального района, на 2020 и на плановый период 2021 и 2022 годов согласно приложению </w:t>
      </w:r>
      <w:r>
        <w:rPr>
          <w:color w:val="FF0000"/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 Совета народных депутатов Копанищенского сельского поселения</w:t>
      </w:r>
      <w:proofErr w:type="gramEnd"/>
      <w:r>
        <w:rPr>
          <w:sz w:val="28"/>
          <w:szCs w:val="28"/>
        </w:rPr>
        <w:t xml:space="preserve">  Лискинского муниципального района.</w:t>
      </w:r>
    </w:p>
    <w:p w:rsidR="0086110D" w:rsidRDefault="0086110D" w:rsidP="0086110D">
      <w:pPr>
        <w:spacing w:line="360" w:lineRule="auto"/>
        <w:ind w:firstLine="567"/>
        <w:jc w:val="both"/>
        <w:rPr>
          <w:sz w:val="28"/>
          <w:szCs w:val="28"/>
        </w:rPr>
      </w:pPr>
      <w:r w:rsidRPr="00501317">
        <w:rPr>
          <w:sz w:val="28"/>
          <w:szCs w:val="28"/>
        </w:rPr>
        <w:t>Установить, что средства дорожного фонда Копанищенского  сельского поселения Лискинского муниципального района направляются на: мероприятия по развитию сети автомобильных дорог общего п</w:t>
      </w:r>
      <w:r>
        <w:rPr>
          <w:sz w:val="28"/>
          <w:szCs w:val="28"/>
        </w:rPr>
        <w:t>ользования в границах поселения.</w:t>
      </w:r>
    </w:p>
    <w:p w:rsidR="0086110D" w:rsidRDefault="0086110D" w:rsidP="008611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Копанищенского  сельского поселения Лискинского муниципального района осуществляется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установленном Советом народных депутатов Копанищенского сельского поселения Лискинского муниципального района.</w:t>
      </w:r>
    </w:p>
    <w:p w:rsidR="0086110D" w:rsidRDefault="0086110D" w:rsidP="0086110D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5. </w:t>
      </w:r>
      <w:r>
        <w:rPr>
          <w:b/>
          <w:sz w:val="28"/>
          <w:szCs w:val="28"/>
        </w:rPr>
        <w:t>Особенности использования бюджетных ассигнований по обеспечению деятельности органов местного самоуправления и муниципальных  учреждений Копанищенского сельского поселения Лискинского муниципального района.</w:t>
      </w:r>
    </w:p>
    <w:p w:rsidR="0086110D" w:rsidRDefault="0086110D" w:rsidP="0086110D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proofErr w:type="gramStart"/>
      <w:r>
        <w:rPr>
          <w:sz w:val="28"/>
          <w:szCs w:val="28"/>
        </w:rPr>
        <w:t>Органы местного самоуправления Копанищенского  сельского поселения Лискинского муниципального района не вправе принимать решения, приводящие к увеличению в 2020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  <w:proofErr w:type="gramEnd"/>
    </w:p>
    <w:p w:rsidR="0086110D" w:rsidRDefault="0086110D" w:rsidP="0086110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 6.</w:t>
      </w:r>
      <w:r>
        <w:rPr>
          <w:b/>
          <w:sz w:val="28"/>
          <w:szCs w:val="28"/>
        </w:rPr>
        <w:t xml:space="preserve">  Муниципальные внутренние заимствования, муниципальный внутренний долг, обслуживание муниципального   внутреннего  долга   и  предоставление  муниципальных  гарантий  Копанищенского  сельского поселения Лискинского  муниципального района.</w:t>
      </w:r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верхний предел муниципального долга Копанищенского  сельского поселения Лискинского муниципального района на 01 января 2021 года в сумме 100 рублей, в том числе верхний предел по муниципальным гарантиям   Копанищенского  сельского поселения в сумме 100 рублей; </w:t>
      </w:r>
      <w:proofErr w:type="gramStart"/>
      <w:r>
        <w:rPr>
          <w:sz w:val="28"/>
          <w:szCs w:val="28"/>
        </w:rPr>
        <w:t xml:space="preserve">на 01 января 2022 года в сумме 100 рублей, в том числе верхний предел по муниципальным гарантиям Копанищенского сельского поселения Лискинского муниципального района в сумме 100 рублей; на 01 января 2023 года в сумме 100 рублей, в том числе верхний предел по муниципальным гарантиям Копанищенского сельского поселения Лискинского муниципального района в сумме 100 рублей.    </w:t>
      </w:r>
      <w:proofErr w:type="gramEnd"/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Установить объем расходов на обслуживание муниципального долга Копанищенского  сельского поселения Лискинского муниципального района на 2020 год в сумме 1 тыс. рублей, на 2021 год в сумме 1  тыс. рублей, на 2022 год в сумме 1  тыс. рублей.</w:t>
      </w:r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Утвердить программу внутренних муниципальных заимствований Копанищенского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Лискинского муниципального района на 2020 год и на плановый период 2021 и 2022 годов согласно приложению </w:t>
      </w:r>
      <w:r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Решению. Правом осуществления муниципальных внутренних заимствований от имени Копанищенского  сельского поселения Лискинского муниципального района в рамках программы внутренних муниципальных заимствований, является администрация</w:t>
      </w:r>
      <w:r>
        <w:t xml:space="preserve"> </w:t>
      </w:r>
      <w:r>
        <w:rPr>
          <w:sz w:val="28"/>
          <w:szCs w:val="28"/>
        </w:rPr>
        <w:t xml:space="preserve"> Копанищенского  сельского поселения Лискинского муниципального района.</w:t>
      </w:r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Утвердить программу муниципальных гарантий Копанищенского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Лискинского муниципального района на 2020 год и на плановый период 2021 и 2022 годов согласно приложению  </w:t>
      </w:r>
      <w:r>
        <w:rPr>
          <w:color w:val="FF0000"/>
          <w:sz w:val="28"/>
          <w:szCs w:val="28"/>
        </w:rPr>
        <w:t>11</w:t>
      </w:r>
      <w:r>
        <w:rPr>
          <w:sz w:val="28"/>
          <w:szCs w:val="28"/>
        </w:rPr>
        <w:t xml:space="preserve"> к настоящему решению.</w:t>
      </w:r>
    </w:p>
    <w:p w:rsidR="0086110D" w:rsidRDefault="0086110D" w:rsidP="0086110D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7. </w:t>
      </w:r>
      <w:r>
        <w:rPr>
          <w:b/>
          <w:sz w:val="28"/>
          <w:szCs w:val="28"/>
        </w:rPr>
        <w:t>Особенности исполнения бюджета  Копанищенского 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Лискинского муниципального района в 2020 году.</w:t>
      </w:r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Направить остатки средств бюджета поселения на счетах бюджета Копанищенского сельского поселения Лискинского муниципального района по состоянию на 1 января 2020 года, образовавшиеся в связи с неполным использованием бюджетных ассигнований по средствам, поступившим в 2019 году из областного бюджета, направляются в 2020 году в соответствии со статьей 242 Бюджетного кодекса  Российской федерации.</w:t>
      </w:r>
      <w:proofErr w:type="gramEnd"/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proofErr w:type="gramStart"/>
      <w:r>
        <w:rPr>
          <w:sz w:val="28"/>
          <w:szCs w:val="28"/>
        </w:rPr>
        <w:t>Установить, что в соответствии с пунктом 1 статьи 28 положения  «О бюджетном процессе в Копанищенском сельском поселении Лискинского 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Копанищенского сельского поселения Лискинского муниципального района по состоянию на 1 января 2020 и средств, поступивших</w:t>
      </w:r>
      <w:proofErr w:type="gramEnd"/>
      <w:r>
        <w:rPr>
          <w:sz w:val="28"/>
          <w:szCs w:val="28"/>
        </w:rPr>
        <w:t xml:space="preserve"> в бюджет поселения от оказания платных услуг, безвозмездных поступлений и иной приносящей доход деятельности, </w:t>
      </w:r>
      <w:proofErr w:type="gramStart"/>
      <w:r>
        <w:rPr>
          <w:sz w:val="28"/>
          <w:szCs w:val="28"/>
        </w:rPr>
        <w:t>сверх</w:t>
      </w:r>
      <w:proofErr w:type="gramEnd"/>
      <w:r>
        <w:rPr>
          <w:sz w:val="28"/>
          <w:szCs w:val="28"/>
        </w:rPr>
        <w:t xml:space="preserve"> утвержденных решением о бюджете Копанищенского  сельского поселения Лискинского муниципального района.</w:t>
      </w:r>
    </w:p>
    <w:p w:rsidR="0086110D" w:rsidRPr="008521FF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8. </w:t>
      </w:r>
      <w:r>
        <w:rPr>
          <w:b/>
          <w:sz w:val="28"/>
          <w:szCs w:val="28"/>
        </w:rPr>
        <w:t>Особенности использования бюджетных ассигнований для  финансирования договоров (муниципальных контрактов),  заключаемых получателями  средств  бюджета  Копанищенского     сельского поселения Лискинского муниципального района.</w:t>
      </w:r>
    </w:p>
    <w:p w:rsidR="0086110D" w:rsidRDefault="0086110D" w:rsidP="0086110D">
      <w:pPr>
        <w:tabs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Установить, что заключение и оплата получателями средств  бюджета Копанищенского сельского поселения Лискинского муниципального района договоров, муниципальных контрактов о поставке товаров, выполнении работ и оказании услуг, исполнение которых осуществляется за счет средств  бюджета Копанищенского  сельского поселения Лискинского муниципального района, производятся в пределах доведенных лимитов бюджетных обязательств.</w:t>
      </w:r>
    </w:p>
    <w:p w:rsidR="0086110D" w:rsidRPr="00664725" w:rsidRDefault="0086110D" w:rsidP="0086110D">
      <w:pPr>
        <w:pStyle w:val="a6"/>
        <w:spacing w:line="360" w:lineRule="auto"/>
        <w:ind w:firstLine="540"/>
        <w:rPr>
          <w:b/>
          <w:bCs/>
          <w:sz w:val="28"/>
          <w:szCs w:val="28"/>
        </w:rPr>
      </w:pPr>
      <w:r w:rsidRPr="00664725">
        <w:rPr>
          <w:bCs/>
          <w:sz w:val="28"/>
          <w:szCs w:val="28"/>
        </w:rPr>
        <w:t xml:space="preserve">Статья 9.       </w:t>
      </w:r>
      <w:r w:rsidRPr="00664725">
        <w:rPr>
          <w:b/>
          <w:bCs/>
          <w:sz w:val="28"/>
          <w:szCs w:val="28"/>
        </w:rPr>
        <w:t>Вступление в силу настоящего Решения.</w:t>
      </w:r>
    </w:p>
    <w:p w:rsidR="0086110D" w:rsidRPr="0086110D" w:rsidRDefault="00664725" w:rsidP="00664725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6110D" w:rsidRPr="0086110D">
        <w:rPr>
          <w:sz w:val="28"/>
          <w:szCs w:val="28"/>
        </w:rPr>
        <w:t xml:space="preserve">     Настоящее Решение распространяет свое действие на правоотношения,  возникшие с  1 января 2020 года.</w:t>
      </w:r>
    </w:p>
    <w:p w:rsidR="0086110D" w:rsidRDefault="0086110D" w:rsidP="00664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осуществляет </w:t>
      </w:r>
      <w:proofErr w:type="gramStart"/>
      <w:r>
        <w:rPr>
          <w:sz w:val="28"/>
          <w:szCs w:val="28"/>
        </w:rPr>
        <w:t>контрольно-счетная</w:t>
      </w:r>
      <w:proofErr w:type="gramEnd"/>
      <w:r>
        <w:rPr>
          <w:sz w:val="28"/>
          <w:szCs w:val="28"/>
        </w:rPr>
        <w:t xml:space="preserve"> палата Копанищенского сельского поселения Лискинского  муниципального района.  </w:t>
      </w:r>
    </w:p>
    <w:p w:rsidR="0086110D" w:rsidRDefault="0086110D" w:rsidP="0066472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обнародовать путем размещения в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>, предназначенных для обнародования правовых актов.</w:t>
      </w:r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</w:p>
    <w:p w:rsidR="0086110D" w:rsidRDefault="0086110D" w:rsidP="0086110D">
      <w:pPr>
        <w:spacing w:line="360" w:lineRule="auto"/>
        <w:ind w:firstLine="540"/>
        <w:jc w:val="both"/>
        <w:rPr>
          <w:sz w:val="28"/>
          <w:szCs w:val="28"/>
        </w:rPr>
      </w:pPr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Копанищенского</w:t>
      </w:r>
    </w:p>
    <w:p w:rsidR="0086110D" w:rsidRDefault="0086110D" w:rsidP="0086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6110D" w:rsidRDefault="0086110D" w:rsidP="0086110D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ab/>
        <w:t>А.М. Кетов</w:t>
      </w:r>
    </w:p>
    <w:p w:rsidR="0086110D" w:rsidRPr="00823961" w:rsidRDefault="0086110D" w:rsidP="0086110D">
      <w:pPr>
        <w:jc w:val="center"/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Default="006A5636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C715E2" w:rsidRDefault="00C715E2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C715E2" w:rsidRDefault="00C715E2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C715E2" w:rsidRDefault="00C715E2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C715E2" w:rsidRDefault="00C715E2" w:rsidP="006A563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6A5636" w:rsidRPr="00823961" w:rsidRDefault="006A5636" w:rsidP="006A5636">
      <w:pPr>
        <w:jc w:val="center"/>
      </w:pPr>
    </w:p>
    <w:p w:rsidR="006A5636" w:rsidRDefault="006A5636" w:rsidP="006A5636">
      <w:pPr>
        <w:ind w:firstLine="4678"/>
      </w:pPr>
      <w:r>
        <w:lastRenderedPageBreak/>
        <w:t xml:space="preserve">                                     </w:t>
      </w:r>
      <w:r w:rsidRPr="00D37AB3">
        <w:t>Приложение</w:t>
      </w:r>
      <w:r>
        <w:t xml:space="preserve"> № 1</w:t>
      </w:r>
    </w:p>
    <w:p w:rsidR="006A5636" w:rsidRDefault="006A5636" w:rsidP="006A5636">
      <w:pPr>
        <w:ind w:firstLine="4536"/>
      </w:pPr>
      <w:r>
        <w:t>к Решению</w:t>
      </w:r>
      <w:r w:rsidRPr="009D528B">
        <w:t xml:space="preserve"> Совета народных депутатов</w:t>
      </w:r>
      <w:r>
        <w:t xml:space="preserve"> </w:t>
      </w:r>
    </w:p>
    <w:p w:rsidR="006A5636" w:rsidRDefault="006A5636" w:rsidP="006A5636">
      <w:pPr>
        <w:ind w:firstLine="4536"/>
      </w:pPr>
      <w:r>
        <w:t>Копанищенского</w:t>
      </w:r>
      <w:r w:rsidRPr="009D528B">
        <w:t xml:space="preserve"> сельского   поселения</w:t>
      </w:r>
    </w:p>
    <w:p w:rsidR="006A5636" w:rsidRDefault="006A5636" w:rsidP="006A5636">
      <w:pPr>
        <w:ind w:firstLine="4536"/>
      </w:pPr>
      <w:r w:rsidRPr="009D528B">
        <w:t xml:space="preserve">Лискинского муниципального района </w:t>
      </w:r>
    </w:p>
    <w:p w:rsidR="006A5636" w:rsidRDefault="006A5636" w:rsidP="006A5636">
      <w:pPr>
        <w:ind w:firstLine="4536"/>
      </w:pPr>
      <w:r w:rsidRPr="009D528B">
        <w:t>Воронежской области</w:t>
      </w:r>
      <w:r>
        <w:t xml:space="preserve"> от __________2019 </w:t>
      </w:r>
    </w:p>
    <w:p w:rsidR="006A5636" w:rsidRDefault="006A5636" w:rsidP="006A5636">
      <w:pPr>
        <w:ind w:firstLine="4536"/>
        <w:rPr>
          <w:sz w:val="22"/>
          <w:szCs w:val="22"/>
        </w:rPr>
      </w:pPr>
      <w:r>
        <w:t>года  №_____</w:t>
      </w:r>
      <w:r w:rsidRPr="009D528B">
        <w:t xml:space="preserve"> </w:t>
      </w:r>
      <w:r w:rsidRPr="00D37AB3">
        <w:t>«</w:t>
      </w:r>
      <w:r w:rsidRPr="00C92567">
        <w:rPr>
          <w:sz w:val="22"/>
          <w:szCs w:val="22"/>
        </w:rPr>
        <w:t xml:space="preserve">Об утверждении бюджета </w:t>
      </w:r>
    </w:p>
    <w:p w:rsidR="006A5636" w:rsidRDefault="006A5636" w:rsidP="006A5636">
      <w:pPr>
        <w:ind w:firstLine="4536"/>
      </w:pPr>
      <w:r>
        <w:t xml:space="preserve"> Копанищенского </w:t>
      </w:r>
      <w:r w:rsidRPr="00D37AB3">
        <w:t>сельского</w:t>
      </w:r>
      <w:r>
        <w:t xml:space="preserve"> </w:t>
      </w:r>
      <w:r w:rsidRPr="00D37AB3">
        <w:t>поселения</w:t>
      </w:r>
      <w:r>
        <w:t xml:space="preserve"> </w:t>
      </w:r>
    </w:p>
    <w:p w:rsidR="006A5636" w:rsidRDefault="006A5636" w:rsidP="006A5636">
      <w:pPr>
        <w:ind w:firstLine="4536"/>
      </w:pPr>
      <w:r>
        <w:t xml:space="preserve">Лискинского </w:t>
      </w:r>
      <w:r w:rsidRPr="00D37AB3">
        <w:t xml:space="preserve">  муниципального района </w:t>
      </w:r>
    </w:p>
    <w:p w:rsidR="006A5636" w:rsidRDefault="006A5636" w:rsidP="006A5636">
      <w:pPr>
        <w:ind w:firstLine="4536"/>
      </w:pPr>
      <w:r w:rsidRPr="00D37AB3">
        <w:t xml:space="preserve">Воронежской области  </w:t>
      </w:r>
      <w:r>
        <w:t xml:space="preserve">на 2020 год и </w:t>
      </w:r>
    </w:p>
    <w:p w:rsidR="006A5636" w:rsidRPr="009D528B" w:rsidRDefault="006A5636" w:rsidP="006A5636">
      <w:pPr>
        <w:ind w:firstLine="4536"/>
      </w:pPr>
      <w:r>
        <w:t>плановый период 2021 и 2022 годов</w:t>
      </w:r>
      <w:r w:rsidRPr="00D37AB3">
        <w:t>»</w:t>
      </w:r>
    </w:p>
    <w:p w:rsidR="006A5636" w:rsidRPr="009D528B" w:rsidRDefault="006A5636" w:rsidP="006A5636">
      <w:pPr>
        <w:ind w:left="-107"/>
      </w:pPr>
    </w:p>
    <w:p w:rsidR="006A5636" w:rsidRDefault="006A5636" w:rsidP="006A5636">
      <w:pPr>
        <w:tabs>
          <w:tab w:val="left" w:pos="4840"/>
        </w:tabs>
        <w:rPr>
          <w:b/>
          <w:bCs/>
          <w:sz w:val="22"/>
          <w:szCs w:val="22"/>
        </w:rPr>
      </w:pPr>
    </w:p>
    <w:p w:rsidR="006A5636" w:rsidRDefault="006A5636" w:rsidP="006A5636">
      <w:pPr>
        <w:tabs>
          <w:tab w:val="left" w:pos="4840"/>
        </w:tabs>
        <w:rPr>
          <w:b/>
          <w:bCs/>
          <w:sz w:val="22"/>
          <w:szCs w:val="22"/>
        </w:rPr>
      </w:pPr>
    </w:p>
    <w:p w:rsidR="006A5636" w:rsidRDefault="006A5636" w:rsidP="006A5636">
      <w:pPr>
        <w:tabs>
          <w:tab w:val="left" w:pos="4840"/>
        </w:tabs>
        <w:rPr>
          <w:b/>
          <w:bCs/>
          <w:sz w:val="22"/>
          <w:szCs w:val="22"/>
        </w:rPr>
      </w:pPr>
    </w:p>
    <w:p w:rsidR="006A5636" w:rsidRDefault="006A5636" w:rsidP="006A563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6A5636" w:rsidRDefault="006A5636" w:rsidP="006A563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Копанищенского сельского поселения Лискинского муниципального района</w:t>
      </w:r>
    </w:p>
    <w:p w:rsidR="006A5636" w:rsidRDefault="006A5636" w:rsidP="006A563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 2020 год и </w:t>
      </w:r>
      <w:proofErr w:type="gramStart"/>
      <w:r>
        <w:rPr>
          <w:b/>
          <w:bCs/>
          <w:sz w:val="22"/>
          <w:szCs w:val="22"/>
        </w:rPr>
        <w:t>на</w:t>
      </w:r>
      <w:proofErr w:type="gramEnd"/>
    </w:p>
    <w:p w:rsidR="006A5636" w:rsidRDefault="006A5636" w:rsidP="006A563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плановый период 2021 и 2022 годов</w:t>
      </w:r>
    </w:p>
    <w:p w:rsidR="006A5636" w:rsidRDefault="006A5636" w:rsidP="006A5636">
      <w:pPr>
        <w:jc w:val="center"/>
        <w:outlineLvl w:val="0"/>
        <w:rPr>
          <w:b/>
          <w:bCs/>
          <w:sz w:val="22"/>
          <w:szCs w:val="22"/>
        </w:rPr>
      </w:pPr>
    </w:p>
    <w:p w:rsidR="006A5636" w:rsidRDefault="006A5636" w:rsidP="006A5636">
      <w:pPr>
        <w:jc w:val="center"/>
        <w:outlineLvl w:val="0"/>
        <w:rPr>
          <w:b/>
          <w:bCs/>
          <w:sz w:val="22"/>
          <w:szCs w:val="22"/>
        </w:rPr>
      </w:pPr>
    </w:p>
    <w:p w:rsidR="006A5636" w:rsidRPr="00222B7D" w:rsidRDefault="006A5636" w:rsidP="006A5636">
      <w:pPr>
        <w:pStyle w:val="a6"/>
        <w:ind w:left="0" w:firstLine="4253"/>
        <w:outlineLvl w:val="0"/>
        <w:rPr>
          <w:sz w:val="22"/>
          <w:szCs w:val="22"/>
        </w:rPr>
      </w:pPr>
      <w:r>
        <w:rPr>
          <w:sz w:val="22"/>
          <w:szCs w:val="22"/>
        </w:rPr>
        <w:t>Сумма (тыс.</w:t>
      </w:r>
      <w:r w:rsidRPr="00890F74">
        <w:rPr>
          <w:sz w:val="22"/>
          <w:szCs w:val="22"/>
        </w:rPr>
        <w:t xml:space="preserve"> </w:t>
      </w:r>
      <w:r>
        <w:rPr>
          <w:sz w:val="22"/>
          <w:szCs w:val="22"/>
        </w:rPr>
        <w:t>рублей)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0"/>
        <w:gridCol w:w="2741"/>
        <w:gridCol w:w="992"/>
        <w:gridCol w:w="992"/>
        <w:gridCol w:w="993"/>
      </w:tblGrid>
      <w:tr w:rsidR="006A5636" w:rsidTr="007D630B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                                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</w:p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</w:p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</w:tr>
    </w:tbl>
    <w:p w:rsidR="006A5636" w:rsidRDefault="006A5636" w:rsidP="006A5636">
      <w:pPr>
        <w:pStyle w:val="a6"/>
        <w:ind w:left="0" w:firstLine="4253"/>
        <w:jc w:val="center"/>
        <w:rPr>
          <w:sz w:val="22"/>
          <w:szCs w:val="22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293"/>
        <w:gridCol w:w="2802"/>
        <w:gridCol w:w="992"/>
        <w:gridCol w:w="992"/>
        <w:gridCol w:w="993"/>
      </w:tblGrid>
      <w:tr w:rsidR="006A5636" w:rsidTr="007D630B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</w:rPr>
            </w:pPr>
          </w:p>
        </w:tc>
      </w:tr>
      <w:tr w:rsidR="006A5636" w:rsidTr="007D630B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A5636" w:rsidTr="007D630B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01 03 00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A5636" w:rsidTr="007D630B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6A5636" w:rsidTr="007D630B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6A5636" w:rsidTr="007D630B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</w:tr>
      <w:tr w:rsidR="006A5636" w:rsidTr="007D630B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-100</w:t>
            </w:r>
          </w:p>
        </w:tc>
      </w:tr>
      <w:tr w:rsidR="006A5636" w:rsidTr="007D630B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36" w:rsidRDefault="006A5636" w:rsidP="007D630B">
            <w:r>
              <w:rPr>
                <w:sz w:val="22"/>
                <w:szCs w:val="22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A5636" w:rsidRPr="00317491" w:rsidTr="007D630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Pr="002639C4" w:rsidRDefault="00130015" w:rsidP="007D630B">
            <w:pPr>
              <w:jc w:val="center"/>
            </w:pPr>
            <w:r>
              <w:rPr>
                <w:sz w:val="22"/>
                <w:szCs w:val="22"/>
              </w:rPr>
              <w:t>-8189,4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Pr="002639C4" w:rsidRDefault="00130015" w:rsidP="007D630B">
            <w:pPr>
              <w:jc w:val="center"/>
            </w:pPr>
            <w:r>
              <w:rPr>
                <w:sz w:val="22"/>
                <w:szCs w:val="22"/>
              </w:rPr>
              <w:t>-8046,</w:t>
            </w:r>
            <w:r w:rsidR="00DB20E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Pr="002639C4" w:rsidRDefault="00130015" w:rsidP="007D630B">
            <w:pPr>
              <w:jc w:val="center"/>
            </w:pPr>
            <w:r>
              <w:rPr>
                <w:sz w:val="22"/>
                <w:szCs w:val="22"/>
              </w:rPr>
              <w:t>-8401,</w:t>
            </w:r>
            <w:r w:rsidR="00DB20E7">
              <w:rPr>
                <w:sz w:val="22"/>
                <w:szCs w:val="22"/>
              </w:rPr>
              <w:t>8</w:t>
            </w:r>
          </w:p>
        </w:tc>
      </w:tr>
      <w:tr w:rsidR="00130015" w:rsidRPr="00317491" w:rsidTr="007D630B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15" w:rsidRDefault="00130015" w:rsidP="007D630B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Default="00130015" w:rsidP="007D630B"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Default="00130015" w:rsidP="007D630B">
            <w:pPr>
              <w:jc w:val="center"/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Pr="002639C4" w:rsidRDefault="00130015" w:rsidP="0082152C">
            <w:pPr>
              <w:jc w:val="center"/>
            </w:pPr>
            <w:r>
              <w:rPr>
                <w:sz w:val="22"/>
                <w:szCs w:val="22"/>
              </w:rPr>
              <w:t>-8189,4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Pr="002639C4" w:rsidRDefault="00130015" w:rsidP="0082152C">
            <w:pPr>
              <w:jc w:val="center"/>
            </w:pPr>
            <w:r>
              <w:rPr>
                <w:sz w:val="22"/>
                <w:szCs w:val="22"/>
              </w:rPr>
              <w:t>-8046,</w:t>
            </w:r>
            <w:r w:rsidR="00DB20E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Pr="002639C4" w:rsidRDefault="00130015" w:rsidP="0082152C">
            <w:pPr>
              <w:jc w:val="center"/>
            </w:pPr>
            <w:r>
              <w:rPr>
                <w:sz w:val="22"/>
                <w:szCs w:val="22"/>
              </w:rPr>
              <w:t>-8401,</w:t>
            </w:r>
            <w:r w:rsidR="00DB20E7">
              <w:rPr>
                <w:sz w:val="22"/>
                <w:szCs w:val="22"/>
              </w:rPr>
              <w:t>8</w:t>
            </w:r>
          </w:p>
        </w:tc>
      </w:tr>
      <w:tr w:rsidR="00130015" w:rsidRPr="00317491" w:rsidTr="007D630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15" w:rsidRDefault="00130015" w:rsidP="007D630B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Default="00130015" w:rsidP="007D630B"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Default="00130015" w:rsidP="007D630B">
            <w:pPr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Pr="002639C4" w:rsidRDefault="00130015" w:rsidP="0082152C">
            <w:pPr>
              <w:jc w:val="center"/>
            </w:pPr>
            <w:r>
              <w:rPr>
                <w:sz w:val="22"/>
                <w:szCs w:val="22"/>
              </w:rPr>
              <w:t>8189,4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Pr="002639C4" w:rsidRDefault="00130015" w:rsidP="0082152C">
            <w:pPr>
              <w:jc w:val="center"/>
            </w:pPr>
            <w:r>
              <w:rPr>
                <w:sz w:val="22"/>
                <w:szCs w:val="22"/>
              </w:rPr>
              <w:t>8046,</w:t>
            </w:r>
            <w:r w:rsidR="00DB20E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Pr="002639C4" w:rsidRDefault="00130015" w:rsidP="0082152C">
            <w:pPr>
              <w:jc w:val="center"/>
            </w:pPr>
            <w:r>
              <w:rPr>
                <w:sz w:val="22"/>
                <w:szCs w:val="22"/>
              </w:rPr>
              <w:t>8401,</w:t>
            </w:r>
            <w:r w:rsidR="00DB20E7">
              <w:rPr>
                <w:sz w:val="22"/>
                <w:szCs w:val="22"/>
              </w:rPr>
              <w:t>8</w:t>
            </w:r>
          </w:p>
        </w:tc>
      </w:tr>
      <w:tr w:rsidR="00130015" w:rsidRPr="00317491" w:rsidTr="007D630B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15" w:rsidRDefault="00130015" w:rsidP="007D630B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Default="00130015" w:rsidP="007D630B"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Default="00130015" w:rsidP="007D630B">
            <w:pPr>
              <w:jc w:val="center"/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Pr="002639C4" w:rsidRDefault="00130015" w:rsidP="0082152C">
            <w:pPr>
              <w:jc w:val="center"/>
            </w:pPr>
            <w:r>
              <w:rPr>
                <w:sz w:val="22"/>
                <w:szCs w:val="22"/>
              </w:rPr>
              <w:t>8189,4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Pr="002639C4" w:rsidRDefault="00130015" w:rsidP="0082152C">
            <w:pPr>
              <w:jc w:val="center"/>
            </w:pPr>
            <w:r>
              <w:rPr>
                <w:sz w:val="22"/>
                <w:szCs w:val="22"/>
              </w:rPr>
              <w:t>8046,</w:t>
            </w:r>
            <w:r w:rsidR="00DB20E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5" w:rsidRPr="002639C4" w:rsidRDefault="00130015" w:rsidP="0082152C">
            <w:pPr>
              <w:jc w:val="center"/>
            </w:pPr>
            <w:r>
              <w:rPr>
                <w:sz w:val="22"/>
                <w:szCs w:val="22"/>
              </w:rPr>
              <w:t>8401,</w:t>
            </w:r>
            <w:r w:rsidR="00DB20E7">
              <w:rPr>
                <w:sz w:val="22"/>
                <w:szCs w:val="22"/>
              </w:rPr>
              <w:t>8</w:t>
            </w:r>
          </w:p>
        </w:tc>
      </w:tr>
      <w:tr w:rsidR="006A5636" w:rsidTr="007D630B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>
            <w:r>
              <w:rPr>
                <w:sz w:val="22"/>
                <w:szCs w:val="22"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 xml:space="preserve">01 06 04 00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A5636" w:rsidTr="007D630B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 xml:space="preserve">01 06 04 00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A5636" w:rsidTr="007D630B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6" w:rsidRDefault="006A5636" w:rsidP="007D630B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6" w:rsidRDefault="006A5636" w:rsidP="007D63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A5636" w:rsidRDefault="006A5636" w:rsidP="006A5636">
      <w:pPr>
        <w:rPr>
          <w:sz w:val="22"/>
          <w:szCs w:val="22"/>
        </w:rPr>
      </w:pPr>
    </w:p>
    <w:p w:rsidR="006A5636" w:rsidRDefault="006A5636" w:rsidP="006A5636"/>
    <w:tbl>
      <w:tblPr>
        <w:tblW w:w="5000" w:type="pct"/>
        <w:tblLook w:val="04A0"/>
      </w:tblPr>
      <w:tblGrid>
        <w:gridCol w:w="9571"/>
      </w:tblGrid>
      <w:tr w:rsidR="006A5636" w:rsidTr="007D630B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6A5636" w:rsidRDefault="006A5636" w:rsidP="007D630B">
            <w:pPr>
              <w:ind w:firstLine="4395"/>
              <w:jc w:val="right"/>
            </w:pPr>
            <w:r>
              <w:t xml:space="preserve">                           Приложение № 2</w:t>
            </w:r>
          </w:p>
        </w:tc>
      </w:tr>
      <w:tr w:rsidR="006A5636" w:rsidTr="007D630B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6A5636" w:rsidRDefault="006A5636" w:rsidP="007D630B">
            <w:pPr>
              <w:ind w:firstLine="4395"/>
              <w:jc w:val="right"/>
            </w:pPr>
            <w:r>
              <w:t xml:space="preserve"> к Решению Совета народных депутатов</w:t>
            </w:r>
          </w:p>
          <w:p w:rsidR="006A5636" w:rsidRDefault="006A5636" w:rsidP="007D630B">
            <w:pPr>
              <w:ind w:firstLine="4395"/>
              <w:jc w:val="right"/>
            </w:pPr>
            <w:r>
              <w:t xml:space="preserve">Копанищенского  сельского   поселения    </w:t>
            </w:r>
          </w:p>
          <w:p w:rsidR="006A5636" w:rsidRDefault="006A5636" w:rsidP="007D630B">
            <w:pPr>
              <w:ind w:firstLine="4395"/>
              <w:jc w:val="right"/>
            </w:pPr>
            <w:r>
              <w:t xml:space="preserve">Лискинского муниципального района </w:t>
            </w:r>
          </w:p>
          <w:p w:rsidR="006A5636" w:rsidRDefault="006A5636" w:rsidP="007D630B">
            <w:pPr>
              <w:ind w:firstLine="4395"/>
              <w:jc w:val="right"/>
            </w:pPr>
            <w:r>
              <w:t xml:space="preserve">Воронежской области от ___________ 2019года  </w:t>
            </w:r>
          </w:p>
          <w:p w:rsidR="006A5636" w:rsidRDefault="006A5636" w:rsidP="007D630B">
            <w:pPr>
              <w:ind w:firstLine="4395"/>
              <w:jc w:val="right"/>
            </w:pPr>
            <w:r>
              <w:t xml:space="preserve">№___  «О  бюджете Копанищенского </w:t>
            </w:r>
            <w:proofErr w:type="gramStart"/>
            <w:r>
              <w:t>сельского</w:t>
            </w:r>
            <w:proofErr w:type="gramEnd"/>
          </w:p>
        </w:tc>
      </w:tr>
      <w:tr w:rsidR="006A5636" w:rsidTr="007D630B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6A5636" w:rsidRDefault="006A5636" w:rsidP="007D630B">
            <w:pPr>
              <w:ind w:firstLine="4395"/>
              <w:jc w:val="right"/>
            </w:pPr>
            <w:r>
              <w:t xml:space="preserve">поселения Лискинского     муниципального    </w:t>
            </w:r>
          </w:p>
          <w:p w:rsidR="006A5636" w:rsidRDefault="006A5636" w:rsidP="007D630B">
            <w:pPr>
              <w:ind w:firstLine="4395"/>
              <w:jc w:val="right"/>
            </w:pPr>
            <w:r>
              <w:t xml:space="preserve">района Воронежской области    на    2020 год </w:t>
            </w:r>
          </w:p>
          <w:p w:rsidR="006A5636" w:rsidRDefault="006A5636" w:rsidP="007D630B">
            <w:pPr>
              <w:ind w:firstLine="4395"/>
              <w:jc w:val="right"/>
            </w:pPr>
            <w:r>
              <w:t>и на плановый период 2021 и2022 годов»</w:t>
            </w:r>
          </w:p>
          <w:p w:rsidR="006A5636" w:rsidRDefault="006A5636" w:rsidP="007D630B">
            <w:pPr>
              <w:ind w:firstLine="4395"/>
              <w:jc w:val="right"/>
            </w:pPr>
          </w:p>
          <w:p w:rsidR="006A5636" w:rsidRDefault="006A5636" w:rsidP="007D630B">
            <w:pPr>
              <w:ind w:firstLine="4395"/>
              <w:jc w:val="right"/>
            </w:pPr>
          </w:p>
        </w:tc>
      </w:tr>
    </w:tbl>
    <w:p w:rsidR="006A5636" w:rsidRDefault="006A5636" w:rsidP="006A5636">
      <w:pPr>
        <w:tabs>
          <w:tab w:val="left" w:pos="6270"/>
        </w:tabs>
        <w:ind w:left="-360"/>
      </w:pPr>
      <w:r>
        <w:t xml:space="preserve"> </w:t>
      </w:r>
    </w:p>
    <w:p w:rsidR="006A5636" w:rsidRDefault="006A5636" w:rsidP="006A5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доходов в бюджет Копанищенского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6A5636" w:rsidRDefault="006A5636" w:rsidP="006A5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6A5636" w:rsidRPr="000B3F02" w:rsidRDefault="006A5636" w:rsidP="006A5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 год и плановый период 2021 и 2022годов</w:t>
      </w:r>
    </w:p>
    <w:p w:rsidR="006A5636" w:rsidRDefault="006A5636" w:rsidP="006A5636">
      <w:pPr>
        <w:ind w:left="-360"/>
      </w:pPr>
    </w:p>
    <w:tbl>
      <w:tblPr>
        <w:tblW w:w="24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  <w:gridCol w:w="8014"/>
        <w:gridCol w:w="6518"/>
      </w:tblGrid>
      <w:tr w:rsidR="006A5636" w:rsidTr="007D630B">
        <w:trPr>
          <w:gridAfter w:val="2"/>
          <w:wAfter w:w="14532" w:type="dxa"/>
          <w:cantSplit/>
        </w:trPr>
        <w:tc>
          <w:tcPr>
            <w:tcW w:w="3085" w:type="dxa"/>
            <w:tcBorders>
              <w:bottom w:val="nil"/>
            </w:tcBorders>
          </w:tcPr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A5636" w:rsidRDefault="006A5636" w:rsidP="007D630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6A5636" w:rsidRPr="001505AD" w:rsidRDefault="006A5636" w:rsidP="007D630B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  2020 год</w:t>
            </w:r>
          </w:p>
        </w:tc>
        <w:tc>
          <w:tcPr>
            <w:tcW w:w="1276" w:type="dxa"/>
            <w:vMerge w:val="restart"/>
          </w:tcPr>
          <w:p w:rsidR="006A5636" w:rsidRDefault="006A5636" w:rsidP="007D630B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6A5636" w:rsidRPr="00C412F0" w:rsidRDefault="006A5636" w:rsidP="007D630B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2021</w:t>
            </w:r>
            <w:r w:rsidRPr="00C412F0">
              <w:rPr>
                <w:bCs/>
              </w:rPr>
              <w:t>год</w:t>
            </w:r>
          </w:p>
        </w:tc>
        <w:tc>
          <w:tcPr>
            <w:tcW w:w="1134" w:type="dxa"/>
            <w:vMerge w:val="restart"/>
          </w:tcPr>
          <w:p w:rsidR="006A5636" w:rsidRDefault="006A5636" w:rsidP="007D630B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6A5636" w:rsidRPr="00C412F0" w:rsidRDefault="006A5636" w:rsidP="007D630B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2022</w:t>
            </w:r>
            <w:r w:rsidRPr="00C412F0">
              <w:rPr>
                <w:bCs/>
              </w:rPr>
              <w:t xml:space="preserve"> год</w:t>
            </w:r>
          </w:p>
        </w:tc>
      </w:tr>
      <w:tr w:rsidR="006A5636" w:rsidRPr="00C412F0" w:rsidTr="007D630B">
        <w:trPr>
          <w:gridAfter w:val="2"/>
          <w:wAfter w:w="14532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6A5636" w:rsidRPr="001505AD" w:rsidRDefault="006A5636" w:rsidP="007D630B">
            <w:pPr>
              <w:tabs>
                <w:tab w:val="left" w:pos="1590"/>
              </w:tabs>
              <w:rPr>
                <w:bCs/>
              </w:rPr>
            </w:pPr>
            <w:r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6A5636" w:rsidRPr="001505AD" w:rsidRDefault="006A5636" w:rsidP="007D630B">
            <w:pPr>
              <w:tabs>
                <w:tab w:val="left" w:pos="1590"/>
              </w:tabs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6A5636" w:rsidRPr="00C118AE" w:rsidTr="007D630B">
        <w:trPr>
          <w:gridAfter w:val="2"/>
          <w:wAfter w:w="14532" w:type="dxa"/>
          <w:trHeight w:val="509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/>
                <w:bCs/>
              </w:rPr>
            </w:pPr>
            <w:r w:rsidRPr="00C44978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/>
                <w:bCs/>
              </w:rPr>
            </w:pPr>
            <w:r w:rsidRPr="00C44978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5636" w:rsidRPr="0053191E" w:rsidRDefault="00130015" w:rsidP="007D630B">
            <w:pPr>
              <w:jc w:val="center"/>
            </w:pPr>
            <w:r>
              <w:t>8189,4</w:t>
            </w:r>
          </w:p>
        </w:tc>
        <w:tc>
          <w:tcPr>
            <w:tcW w:w="1276" w:type="dxa"/>
          </w:tcPr>
          <w:p w:rsidR="006A5636" w:rsidRPr="0053191E" w:rsidRDefault="00130015" w:rsidP="007D630B">
            <w:pPr>
              <w:jc w:val="center"/>
            </w:pPr>
            <w:r>
              <w:t>8046,</w:t>
            </w:r>
            <w:r w:rsidR="00DB20E7">
              <w:t>4</w:t>
            </w:r>
          </w:p>
        </w:tc>
        <w:tc>
          <w:tcPr>
            <w:tcW w:w="1134" w:type="dxa"/>
          </w:tcPr>
          <w:p w:rsidR="006A5636" w:rsidRPr="0053191E" w:rsidRDefault="00130015" w:rsidP="007D630B">
            <w:pPr>
              <w:jc w:val="center"/>
            </w:pPr>
            <w:r>
              <w:t>8401,</w:t>
            </w:r>
            <w:r w:rsidR="00DB20E7">
              <w:t>8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Cs/>
              </w:rPr>
            </w:pPr>
            <w:r w:rsidRPr="00C44978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  <w:r>
              <w:t>902</w:t>
            </w:r>
          </w:p>
        </w:tc>
        <w:tc>
          <w:tcPr>
            <w:tcW w:w="1276" w:type="dxa"/>
          </w:tcPr>
          <w:p w:rsidR="006A5636" w:rsidRPr="00C44978" w:rsidRDefault="006A5636" w:rsidP="007D630B">
            <w:pPr>
              <w:jc w:val="center"/>
            </w:pPr>
            <w:r>
              <w:t>915</w:t>
            </w:r>
          </w:p>
        </w:tc>
        <w:tc>
          <w:tcPr>
            <w:tcW w:w="1134" w:type="dxa"/>
          </w:tcPr>
          <w:p w:rsidR="006A5636" w:rsidRPr="00C44978" w:rsidRDefault="006A5636" w:rsidP="007D630B">
            <w:pPr>
              <w:jc w:val="center"/>
            </w:pPr>
            <w:r>
              <w:t>957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Cs/>
              </w:rPr>
            </w:pPr>
            <w:r w:rsidRPr="00C44978">
              <w:rPr>
                <w:bCs/>
              </w:rPr>
              <w:t xml:space="preserve">НАЛОГИ НА ПРИБЫЛЬ, </w:t>
            </w:r>
            <w:r>
              <w:rPr>
                <w:bCs/>
              </w:rPr>
              <w:t xml:space="preserve"> </w:t>
            </w:r>
            <w:r w:rsidRPr="00C44978">
              <w:rPr>
                <w:bCs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  <w:r>
              <w:t>155</w:t>
            </w:r>
          </w:p>
        </w:tc>
        <w:tc>
          <w:tcPr>
            <w:tcW w:w="1276" w:type="dxa"/>
          </w:tcPr>
          <w:p w:rsidR="006A5636" w:rsidRPr="00C44978" w:rsidRDefault="006A5636" w:rsidP="007D630B">
            <w:pPr>
              <w:jc w:val="center"/>
            </w:pPr>
            <w:r>
              <w:t>165</w:t>
            </w:r>
          </w:p>
        </w:tc>
        <w:tc>
          <w:tcPr>
            <w:tcW w:w="1134" w:type="dxa"/>
          </w:tcPr>
          <w:p w:rsidR="006A5636" w:rsidRPr="00C44978" w:rsidRDefault="006A5636" w:rsidP="007D630B">
            <w:pPr>
              <w:jc w:val="center"/>
            </w:pPr>
            <w:r>
              <w:t>175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  <w:r>
              <w:t>155</w:t>
            </w:r>
          </w:p>
        </w:tc>
        <w:tc>
          <w:tcPr>
            <w:tcW w:w="1276" w:type="dxa"/>
          </w:tcPr>
          <w:p w:rsidR="006A5636" w:rsidRPr="00C44978" w:rsidRDefault="006A5636" w:rsidP="007D630B">
            <w:pPr>
              <w:jc w:val="center"/>
            </w:pPr>
            <w:r>
              <w:t>165</w:t>
            </w:r>
          </w:p>
        </w:tc>
        <w:tc>
          <w:tcPr>
            <w:tcW w:w="1134" w:type="dxa"/>
          </w:tcPr>
          <w:p w:rsidR="006A5636" w:rsidRPr="00C44978" w:rsidRDefault="006A5636" w:rsidP="007D630B">
            <w:pPr>
              <w:jc w:val="center"/>
            </w:pPr>
            <w:r>
              <w:t>175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Cs/>
              </w:rPr>
            </w:pPr>
            <w:r w:rsidRPr="00C44978">
              <w:rPr>
                <w:bCs/>
              </w:rPr>
              <w:lastRenderedPageBreak/>
              <w:t>000 1 01 02010 01 0000 110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  <w:r>
              <w:t>155</w:t>
            </w:r>
          </w:p>
        </w:tc>
        <w:tc>
          <w:tcPr>
            <w:tcW w:w="1276" w:type="dxa"/>
          </w:tcPr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Pr="00C44978" w:rsidRDefault="006A5636" w:rsidP="007D630B">
            <w:pPr>
              <w:jc w:val="center"/>
            </w:pPr>
            <w:r>
              <w:t>165</w:t>
            </w:r>
          </w:p>
        </w:tc>
        <w:tc>
          <w:tcPr>
            <w:tcW w:w="1134" w:type="dxa"/>
          </w:tcPr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Pr="00C44978" w:rsidRDefault="006A5636" w:rsidP="007D630B">
            <w:pPr>
              <w:jc w:val="center"/>
            </w:pPr>
            <w:r>
              <w:t>175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jc w:val="center"/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000 1 01 02030 01 0000 110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Cs/>
              </w:rPr>
            </w:pPr>
            <w:r w:rsidRPr="00C44978">
              <w:rPr>
                <w:bCs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C44978">
              <w:rPr>
                <w:bCs/>
              </w:rPr>
              <w:t>соответствии</w:t>
            </w:r>
            <w:proofErr w:type="gramEnd"/>
            <w:r w:rsidRPr="00C44978">
              <w:rPr>
                <w:bCs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jc w:val="center"/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Cs/>
              </w:rPr>
            </w:pPr>
            <w:proofErr w:type="gramStart"/>
            <w:r w:rsidRPr="00C44978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  <w:proofErr w:type="gramEnd"/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jc w:val="center"/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Cs/>
              </w:rPr>
            </w:pPr>
            <w:r w:rsidRPr="00C44978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jc w:val="center"/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000 1 06 01000 10 0000 110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Pr="00C44978" w:rsidRDefault="006A5636" w:rsidP="007D630B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Pr="00C44978" w:rsidRDefault="006A5636" w:rsidP="007D630B">
            <w:pPr>
              <w:jc w:val="center"/>
            </w:pPr>
            <w:r>
              <w:t>100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</w:tcPr>
          <w:p w:rsidR="006A5636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36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6A5636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36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</w:t>
            </w:r>
            <w:proofErr w:type="spell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облада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участком, расположенным в </w:t>
            </w:r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  <w:r>
              <w:t>360</w:t>
            </w:r>
          </w:p>
        </w:tc>
        <w:tc>
          <w:tcPr>
            <w:tcW w:w="1276" w:type="dxa"/>
          </w:tcPr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Pr="00C44978" w:rsidRDefault="006A5636" w:rsidP="007D630B">
            <w:pPr>
              <w:jc w:val="center"/>
            </w:pPr>
            <w:r>
              <w:t>360</w:t>
            </w:r>
          </w:p>
        </w:tc>
        <w:tc>
          <w:tcPr>
            <w:tcW w:w="1134" w:type="dxa"/>
          </w:tcPr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Pr="00C44978" w:rsidRDefault="006A5636" w:rsidP="007D630B">
            <w:pPr>
              <w:jc w:val="center"/>
            </w:pPr>
            <w:r>
              <w:t>360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jc w:val="center"/>
            </w:pPr>
          </w:p>
        </w:tc>
      </w:tr>
      <w:tr w:rsidR="006A5636" w:rsidRPr="00C118AE" w:rsidTr="007D630B">
        <w:trPr>
          <w:gridAfter w:val="2"/>
          <w:wAfter w:w="14532" w:type="dxa"/>
          <w:trHeight w:val="1771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дательными</w:t>
            </w:r>
            <w:proofErr w:type="spellEnd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Pr="00C44978" w:rsidRDefault="006A5636" w:rsidP="007D630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Pr="00C44978" w:rsidRDefault="006A5636" w:rsidP="007D630B">
            <w:pPr>
              <w:jc w:val="center"/>
            </w:pPr>
            <w:r>
              <w:t>2</w:t>
            </w:r>
          </w:p>
        </w:tc>
      </w:tr>
      <w:tr w:rsidR="006A5636" w:rsidRPr="00C118AE" w:rsidTr="007D630B"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Default="006A5636" w:rsidP="007D630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A5636" w:rsidRDefault="006A5636" w:rsidP="007D630B">
            <w:pPr>
              <w:pStyle w:val="ConsPlusNormal"/>
              <w:jc w:val="center"/>
            </w:pPr>
          </w:p>
        </w:tc>
        <w:tc>
          <w:tcPr>
            <w:tcW w:w="8014" w:type="dxa"/>
          </w:tcPr>
          <w:p w:rsidR="006A5636" w:rsidRDefault="006A5636" w:rsidP="007D630B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6518" w:type="dxa"/>
          </w:tcPr>
          <w:p w:rsidR="006A5636" w:rsidRDefault="006A5636" w:rsidP="007D630B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  <w:proofErr w:type="gramEnd"/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000 1 14 02050 10 0000 410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  <w:trHeight w:val="1569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jc w:val="center"/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jc w:val="center"/>
            </w:pPr>
          </w:p>
        </w:tc>
      </w:tr>
      <w:tr w:rsidR="006A5636" w:rsidRPr="00C118AE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6A5636" w:rsidRPr="00C44978" w:rsidRDefault="006A5636" w:rsidP="007D6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center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36" w:rsidRPr="00C44978" w:rsidRDefault="006A5636" w:rsidP="007D6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36" w:rsidRPr="008D15A4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6A5636" w:rsidRPr="008D15A4" w:rsidRDefault="006A5636" w:rsidP="007D630B">
            <w:pPr>
              <w:jc w:val="center"/>
              <w:rPr>
                <w:bCs/>
              </w:rPr>
            </w:pPr>
            <w:r>
              <w:rPr>
                <w:bCs/>
              </w:rPr>
              <w:t>7222,0</w:t>
            </w:r>
          </w:p>
        </w:tc>
        <w:tc>
          <w:tcPr>
            <w:tcW w:w="1276" w:type="dxa"/>
          </w:tcPr>
          <w:p w:rsidR="006A5636" w:rsidRPr="008D15A4" w:rsidRDefault="006A5636" w:rsidP="007D630B">
            <w:pPr>
              <w:jc w:val="center"/>
              <w:rPr>
                <w:bCs/>
              </w:rPr>
            </w:pPr>
            <w:r>
              <w:rPr>
                <w:bCs/>
              </w:rPr>
              <w:t>6984,6</w:t>
            </w:r>
          </w:p>
        </w:tc>
        <w:tc>
          <w:tcPr>
            <w:tcW w:w="1134" w:type="dxa"/>
          </w:tcPr>
          <w:p w:rsidR="006A5636" w:rsidRPr="008D15A4" w:rsidRDefault="006A5636" w:rsidP="007D630B">
            <w:pPr>
              <w:jc w:val="center"/>
              <w:rPr>
                <w:bCs/>
              </w:rPr>
            </w:pPr>
            <w:r>
              <w:rPr>
                <w:bCs/>
              </w:rPr>
              <w:t>7379,3</w:t>
            </w:r>
          </w:p>
        </w:tc>
      </w:tr>
      <w:tr w:rsidR="006A5636" w:rsidRPr="008D15A4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C44978" w:rsidRDefault="006A5636" w:rsidP="007D630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6A5636" w:rsidRPr="00C44978" w:rsidRDefault="006A5636" w:rsidP="007D630B">
            <w:pPr>
              <w:rPr>
                <w:bCs/>
              </w:rPr>
            </w:pPr>
            <w:r w:rsidRPr="00C44978">
              <w:rPr>
                <w:bCs/>
              </w:rPr>
              <w:t xml:space="preserve">БЕЗВОЗМЕЗДНЫЕ ПОСТУПЛЕНИЯ ОТ </w:t>
            </w:r>
            <w:r w:rsidRPr="00C44978">
              <w:rPr>
                <w:bCs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6A5636" w:rsidRPr="008D15A4" w:rsidRDefault="006A5636" w:rsidP="007D63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7222,0</w:t>
            </w:r>
          </w:p>
        </w:tc>
        <w:tc>
          <w:tcPr>
            <w:tcW w:w="1276" w:type="dxa"/>
          </w:tcPr>
          <w:p w:rsidR="006A5636" w:rsidRPr="008D15A4" w:rsidRDefault="006A5636" w:rsidP="007D630B">
            <w:pPr>
              <w:jc w:val="center"/>
              <w:rPr>
                <w:bCs/>
              </w:rPr>
            </w:pPr>
            <w:r>
              <w:rPr>
                <w:bCs/>
              </w:rPr>
              <w:t>6984,6</w:t>
            </w:r>
          </w:p>
        </w:tc>
        <w:tc>
          <w:tcPr>
            <w:tcW w:w="1134" w:type="dxa"/>
          </w:tcPr>
          <w:p w:rsidR="006A5636" w:rsidRPr="008D15A4" w:rsidRDefault="006A5636" w:rsidP="007D630B">
            <w:pPr>
              <w:jc w:val="center"/>
              <w:rPr>
                <w:bCs/>
              </w:rPr>
            </w:pPr>
            <w:r>
              <w:rPr>
                <w:bCs/>
              </w:rPr>
              <w:t>7379,3</w:t>
            </w:r>
          </w:p>
        </w:tc>
      </w:tr>
      <w:tr w:rsidR="006A5636" w:rsidRPr="00E90260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E90260" w:rsidRDefault="006A5636" w:rsidP="007D630B">
            <w:pPr>
              <w:jc w:val="center"/>
              <w:rPr>
                <w:bCs/>
              </w:rPr>
            </w:pPr>
            <w:r w:rsidRPr="00E90260">
              <w:rPr>
                <w:bCs/>
              </w:rPr>
              <w:lastRenderedPageBreak/>
              <w:t>000 2 02 10000 00 0000 150</w:t>
            </w:r>
          </w:p>
        </w:tc>
        <w:tc>
          <w:tcPr>
            <w:tcW w:w="3402" w:type="dxa"/>
            <w:vAlign w:val="bottom"/>
          </w:tcPr>
          <w:p w:rsidR="006A5636" w:rsidRPr="00E90260" w:rsidRDefault="006A5636" w:rsidP="007D630B">
            <w:pPr>
              <w:rPr>
                <w:bCs/>
              </w:rPr>
            </w:pPr>
            <w:r w:rsidRPr="00E90260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6A5636" w:rsidRPr="00E90260" w:rsidRDefault="006A5636" w:rsidP="007D630B">
            <w:pPr>
              <w:jc w:val="center"/>
            </w:pPr>
            <w:r>
              <w:t>1408</w:t>
            </w:r>
          </w:p>
        </w:tc>
        <w:tc>
          <w:tcPr>
            <w:tcW w:w="1276" w:type="dxa"/>
          </w:tcPr>
          <w:p w:rsidR="006A5636" w:rsidRPr="00E90260" w:rsidRDefault="006A5636" w:rsidP="007D630B">
            <w:pPr>
              <w:jc w:val="center"/>
            </w:pPr>
          </w:p>
          <w:p w:rsidR="006A5636" w:rsidRPr="00E90260" w:rsidRDefault="006A5636" w:rsidP="007D630B">
            <w:pPr>
              <w:jc w:val="center"/>
            </w:pPr>
            <w:r>
              <w:t>1418</w:t>
            </w:r>
          </w:p>
        </w:tc>
        <w:tc>
          <w:tcPr>
            <w:tcW w:w="1134" w:type="dxa"/>
          </w:tcPr>
          <w:p w:rsidR="006A5636" w:rsidRPr="00E90260" w:rsidRDefault="006A5636" w:rsidP="007D630B">
            <w:pPr>
              <w:jc w:val="center"/>
            </w:pPr>
          </w:p>
          <w:p w:rsidR="006A5636" w:rsidRPr="00E90260" w:rsidRDefault="006A5636" w:rsidP="007D630B">
            <w:pPr>
              <w:jc w:val="center"/>
            </w:pPr>
            <w:r>
              <w:t>1507</w:t>
            </w:r>
          </w:p>
        </w:tc>
      </w:tr>
      <w:tr w:rsidR="006A5636" w:rsidRPr="00E90260" w:rsidTr="007D630B">
        <w:trPr>
          <w:gridAfter w:val="2"/>
          <w:wAfter w:w="14532" w:type="dxa"/>
        </w:trPr>
        <w:tc>
          <w:tcPr>
            <w:tcW w:w="3085" w:type="dxa"/>
            <w:vAlign w:val="bottom"/>
          </w:tcPr>
          <w:p w:rsidR="006A5636" w:rsidRPr="00E90260" w:rsidRDefault="006A5636" w:rsidP="007D630B">
            <w:pPr>
              <w:jc w:val="center"/>
              <w:rPr>
                <w:bCs/>
              </w:rPr>
            </w:pPr>
            <w:r w:rsidRPr="00E90260">
              <w:rPr>
                <w:bCs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6A5636" w:rsidRPr="00E90260" w:rsidRDefault="006A5636" w:rsidP="007D630B">
            <w:pPr>
              <w:rPr>
                <w:bCs/>
              </w:rPr>
            </w:pPr>
            <w:r w:rsidRPr="00E90260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6A5636" w:rsidRPr="00E90260" w:rsidRDefault="006A5636" w:rsidP="007D630B">
            <w:pPr>
              <w:jc w:val="center"/>
            </w:pPr>
            <w:r>
              <w:t>1408</w:t>
            </w:r>
          </w:p>
        </w:tc>
        <w:tc>
          <w:tcPr>
            <w:tcW w:w="1276" w:type="dxa"/>
          </w:tcPr>
          <w:p w:rsidR="006A5636" w:rsidRPr="00E90260" w:rsidRDefault="006A5636" w:rsidP="007D630B">
            <w:pPr>
              <w:jc w:val="center"/>
            </w:pPr>
            <w:r>
              <w:t>1418</w:t>
            </w:r>
          </w:p>
        </w:tc>
        <w:tc>
          <w:tcPr>
            <w:tcW w:w="1134" w:type="dxa"/>
          </w:tcPr>
          <w:p w:rsidR="006A5636" w:rsidRPr="00E90260" w:rsidRDefault="006A5636" w:rsidP="007D630B">
            <w:pPr>
              <w:jc w:val="center"/>
            </w:pPr>
            <w:r>
              <w:t>1507</w:t>
            </w:r>
          </w:p>
        </w:tc>
      </w:tr>
      <w:tr w:rsidR="006A5636" w:rsidRPr="00E90260" w:rsidTr="007D630B">
        <w:trPr>
          <w:gridAfter w:val="2"/>
          <w:wAfter w:w="14532" w:type="dxa"/>
        </w:trPr>
        <w:tc>
          <w:tcPr>
            <w:tcW w:w="3085" w:type="dxa"/>
          </w:tcPr>
          <w:p w:rsidR="006A5636" w:rsidRPr="00E90260" w:rsidRDefault="006A5636" w:rsidP="007D630B">
            <w:pPr>
              <w:jc w:val="center"/>
              <w:rPr>
                <w:bCs/>
              </w:rPr>
            </w:pPr>
            <w:r w:rsidRPr="00E90260">
              <w:rPr>
                <w:bCs/>
              </w:rPr>
              <w:t>000 2 02 15001 10 0000 150</w:t>
            </w:r>
          </w:p>
        </w:tc>
        <w:tc>
          <w:tcPr>
            <w:tcW w:w="3402" w:type="dxa"/>
          </w:tcPr>
          <w:p w:rsidR="006A5636" w:rsidRPr="00E90260" w:rsidRDefault="006A5636" w:rsidP="007D630B">
            <w:pPr>
              <w:rPr>
                <w:bCs/>
              </w:rPr>
            </w:pPr>
            <w:r w:rsidRPr="00E90260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6A5636" w:rsidRPr="00E90260" w:rsidRDefault="006A5636" w:rsidP="007D630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6A5636" w:rsidRPr="00E90260" w:rsidRDefault="006A5636" w:rsidP="007D630B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A5636" w:rsidRPr="00E90260" w:rsidRDefault="006A5636" w:rsidP="007D630B">
            <w:pPr>
              <w:jc w:val="center"/>
              <w:rPr>
                <w:bCs/>
              </w:rPr>
            </w:pPr>
          </w:p>
        </w:tc>
      </w:tr>
      <w:tr w:rsidR="006A5636" w:rsidRPr="00E90260" w:rsidTr="007D630B">
        <w:trPr>
          <w:gridAfter w:val="2"/>
          <w:wAfter w:w="14532" w:type="dxa"/>
        </w:trPr>
        <w:tc>
          <w:tcPr>
            <w:tcW w:w="3085" w:type="dxa"/>
            <w:vAlign w:val="center"/>
          </w:tcPr>
          <w:p w:rsidR="006A5636" w:rsidRPr="00E90260" w:rsidRDefault="006A5636" w:rsidP="007D630B">
            <w:pPr>
              <w:jc w:val="center"/>
            </w:pPr>
            <w:r w:rsidRPr="00E90260">
              <w:t>000 2 02 29999 10 0000 150</w:t>
            </w:r>
          </w:p>
        </w:tc>
        <w:tc>
          <w:tcPr>
            <w:tcW w:w="3402" w:type="dxa"/>
            <w:vAlign w:val="center"/>
          </w:tcPr>
          <w:p w:rsidR="006A5636" w:rsidRPr="00E90260" w:rsidRDefault="006A5636" w:rsidP="007D630B">
            <w:r w:rsidRPr="00E90260">
              <w:t>Прочие субсидии бюджетам сельских поселений</w:t>
            </w:r>
          </w:p>
        </w:tc>
        <w:tc>
          <w:tcPr>
            <w:tcW w:w="1276" w:type="dxa"/>
            <w:vAlign w:val="center"/>
          </w:tcPr>
          <w:p w:rsidR="006A5636" w:rsidRPr="00E90260" w:rsidRDefault="006A5636" w:rsidP="007D630B">
            <w:pPr>
              <w:jc w:val="center"/>
            </w:pPr>
          </w:p>
        </w:tc>
        <w:tc>
          <w:tcPr>
            <w:tcW w:w="1276" w:type="dxa"/>
          </w:tcPr>
          <w:p w:rsidR="006A5636" w:rsidRPr="00E90260" w:rsidRDefault="006A5636" w:rsidP="007D630B">
            <w:pPr>
              <w:jc w:val="center"/>
            </w:pPr>
          </w:p>
        </w:tc>
        <w:tc>
          <w:tcPr>
            <w:tcW w:w="1134" w:type="dxa"/>
          </w:tcPr>
          <w:p w:rsidR="006A5636" w:rsidRPr="00E90260" w:rsidRDefault="006A5636" w:rsidP="007D630B">
            <w:pPr>
              <w:jc w:val="center"/>
            </w:pPr>
          </w:p>
        </w:tc>
      </w:tr>
      <w:tr w:rsidR="006A5636" w:rsidRPr="00E90260" w:rsidTr="007D630B">
        <w:trPr>
          <w:gridAfter w:val="2"/>
          <w:wAfter w:w="14532" w:type="dxa"/>
        </w:trPr>
        <w:tc>
          <w:tcPr>
            <w:tcW w:w="3085" w:type="dxa"/>
            <w:vAlign w:val="center"/>
          </w:tcPr>
          <w:p w:rsidR="006A5636" w:rsidRPr="00E90260" w:rsidRDefault="006A5636" w:rsidP="007D630B">
            <w:pPr>
              <w:jc w:val="center"/>
            </w:pPr>
            <w:r w:rsidRPr="00E90260">
              <w:t>000 2 02 35118 00 0000 150</w:t>
            </w:r>
          </w:p>
        </w:tc>
        <w:tc>
          <w:tcPr>
            <w:tcW w:w="3402" w:type="dxa"/>
            <w:vAlign w:val="center"/>
          </w:tcPr>
          <w:p w:rsidR="006A5636" w:rsidRPr="00E90260" w:rsidRDefault="006A5636" w:rsidP="007D630B">
            <w:r w:rsidRPr="00E9026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6A5636" w:rsidRPr="00E90260" w:rsidRDefault="006A5636" w:rsidP="007D630B">
            <w:pPr>
              <w:jc w:val="center"/>
            </w:pPr>
            <w:r>
              <w:t>80,8</w:t>
            </w:r>
          </w:p>
        </w:tc>
        <w:tc>
          <w:tcPr>
            <w:tcW w:w="1276" w:type="dxa"/>
          </w:tcPr>
          <w:p w:rsidR="006A5636" w:rsidRPr="00E90260" w:rsidRDefault="006A5636" w:rsidP="007D630B">
            <w:pPr>
              <w:jc w:val="center"/>
            </w:pPr>
          </w:p>
          <w:p w:rsidR="006A5636" w:rsidRPr="00E90260" w:rsidRDefault="006A5636" w:rsidP="007D630B">
            <w:pPr>
              <w:jc w:val="center"/>
            </w:pPr>
            <w:r>
              <w:t>81,3</w:t>
            </w:r>
          </w:p>
        </w:tc>
        <w:tc>
          <w:tcPr>
            <w:tcW w:w="1134" w:type="dxa"/>
          </w:tcPr>
          <w:p w:rsidR="006A5636" w:rsidRPr="00E90260" w:rsidRDefault="006A5636" w:rsidP="007D630B">
            <w:pPr>
              <w:jc w:val="center"/>
            </w:pPr>
          </w:p>
          <w:p w:rsidR="006A5636" w:rsidRPr="00E90260" w:rsidRDefault="006A5636" w:rsidP="007D630B">
            <w:pPr>
              <w:jc w:val="center"/>
            </w:pPr>
            <w:r>
              <w:t>84,0</w:t>
            </w:r>
          </w:p>
        </w:tc>
      </w:tr>
      <w:tr w:rsidR="006A5636" w:rsidRPr="00E90260" w:rsidTr="007D630B">
        <w:trPr>
          <w:gridAfter w:val="2"/>
          <w:wAfter w:w="14532" w:type="dxa"/>
        </w:trPr>
        <w:tc>
          <w:tcPr>
            <w:tcW w:w="3085" w:type="dxa"/>
            <w:vAlign w:val="center"/>
          </w:tcPr>
          <w:p w:rsidR="006A5636" w:rsidRPr="00E90260" w:rsidRDefault="006A5636" w:rsidP="007D630B">
            <w:pPr>
              <w:jc w:val="center"/>
            </w:pPr>
            <w:r w:rsidRPr="00E90260">
              <w:t>000 2 02 35118 10 0000 150</w:t>
            </w:r>
          </w:p>
        </w:tc>
        <w:tc>
          <w:tcPr>
            <w:tcW w:w="3402" w:type="dxa"/>
            <w:vAlign w:val="center"/>
          </w:tcPr>
          <w:p w:rsidR="006A5636" w:rsidRPr="00E90260" w:rsidRDefault="006A5636" w:rsidP="007D630B">
            <w:r w:rsidRPr="00E9026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6A5636" w:rsidRPr="00E90260" w:rsidRDefault="006A5636" w:rsidP="007D630B">
            <w:pPr>
              <w:jc w:val="center"/>
            </w:pPr>
          </w:p>
        </w:tc>
        <w:tc>
          <w:tcPr>
            <w:tcW w:w="1276" w:type="dxa"/>
          </w:tcPr>
          <w:p w:rsidR="006A5636" w:rsidRPr="00E90260" w:rsidRDefault="006A5636" w:rsidP="007D630B">
            <w:pPr>
              <w:jc w:val="center"/>
            </w:pPr>
          </w:p>
        </w:tc>
        <w:tc>
          <w:tcPr>
            <w:tcW w:w="1134" w:type="dxa"/>
          </w:tcPr>
          <w:p w:rsidR="006A5636" w:rsidRPr="00E90260" w:rsidRDefault="006A5636" w:rsidP="007D630B">
            <w:pPr>
              <w:jc w:val="center"/>
            </w:pPr>
          </w:p>
        </w:tc>
      </w:tr>
      <w:tr w:rsidR="006A5636" w:rsidRPr="00E90260" w:rsidTr="007D630B">
        <w:trPr>
          <w:gridAfter w:val="2"/>
          <w:wAfter w:w="14532" w:type="dxa"/>
        </w:trPr>
        <w:tc>
          <w:tcPr>
            <w:tcW w:w="3085" w:type="dxa"/>
            <w:vAlign w:val="center"/>
          </w:tcPr>
          <w:p w:rsidR="006A5636" w:rsidRPr="00E90260" w:rsidRDefault="006A5636" w:rsidP="007D630B">
            <w:pPr>
              <w:jc w:val="center"/>
            </w:pPr>
            <w:r w:rsidRPr="00E90260">
              <w:t>000 2 02 40000 00 0000 150</w:t>
            </w:r>
          </w:p>
        </w:tc>
        <w:tc>
          <w:tcPr>
            <w:tcW w:w="3402" w:type="dxa"/>
            <w:vAlign w:val="center"/>
          </w:tcPr>
          <w:p w:rsidR="006A5636" w:rsidRPr="00E90260" w:rsidRDefault="006A5636" w:rsidP="007D630B">
            <w:r w:rsidRPr="00E90260"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6A5636" w:rsidRPr="00E90260" w:rsidRDefault="006A5636" w:rsidP="007D630B">
            <w:pPr>
              <w:jc w:val="center"/>
            </w:pPr>
            <w:r>
              <w:t>5733,2</w:t>
            </w:r>
          </w:p>
        </w:tc>
        <w:tc>
          <w:tcPr>
            <w:tcW w:w="1276" w:type="dxa"/>
          </w:tcPr>
          <w:p w:rsidR="006A5636" w:rsidRPr="00E90260" w:rsidRDefault="006A5636" w:rsidP="007D630B">
            <w:pPr>
              <w:jc w:val="center"/>
            </w:pPr>
            <w:r>
              <w:t>5566,6</w:t>
            </w:r>
          </w:p>
        </w:tc>
        <w:tc>
          <w:tcPr>
            <w:tcW w:w="1134" w:type="dxa"/>
          </w:tcPr>
          <w:p w:rsidR="006A5636" w:rsidRPr="00E90260" w:rsidRDefault="006A5636" w:rsidP="007D630B">
            <w:pPr>
              <w:jc w:val="center"/>
            </w:pPr>
            <w:r>
              <w:t>5788,3</w:t>
            </w:r>
          </w:p>
        </w:tc>
      </w:tr>
      <w:tr w:rsidR="006A5636" w:rsidRPr="008D15A4" w:rsidTr="007D630B">
        <w:trPr>
          <w:gridAfter w:val="2"/>
          <w:wAfter w:w="14532" w:type="dxa"/>
        </w:trPr>
        <w:tc>
          <w:tcPr>
            <w:tcW w:w="3085" w:type="dxa"/>
            <w:vAlign w:val="center"/>
          </w:tcPr>
          <w:p w:rsidR="006A5636" w:rsidRPr="00E90260" w:rsidRDefault="006A5636" w:rsidP="007D630B">
            <w:pPr>
              <w:jc w:val="center"/>
            </w:pPr>
            <w:r w:rsidRPr="00E90260">
              <w:t>000 2 02 40014 10 0000 150</w:t>
            </w:r>
          </w:p>
        </w:tc>
        <w:tc>
          <w:tcPr>
            <w:tcW w:w="3402" w:type="dxa"/>
            <w:vAlign w:val="center"/>
          </w:tcPr>
          <w:p w:rsidR="006A5636" w:rsidRPr="00E90260" w:rsidRDefault="006A5636" w:rsidP="007D630B">
            <w:r w:rsidRPr="00E9026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6A5636" w:rsidRPr="00E90260" w:rsidRDefault="006A5636" w:rsidP="007D630B">
            <w:pPr>
              <w:jc w:val="center"/>
            </w:pPr>
            <w:r>
              <w:t>2226,2</w:t>
            </w:r>
          </w:p>
        </w:tc>
        <w:tc>
          <w:tcPr>
            <w:tcW w:w="1276" w:type="dxa"/>
          </w:tcPr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Pr="00E90260" w:rsidRDefault="006A5636" w:rsidP="007D630B">
            <w:pPr>
              <w:jc w:val="center"/>
            </w:pPr>
            <w:r>
              <w:t>2352,9</w:t>
            </w:r>
          </w:p>
        </w:tc>
        <w:tc>
          <w:tcPr>
            <w:tcW w:w="1134" w:type="dxa"/>
          </w:tcPr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Default="006A5636" w:rsidP="007D630B">
            <w:pPr>
              <w:jc w:val="center"/>
            </w:pPr>
          </w:p>
          <w:p w:rsidR="006A5636" w:rsidRPr="008D15A4" w:rsidRDefault="006A5636" w:rsidP="007D630B">
            <w:pPr>
              <w:jc w:val="center"/>
            </w:pPr>
            <w:r>
              <w:t>2538,2</w:t>
            </w:r>
          </w:p>
        </w:tc>
      </w:tr>
      <w:tr w:rsidR="006A5636" w:rsidRPr="008D15A4" w:rsidTr="007D630B">
        <w:trPr>
          <w:gridAfter w:val="2"/>
          <w:wAfter w:w="14532" w:type="dxa"/>
        </w:trPr>
        <w:tc>
          <w:tcPr>
            <w:tcW w:w="3085" w:type="dxa"/>
            <w:vAlign w:val="center"/>
          </w:tcPr>
          <w:p w:rsidR="006A5636" w:rsidRPr="00E90260" w:rsidRDefault="006A5636" w:rsidP="007D630B">
            <w:pPr>
              <w:jc w:val="center"/>
            </w:pPr>
            <w:r>
              <w:t>000 2 02 4999910 0000 150</w:t>
            </w:r>
          </w:p>
        </w:tc>
        <w:tc>
          <w:tcPr>
            <w:tcW w:w="3402" w:type="dxa"/>
            <w:vAlign w:val="center"/>
          </w:tcPr>
          <w:p w:rsidR="006A5636" w:rsidRPr="00E90260" w:rsidRDefault="006A5636" w:rsidP="007D630B">
            <w:r>
              <w:t>Прочие межбюджетные трансферты, передаваемые в бюджеты сельских поселений</w:t>
            </w:r>
          </w:p>
        </w:tc>
        <w:tc>
          <w:tcPr>
            <w:tcW w:w="1276" w:type="dxa"/>
            <w:vAlign w:val="center"/>
          </w:tcPr>
          <w:p w:rsidR="006A5636" w:rsidRPr="00E90260" w:rsidRDefault="00130015" w:rsidP="007D630B">
            <w:pPr>
              <w:jc w:val="center"/>
            </w:pPr>
            <w:r>
              <w:t>3572,4</w:t>
            </w:r>
          </w:p>
        </w:tc>
        <w:tc>
          <w:tcPr>
            <w:tcW w:w="1276" w:type="dxa"/>
          </w:tcPr>
          <w:p w:rsidR="006A5636" w:rsidRPr="00E90260" w:rsidRDefault="00130015" w:rsidP="007D630B">
            <w:pPr>
              <w:jc w:val="center"/>
            </w:pPr>
            <w:r>
              <w:t>3279,</w:t>
            </w:r>
            <w:r w:rsidR="00DB20E7">
              <w:t>2</w:t>
            </w:r>
          </w:p>
        </w:tc>
        <w:tc>
          <w:tcPr>
            <w:tcW w:w="1134" w:type="dxa"/>
          </w:tcPr>
          <w:p w:rsidR="006A5636" w:rsidRPr="00E90260" w:rsidRDefault="00130015" w:rsidP="007D630B">
            <w:pPr>
              <w:jc w:val="center"/>
            </w:pPr>
            <w:r>
              <w:t>3315,</w:t>
            </w:r>
            <w:r w:rsidR="00DB20E7">
              <w:t>6</w:t>
            </w:r>
          </w:p>
        </w:tc>
      </w:tr>
    </w:tbl>
    <w:p w:rsidR="006A5636" w:rsidRDefault="006A5636" w:rsidP="006A5636"/>
    <w:p w:rsidR="006A5636" w:rsidRDefault="006A5636" w:rsidP="006A5636"/>
    <w:p w:rsidR="006A5636" w:rsidRDefault="006A5636" w:rsidP="006A5636"/>
    <w:p w:rsidR="006A5636" w:rsidRPr="009D528B" w:rsidRDefault="006A5636" w:rsidP="006A5636">
      <w:pPr>
        <w:rPr>
          <w:b/>
          <w:bCs/>
        </w:rPr>
      </w:pPr>
      <w:r>
        <w:t xml:space="preserve">           </w:t>
      </w:r>
      <w:r w:rsidRPr="009D528B">
        <w:t xml:space="preserve">    </w:t>
      </w:r>
      <w:r w:rsidRPr="009D528B">
        <w:rPr>
          <w:b/>
          <w:bCs/>
        </w:rPr>
        <w:t xml:space="preserve">     </w:t>
      </w:r>
    </w:p>
    <w:p w:rsidR="006A5636" w:rsidRPr="00553A36" w:rsidRDefault="006A5636" w:rsidP="006A5636">
      <w:pPr>
        <w:ind w:firstLine="5387"/>
        <w:jc w:val="right"/>
      </w:pPr>
      <w:r w:rsidRPr="00553A36">
        <w:t xml:space="preserve">Приложение № </w:t>
      </w:r>
      <w:r>
        <w:t>3</w:t>
      </w:r>
    </w:p>
    <w:p w:rsidR="006A5636" w:rsidRDefault="006A5636" w:rsidP="006A5636">
      <w:pPr>
        <w:ind w:left="283" w:firstLine="4962"/>
        <w:jc w:val="right"/>
      </w:pPr>
      <w:r w:rsidRPr="00553A36">
        <w:t>к Решени</w:t>
      </w:r>
      <w:r>
        <w:t>ю</w:t>
      </w:r>
      <w:r w:rsidRPr="00553A36">
        <w:t xml:space="preserve"> Совет</w:t>
      </w:r>
      <w:r>
        <w:t>а народных депутатов Копанищенского</w:t>
      </w:r>
      <w:r w:rsidRPr="00553A36">
        <w:t xml:space="preserve"> сельского   поселения    </w:t>
      </w:r>
    </w:p>
    <w:p w:rsidR="006A5636" w:rsidRDefault="006A5636" w:rsidP="006A5636">
      <w:pPr>
        <w:ind w:left="283" w:firstLine="4962"/>
        <w:jc w:val="right"/>
      </w:pPr>
      <w:r w:rsidRPr="00553A36">
        <w:t>Лискинского муниципального</w:t>
      </w:r>
      <w:r>
        <w:t xml:space="preserve"> района Воронежской области от  ________</w:t>
      </w:r>
      <w:r w:rsidRPr="00553A36">
        <w:t xml:space="preserve"> 201</w:t>
      </w:r>
      <w:r>
        <w:t xml:space="preserve">9 </w:t>
      </w:r>
      <w:r w:rsidRPr="00553A36">
        <w:t xml:space="preserve">года </w:t>
      </w:r>
    </w:p>
    <w:p w:rsidR="006A5636" w:rsidRDefault="006A5636" w:rsidP="006A5636">
      <w:pPr>
        <w:tabs>
          <w:tab w:val="left" w:pos="4962"/>
        </w:tabs>
        <w:ind w:left="283" w:firstLine="4679"/>
        <w:jc w:val="right"/>
      </w:pPr>
      <w:r w:rsidRPr="00553A36">
        <w:t xml:space="preserve"> № </w:t>
      </w:r>
      <w:r>
        <w:t xml:space="preserve">____ </w:t>
      </w:r>
      <w:r w:rsidRPr="00553A36">
        <w:t xml:space="preserve"> «Об утверждении бюджета</w:t>
      </w:r>
      <w:r>
        <w:t xml:space="preserve"> Копанищенского </w:t>
      </w:r>
      <w:proofErr w:type="gramStart"/>
      <w:r w:rsidRPr="00553A36">
        <w:t>сельского</w:t>
      </w:r>
      <w:proofErr w:type="gramEnd"/>
      <w:r w:rsidRPr="00553A36">
        <w:t xml:space="preserve"> поселения      </w:t>
      </w:r>
    </w:p>
    <w:p w:rsidR="006A5636" w:rsidRDefault="006A5636" w:rsidP="006A5636">
      <w:pPr>
        <w:tabs>
          <w:tab w:val="left" w:pos="4962"/>
        </w:tabs>
        <w:ind w:left="283" w:firstLine="4679"/>
        <w:jc w:val="right"/>
      </w:pPr>
      <w:r w:rsidRPr="00553A36">
        <w:t>Лискинского    муниципального</w:t>
      </w:r>
      <w:r>
        <w:t xml:space="preserve"> </w:t>
      </w:r>
      <w:r w:rsidRPr="00553A36">
        <w:t xml:space="preserve"> района</w:t>
      </w:r>
      <w:r>
        <w:t xml:space="preserve"> Воронежской  области  на 2020</w:t>
      </w:r>
      <w:r w:rsidRPr="0016095D">
        <w:t xml:space="preserve"> год и</w:t>
      </w:r>
    </w:p>
    <w:p w:rsidR="006A5636" w:rsidRPr="0016095D" w:rsidRDefault="006A5636" w:rsidP="006A5636">
      <w:pPr>
        <w:tabs>
          <w:tab w:val="left" w:pos="4962"/>
        </w:tabs>
        <w:ind w:left="283" w:firstLine="4679"/>
        <w:jc w:val="right"/>
      </w:pPr>
      <w:r w:rsidRPr="0016095D">
        <w:t xml:space="preserve"> плановый период </w:t>
      </w:r>
      <w:r>
        <w:t xml:space="preserve"> 2021 и </w:t>
      </w:r>
      <w:r w:rsidRPr="0016095D">
        <w:t>20</w:t>
      </w:r>
      <w:r>
        <w:t>22 годов</w:t>
      </w:r>
      <w:r w:rsidRPr="0016095D">
        <w:t>»</w:t>
      </w:r>
    </w:p>
    <w:p w:rsidR="006A5636" w:rsidRPr="00BD778C" w:rsidRDefault="006A5636" w:rsidP="006A5636">
      <w:pPr>
        <w:ind w:left="-360"/>
        <w:jc w:val="right"/>
      </w:pPr>
    </w:p>
    <w:p w:rsidR="006A5636" w:rsidRPr="00A5085B" w:rsidRDefault="006A5636" w:rsidP="006A5636">
      <w:pPr>
        <w:tabs>
          <w:tab w:val="left" w:pos="2835"/>
        </w:tabs>
        <w:ind w:left="-360"/>
        <w:jc w:val="center"/>
        <w:rPr>
          <w:b/>
        </w:rPr>
      </w:pPr>
      <w:r w:rsidRPr="00A5085B">
        <w:rPr>
          <w:b/>
          <w:bCs/>
        </w:rPr>
        <w:lastRenderedPageBreak/>
        <w:t>Перечень главных администраторов  доходов бюджета</w:t>
      </w:r>
      <w:r>
        <w:rPr>
          <w:b/>
          <w:bCs/>
        </w:rPr>
        <w:t xml:space="preserve"> Копанищенского </w:t>
      </w:r>
      <w:r w:rsidRPr="00A5085B">
        <w:rPr>
          <w:b/>
          <w:bCs/>
        </w:rPr>
        <w:t xml:space="preserve">сельского поселения </w:t>
      </w:r>
      <w:r>
        <w:rPr>
          <w:b/>
          <w:bCs/>
        </w:rPr>
        <w:t xml:space="preserve">органов местного самоуправления </w:t>
      </w:r>
      <w:r w:rsidRPr="00A5085B">
        <w:rPr>
          <w:b/>
          <w:bCs/>
        </w:rPr>
        <w:t xml:space="preserve">Лискинского муниципального района </w:t>
      </w:r>
      <w:r>
        <w:rPr>
          <w:b/>
          <w:bCs/>
        </w:rPr>
        <w:t>Воронежской области.</w:t>
      </w:r>
    </w:p>
    <w:p w:rsidR="006A5636" w:rsidRPr="00C118AE" w:rsidRDefault="006A5636" w:rsidP="006A5636">
      <w:pPr>
        <w:tabs>
          <w:tab w:val="left" w:pos="1590"/>
        </w:tabs>
        <w:jc w:val="center"/>
      </w:pPr>
    </w:p>
    <w:p w:rsidR="006A5636" w:rsidRPr="00C118AE" w:rsidRDefault="006A5636" w:rsidP="006A5636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0"/>
        <w:gridCol w:w="6"/>
        <w:gridCol w:w="2745"/>
        <w:gridCol w:w="5180"/>
      </w:tblGrid>
      <w:tr w:rsidR="006A5636" w:rsidTr="007D630B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5180" w:type="dxa"/>
            <w:vMerge w:val="restart"/>
          </w:tcPr>
          <w:p w:rsidR="006A5636" w:rsidRDefault="006A5636" w:rsidP="007D630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6A5636" w:rsidRDefault="006A5636" w:rsidP="007D630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6A5636" w:rsidRDefault="006A5636" w:rsidP="007D630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доходов</w:t>
            </w:r>
          </w:p>
        </w:tc>
      </w:tr>
      <w:tr w:rsidR="006A5636" w:rsidTr="007D630B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>
              <w:rPr>
                <w:b/>
                <w:bCs/>
              </w:rPr>
              <w:t>админи-стратора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</w:p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6A5636" w:rsidRDefault="006A5636" w:rsidP="007D630B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6A5636" w:rsidTr="007D630B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6A5636" w:rsidRDefault="006A5636" w:rsidP="007D630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Копанищенского сельского поселения Лискинского муниципального района</w:t>
            </w:r>
          </w:p>
          <w:p w:rsidR="006A5636" w:rsidRDefault="006A5636" w:rsidP="007D630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6A5636" w:rsidRPr="00C118AE" w:rsidTr="007D630B">
        <w:trPr>
          <w:trHeight w:val="1076"/>
        </w:trPr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C118AE" w:rsidRDefault="006A5636" w:rsidP="007D630B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6A5636" w:rsidRPr="003324DC" w:rsidRDefault="006A5636" w:rsidP="007D630B">
            <w:r w:rsidRPr="003324DC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3324DC">
              <w:rPr>
                <w:color w:val="000000"/>
              </w:rPr>
              <w:t>соответствии</w:t>
            </w:r>
            <w:proofErr w:type="gramEnd"/>
            <w:r w:rsidRPr="003324DC">
              <w:rPr>
                <w:color w:val="00000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6A5636" w:rsidRPr="00C118AE" w:rsidTr="007D630B">
        <w:trPr>
          <w:trHeight w:val="1076"/>
        </w:trPr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Default="006A5636" w:rsidP="007D630B">
            <w:pPr>
              <w:jc w:val="center"/>
            </w:pPr>
            <w:r>
              <w:t>1 08 04020 01 3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6A5636" w:rsidRPr="003324DC" w:rsidRDefault="006A5636" w:rsidP="007D630B">
            <w:pPr>
              <w:rPr>
                <w:color w:val="000000"/>
              </w:rPr>
            </w:pPr>
            <w:r w:rsidRPr="003324DC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3324DC">
              <w:rPr>
                <w:color w:val="000000"/>
              </w:rPr>
              <w:t>соответствии</w:t>
            </w:r>
            <w:proofErr w:type="gramEnd"/>
            <w:r w:rsidRPr="003324DC">
              <w:rPr>
                <w:color w:val="00000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6A5636" w:rsidRPr="00C118AE" w:rsidTr="007D630B">
        <w:trPr>
          <w:trHeight w:val="1076"/>
        </w:trPr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Default="006A5636" w:rsidP="007D630B">
            <w:pPr>
              <w:jc w:val="center"/>
            </w:pPr>
            <w:r>
              <w:t>1 08 04020 01 4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6A5636" w:rsidRPr="003324DC" w:rsidRDefault="006A5636" w:rsidP="007D630B">
            <w:pPr>
              <w:rPr>
                <w:color w:val="000000"/>
              </w:rPr>
            </w:pPr>
            <w:r w:rsidRPr="003324DC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3324DC">
              <w:rPr>
                <w:color w:val="000000"/>
              </w:rPr>
              <w:t>соответствии</w:t>
            </w:r>
            <w:proofErr w:type="gramEnd"/>
            <w:r w:rsidRPr="003324DC">
              <w:rPr>
                <w:color w:val="00000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6A5636" w:rsidRPr="00C118AE" w:rsidTr="007D630B">
        <w:trPr>
          <w:trHeight w:val="1076"/>
        </w:trPr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Default="006A5636" w:rsidP="007D630B">
            <w:pPr>
              <w:jc w:val="center"/>
            </w:pPr>
            <w:r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6A5636" w:rsidRPr="001C663A" w:rsidRDefault="006A5636" w:rsidP="007D630B">
            <w:pPr>
              <w:rPr>
                <w:color w:val="000000"/>
              </w:rPr>
            </w:pPr>
            <w:r w:rsidRPr="001C663A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</w:t>
            </w:r>
            <w:proofErr w:type="gramStart"/>
            <w:r w:rsidRPr="001C663A">
              <w:rPr>
                <w:color w:val="000000"/>
              </w:rPr>
              <w:t>соответствии</w:t>
            </w:r>
            <w:proofErr w:type="gramEnd"/>
            <w:r w:rsidRPr="001C663A">
              <w:rPr>
                <w:color w:val="00000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6A5636" w:rsidRPr="00C118AE" w:rsidTr="007D630B">
        <w:trPr>
          <w:trHeight w:val="1374"/>
        </w:trPr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C118AE" w:rsidRDefault="006A5636" w:rsidP="007D630B">
            <w:pPr>
              <w:jc w:val="center"/>
            </w:pPr>
            <w:r>
              <w:t>1 11 05025 10 0000 120</w:t>
            </w:r>
          </w:p>
        </w:tc>
        <w:tc>
          <w:tcPr>
            <w:tcW w:w="5180" w:type="dxa"/>
            <w:vAlign w:val="bottom"/>
          </w:tcPr>
          <w:p w:rsidR="006A5636" w:rsidRPr="003324DC" w:rsidRDefault="006A5636" w:rsidP="007D630B">
            <w:proofErr w:type="gramStart"/>
            <w:r w:rsidRPr="003324D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C118AE" w:rsidRDefault="006A5636" w:rsidP="007D630B">
            <w:pPr>
              <w:jc w:val="center"/>
            </w:pPr>
            <w:r w:rsidRPr="00C118AE">
              <w:t>1 11 05035 10 0000 120</w:t>
            </w:r>
          </w:p>
        </w:tc>
        <w:tc>
          <w:tcPr>
            <w:tcW w:w="5180" w:type="dxa"/>
            <w:vAlign w:val="bottom"/>
          </w:tcPr>
          <w:p w:rsidR="006A5636" w:rsidRPr="003324DC" w:rsidRDefault="006A5636" w:rsidP="007D630B">
            <w:r w:rsidRPr="003324DC">
              <w:rPr>
                <w:color w:val="000000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3324DC">
              <w:rPr>
                <w:color w:val="000000"/>
              </w:rPr>
              <w:t>управлении</w:t>
            </w:r>
            <w:proofErr w:type="gramEnd"/>
            <w:r w:rsidRPr="003324DC">
              <w:rPr>
                <w:color w:val="000000"/>
              </w:rPr>
              <w:t xml:space="preserve"> органов управления сельских поселений и созданных ими учреждений (за исключением </w:t>
            </w:r>
            <w:r w:rsidRPr="003324DC">
              <w:rPr>
                <w:color w:val="000000"/>
              </w:rPr>
              <w:lastRenderedPageBreak/>
              <w:t>имущества муниципальных бюджетных и автономных учреждений)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 w:rsidRPr="00C118AE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C118AE" w:rsidRDefault="006A5636" w:rsidP="007D630B">
            <w:pPr>
              <w:jc w:val="center"/>
            </w:pPr>
            <w:r w:rsidRPr="00C118AE">
              <w:t>1 11 09045 10 0000 120</w:t>
            </w:r>
          </w:p>
        </w:tc>
        <w:tc>
          <w:tcPr>
            <w:tcW w:w="5180" w:type="dxa"/>
            <w:vAlign w:val="bottom"/>
          </w:tcPr>
          <w:p w:rsidR="006A5636" w:rsidRPr="00E4250D" w:rsidRDefault="006A5636" w:rsidP="007D630B">
            <w:r w:rsidRPr="00E4250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C118AE" w:rsidRDefault="006A5636" w:rsidP="007D630B">
            <w:pPr>
              <w:jc w:val="center"/>
            </w:pPr>
            <w:r w:rsidRPr="00C118AE">
              <w:t>1 13 01995 10 0003 130</w:t>
            </w:r>
          </w:p>
        </w:tc>
        <w:tc>
          <w:tcPr>
            <w:tcW w:w="5180" w:type="dxa"/>
            <w:vAlign w:val="bottom"/>
          </w:tcPr>
          <w:p w:rsidR="006A5636" w:rsidRPr="00E4250D" w:rsidRDefault="006A5636" w:rsidP="007D630B">
            <w:r w:rsidRPr="00E4250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C118AE" w:rsidRDefault="006A5636" w:rsidP="007D630B">
            <w:pPr>
              <w:jc w:val="center"/>
            </w:pPr>
            <w:r>
              <w:t>1 13 02995 10 0000 130</w:t>
            </w:r>
          </w:p>
        </w:tc>
        <w:tc>
          <w:tcPr>
            <w:tcW w:w="5180" w:type="dxa"/>
            <w:vAlign w:val="bottom"/>
          </w:tcPr>
          <w:p w:rsidR="006A5636" w:rsidRPr="00E4250D" w:rsidRDefault="006A5636" w:rsidP="007D630B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C118AE" w:rsidRDefault="006A5636" w:rsidP="007D630B">
            <w:pPr>
              <w:jc w:val="center"/>
            </w:pPr>
            <w:r w:rsidRPr="00C118AE">
              <w:t>1 14 06025 10 0000 430</w:t>
            </w:r>
          </w:p>
        </w:tc>
        <w:tc>
          <w:tcPr>
            <w:tcW w:w="5180" w:type="dxa"/>
            <w:vAlign w:val="bottom"/>
          </w:tcPr>
          <w:p w:rsidR="006A5636" w:rsidRPr="00E4250D" w:rsidRDefault="006A5636" w:rsidP="007D630B">
            <w:r w:rsidRPr="00E4250D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6A5636" w:rsidRPr="00C118AE" w:rsidTr="007D630B">
        <w:trPr>
          <w:trHeight w:val="431"/>
        </w:trPr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C118AE" w:rsidRDefault="006A5636" w:rsidP="007D630B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5180" w:type="dxa"/>
            <w:vAlign w:val="bottom"/>
          </w:tcPr>
          <w:p w:rsidR="006A5636" w:rsidRPr="00E4250D" w:rsidRDefault="006A5636" w:rsidP="007D630B">
            <w:r w:rsidRPr="00E4250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A5636" w:rsidRPr="00C118AE" w:rsidTr="007D630B">
        <w:trPr>
          <w:trHeight w:val="431"/>
        </w:trPr>
        <w:tc>
          <w:tcPr>
            <w:tcW w:w="1640" w:type="dxa"/>
            <w:vAlign w:val="center"/>
          </w:tcPr>
          <w:p w:rsidR="006A5636" w:rsidRPr="004A08C9" w:rsidRDefault="006A5636" w:rsidP="007D630B">
            <w:pPr>
              <w:tabs>
                <w:tab w:val="left" w:pos="1590"/>
              </w:tabs>
              <w:jc w:val="center"/>
            </w:pPr>
            <w:r w:rsidRPr="004A08C9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jc w:val="center"/>
            </w:pPr>
            <w:r w:rsidRPr="004A08C9">
              <w:t>1 16 07010 10 0000 140</w:t>
            </w:r>
          </w:p>
        </w:tc>
        <w:tc>
          <w:tcPr>
            <w:tcW w:w="5180" w:type="dxa"/>
            <w:vAlign w:val="bottom"/>
          </w:tcPr>
          <w:p w:rsidR="006A5636" w:rsidRPr="00EA303B" w:rsidRDefault="006A5636" w:rsidP="007D630B">
            <w:pPr>
              <w:rPr>
                <w:color w:val="000000"/>
              </w:rPr>
            </w:pPr>
            <w:r w:rsidRPr="00EA303B"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EA303B">
              <w:t>)о</w:t>
            </w:r>
            <w:proofErr w:type="gramEnd"/>
            <w:r w:rsidRPr="00EA303B">
              <w:t>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A5636" w:rsidRPr="00C118AE" w:rsidTr="007D630B">
        <w:trPr>
          <w:trHeight w:val="431"/>
        </w:trPr>
        <w:tc>
          <w:tcPr>
            <w:tcW w:w="1640" w:type="dxa"/>
            <w:vAlign w:val="center"/>
          </w:tcPr>
          <w:p w:rsidR="006A5636" w:rsidRPr="004A08C9" w:rsidRDefault="006A5636" w:rsidP="007D630B">
            <w:pPr>
              <w:tabs>
                <w:tab w:val="left" w:pos="1590"/>
              </w:tabs>
              <w:jc w:val="center"/>
            </w:pPr>
            <w:r w:rsidRPr="004A08C9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jc w:val="center"/>
            </w:pPr>
            <w:r w:rsidRPr="004A08C9">
              <w:t>1 16 07090 10 0000 140</w:t>
            </w:r>
          </w:p>
        </w:tc>
        <w:tc>
          <w:tcPr>
            <w:tcW w:w="5180" w:type="dxa"/>
            <w:vAlign w:val="bottom"/>
          </w:tcPr>
          <w:p w:rsidR="006A5636" w:rsidRPr="00EA303B" w:rsidRDefault="006A5636" w:rsidP="007D630B">
            <w:r w:rsidRPr="00EA303B"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</w:t>
            </w:r>
            <w:proofErr w:type="gramStart"/>
            <w:r w:rsidRPr="00EA303B">
              <w:t>)с</w:t>
            </w:r>
            <w:proofErr w:type="gramEnd"/>
            <w:r w:rsidRPr="00EA303B">
              <w:t>ельского поселения</w:t>
            </w:r>
          </w:p>
          <w:p w:rsidR="006A5636" w:rsidRPr="00EA303B" w:rsidRDefault="006A5636" w:rsidP="007D630B"/>
        </w:tc>
      </w:tr>
      <w:tr w:rsidR="006A5636" w:rsidRPr="00C118AE" w:rsidTr="007D630B">
        <w:trPr>
          <w:trHeight w:val="431"/>
        </w:trPr>
        <w:tc>
          <w:tcPr>
            <w:tcW w:w="1640" w:type="dxa"/>
            <w:vAlign w:val="center"/>
          </w:tcPr>
          <w:p w:rsidR="006A5636" w:rsidRPr="004A08C9" w:rsidRDefault="006A5636" w:rsidP="007D630B">
            <w:pPr>
              <w:tabs>
                <w:tab w:val="left" w:pos="1590"/>
              </w:tabs>
              <w:jc w:val="center"/>
            </w:pPr>
            <w:r w:rsidRPr="004A08C9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jc w:val="center"/>
            </w:pPr>
            <w:r w:rsidRPr="004A08C9">
              <w:t>1 16 10081 10 0000 140</w:t>
            </w:r>
          </w:p>
        </w:tc>
        <w:tc>
          <w:tcPr>
            <w:tcW w:w="5180" w:type="dxa"/>
            <w:vAlign w:val="bottom"/>
          </w:tcPr>
          <w:p w:rsidR="006A5636" w:rsidRPr="00E4250D" w:rsidRDefault="006A5636" w:rsidP="007D63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6A5636" w:rsidRPr="00C118AE" w:rsidTr="007D630B">
        <w:trPr>
          <w:trHeight w:val="431"/>
        </w:trPr>
        <w:tc>
          <w:tcPr>
            <w:tcW w:w="1640" w:type="dxa"/>
            <w:vAlign w:val="center"/>
          </w:tcPr>
          <w:p w:rsidR="006A5636" w:rsidRPr="004A08C9" w:rsidRDefault="006A5636" w:rsidP="007D630B">
            <w:pPr>
              <w:tabs>
                <w:tab w:val="left" w:pos="1590"/>
              </w:tabs>
              <w:jc w:val="center"/>
            </w:pPr>
            <w:r w:rsidRPr="004A08C9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jc w:val="center"/>
            </w:pPr>
            <w:r w:rsidRPr="004A08C9">
              <w:t>1 16 10082 10 0000 140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pPr>
              <w:rPr>
                <w:color w:val="000000"/>
              </w:rPr>
            </w:pPr>
            <w:proofErr w:type="gramStart"/>
            <w:r w:rsidRPr="00EA303B">
              <w:rPr>
                <w:color w:val="000000"/>
              </w:rPr>
              <w:t xml:space="preserve">Платежи в целях возмещения ущерба при расторжении муниципального контракта, финансируемого за счет средств дорожного </w:t>
            </w:r>
            <w:r w:rsidRPr="00EA303B">
              <w:rPr>
                <w:color w:val="000000"/>
              </w:rPr>
              <w:lastRenderedPageBreak/>
              <w:t>фонда сельского поселения, в связи с одностороннем отказом исполнителя (подрядчика) от его исполнения</w:t>
            </w:r>
            <w:proofErr w:type="gramEnd"/>
          </w:p>
        </w:tc>
      </w:tr>
      <w:tr w:rsidR="006A5636" w:rsidRPr="00C118AE" w:rsidTr="007D630B">
        <w:trPr>
          <w:trHeight w:val="431"/>
        </w:trPr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 w:rsidRPr="00C118AE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C118AE" w:rsidRDefault="006A5636" w:rsidP="007D630B">
            <w:pPr>
              <w:jc w:val="center"/>
            </w:pPr>
            <w:r w:rsidRPr="00C118AE">
              <w:t>1 17 01050 10 0000 180</w:t>
            </w:r>
          </w:p>
        </w:tc>
        <w:tc>
          <w:tcPr>
            <w:tcW w:w="5180" w:type="dxa"/>
            <w:vAlign w:val="bottom"/>
          </w:tcPr>
          <w:p w:rsidR="006A5636" w:rsidRPr="00E4250D" w:rsidRDefault="006A5636" w:rsidP="007D630B">
            <w:r w:rsidRPr="00E4250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Pr="00C118AE" w:rsidRDefault="006A5636" w:rsidP="007D630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C118AE" w:rsidRDefault="006A5636" w:rsidP="007D630B">
            <w:pPr>
              <w:jc w:val="center"/>
            </w:pPr>
            <w:r w:rsidRPr="00C118AE">
              <w:t>1 17 05050 10 0000 180</w:t>
            </w:r>
          </w:p>
        </w:tc>
        <w:tc>
          <w:tcPr>
            <w:tcW w:w="5180" w:type="dxa"/>
            <w:vAlign w:val="bottom"/>
          </w:tcPr>
          <w:p w:rsidR="006A5636" w:rsidRPr="00E4250D" w:rsidRDefault="006A5636" w:rsidP="007D630B">
            <w:r w:rsidRPr="00E4250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Default="006A5636" w:rsidP="007D630B">
            <w:pPr>
              <w:jc w:val="center"/>
            </w:pPr>
            <w:r>
              <w:t>200 0000000 0000 000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Default="006A5636" w:rsidP="007D630B">
            <w:pPr>
              <w:jc w:val="center"/>
            </w:pPr>
            <w:r>
              <w:t>202 10000 00 0000 150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r>
              <w:t>Дотации бюджетам субъектов Российской Федерации и муниципальных образований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Default="006A5636" w:rsidP="007D630B">
            <w:pPr>
              <w:jc w:val="center"/>
            </w:pPr>
            <w:r>
              <w:t>202 15001  00 0000 150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r>
              <w:t>Дотации на выравнивание бюджетной обеспеченности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Default="006A5636" w:rsidP="007D630B">
            <w:pPr>
              <w:jc w:val="center"/>
            </w:pPr>
            <w:r>
              <w:t>202 15001  10 0000 150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202 15002  00 0000 150</w:t>
            </w:r>
          </w:p>
        </w:tc>
        <w:tc>
          <w:tcPr>
            <w:tcW w:w="518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</w:pPr>
            <w:r>
              <w:t>Дотации бюджетам на поддержку мер по обеспечению сбалансированности бюджетов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202 15002  10 0000 150</w:t>
            </w:r>
          </w:p>
        </w:tc>
        <w:tc>
          <w:tcPr>
            <w:tcW w:w="518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202 20000 00 0000 150</w:t>
            </w:r>
          </w:p>
        </w:tc>
        <w:tc>
          <w:tcPr>
            <w:tcW w:w="518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</w:pPr>
            <w:r>
              <w:t>Субсидии бюджетам субъектов РФ и муниципальных образований*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tabs>
                <w:tab w:val="left" w:pos="1590"/>
              </w:tabs>
              <w:jc w:val="center"/>
            </w:pPr>
            <w:r w:rsidRPr="004A08C9">
              <w:t>202 29999 10 0000 150</w:t>
            </w:r>
          </w:p>
        </w:tc>
        <w:tc>
          <w:tcPr>
            <w:tcW w:w="518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tabs>
                <w:tab w:val="left" w:pos="1590"/>
              </w:tabs>
              <w:jc w:val="center"/>
            </w:pPr>
            <w:r w:rsidRPr="004A08C9">
              <w:t xml:space="preserve">202 30000 00 0000 150 </w:t>
            </w:r>
          </w:p>
        </w:tc>
        <w:tc>
          <w:tcPr>
            <w:tcW w:w="518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</w:pPr>
            <w:r>
              <w:t>Субвенции бюджетам субъектов РФ и муниципальных образований*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tabs>
                <w:tab w:val="left" w:pos="1590"/>
              </w:tabs>
              <w:jc w:val="center"/>
            </w:pPr>
            <w:r w:rsidRPr="004A08C9">
              <w:t>202 35118 10 0000 150</w:t>
            </w:r>
          </w:p>
        </w:tc>
        <w:tc>
          <w:tcPr>
            <w:tcW w:w="518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tabs>
                <w:tab w:val="left" w:pos="1590"/>
              </w:tabs>
              <w:jc w:val="center"/>
            </w:pPr>
            <w:r w:rsidRPr="004A08C9">
              <w:t>202 40000 00 0000 150</w:t>
            </w:r>
          </w:p>
        </w:tc>
        <w:tc>
          <w:tcPr>
            <w:tcW w:w="518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</w:pPr>
            <w:r>
              <w:t>Иные межбюджетные трансферты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jc w:val="center"/>
            </w:pPr>
            <w:r w:rsidRPr="004A08C9">
              <w:t>202 45160 10 0000 150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r>
              <w:t>Межбюджетные трансферты, предаваемые бюджетам поселений для компенсации дополнительных расходов, возникших в результате решений</w:t>
            </w:r>
            <w:proofErr w:type="gramStart"/>
            <w:r>
              <w:t xml:space="preserve"> ,</w:t>
            </w:r>
            <w:proofErr w:type="gramEnd"/>
            <w:r>
              <w:t xml:space="preserve"> принятых органами власти другого уровня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jc w:val="center"/>
            </w:pPr>
            <w:r w:rsidRPr="004A08C9">
              <w:t>2 02 4999910 0000 150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r>
              <w:t>Прочие межбюджетные трансферты, передаваемые в бюджеты сельских поселений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jc w:val="center"/>
            </w:pPr>
            <w:r w:rsidRPr="004A08C9">
              <w:t>202 40014 10 0000 150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jc w:val="center"/>
            </w:pPr>
            <w:r w:rsidRPr="004A08C9">
              <w:t>207 05010 10 0000 150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A5636" w:rsidRPr="00C118AE" w:rsidTr="007D630B"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jc w:val="center"/>
            </w:pPr>
            <w:r w:rsidRPr="004A08C9">
              <w:t>207 05020 10 0000 150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r>
              <w:t>Поступления от денежных пожертвований</w:t>
            </w:r>
            <w:proofErr w:type="gramStart"/>
            <w:r>
              <w:t xml:space="preserve"> ,</w:t>
            </w:r>
            <w:proofErr w:type="gramEnd"/>
            <w:r>
              <w:t>предоставляемые физическими лицами получателям средств бюджетов поселений</w:t>
            </w:r>
          </w:p>
        </w:tc>
      </w:tr>
      <w:tr w:rsidR="006A5636" w:rsidRPr="00C118AE" w:rsidTr="007D630B">
        <w:trPr>
          <w:trHeight w:val="829"/>
        </w:trPr>
        <w:tc>
          <w:tcPr>
            <w:tcW w:w="1640" w:type="dxa"/>
            <w:vAlign w:val="center"/>
          </w:tcPr>
          <w:p w:rsidR="006A5636" w:rsidRPr="00907D74" w:rsidRDefault="006A5636" w:rsidP="007D630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r>
              <w:t xml:space="preserve">    </w:t>
            </w:r>
            <w:r w:rsidRPr="004A08C9">
              <w:t>207 05030 10 0000 150</w:t>
            </w:r>
          </w:p>
        </w:tc>
        <w:tc>
          <w:tcPr>
            <w:tcW w:w="5180" w:type="dxa"/>
            <w:vAlign w:val="bottom"/>
          </w:tcPr>
          <w:p w:rsidR="006A5636" w:rsidRPr="00907D74" w:rsidRDefault="006A5636" w:rsidP="007D630B">
            <w:r>
              <w:t>Прочие безвозмездные поступления в бюджеты поселений</w:t>
            </w:r>
          </w:p>
        </w:tc>
      </w:tr>
      <w:tr w:rsidR="006A5636" w:rsidRPr="00C118AE" w:rsidTr="007D630B">
        <w:trPr>
          <w:trHeight w:val="829"/>
        </w:trPr>
        <w:tc>
          <w:tcPr>
            <w:tcW w:w="1640" w:type="dxa"/>
            <w:vAlign w:val="center"/>
          </w:tcPr>
          <w:p w:rsidR="006A5636" w:rsidRDefault="006A5636" w:rsidP="007D630B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6A5636" w:rsidRPr="004A08C9" w:rsidRDefault="006A5636" w:rsidP="007D630B">
            <w:pPr>
              <w:jc w:val="center"/>
            </w:pPr>
            <w:r w:rsidRPr="004A08C9">
              <w:t>208 05000 10 0000 150</w:t>
            </w:r>
          </w:p>
        </w:tc>
        <w:tc>
          <w:tcPr>
            <w:tcW w:w="5180" w:type="dxa"/>
            <w:vAlign w:val="bottom"/>
          </w:tcPr>
          <w:p w:rsidR="006A5636" w:rsidRDefault="006A5636" w:rsidP="007D630B">
            <w: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6A5636" w:rsidRPr="000E7603" w:rsidRDefault="006A5636" w:rsidP="006A563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636" w:rsidRPr="00C118AE" w:rsidRDefault="006A5636" w:rsidP="006A5636">
      <w:r w:rsidRPr="00C118AE">
        <w:t xml:space="preserve">* Поступление по данным кодам отражается в </w:t>
      </w:r>
      <w:proofErr w:type="gramStart"/>
      <w:r w:rsidRPr="00C118AE">
        <w:t>учёте</w:t>
      </w:r>
      <w:proofErr w:type="gramEnd"/>
      <w:r w:rsidRPr="00C118AE">
        <w:t xml:space="preserve"> соответствующего администратора поступлений в бюджет </w:t>
      </w:r>
      <w:r>
        <w:t xml:space="preserve"> Копанищенского</w:t>
      </w:r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6A5636" w:rsidRDefault="006A5636" w:rsidP="006A5636"/>
    <w:p w:rsidR="006A5636" w:rsidRDefault="006A5636" w:rsidP="006A5636"/>
    <w:p w:rsidR="006A5636" w:rsidRPr="003F134D" w:rsidRDefault="006A5636" w:rsidP="006A5636">
      <w:pPr>
        <w:rPr>
          <w:vanish/>
        </w:rPr>
      </w:pPr>
    </w:p>
    <w:tbl>
      <w:tblPr>
        <w:tblW w:w="10173" w:type="dxa"/>
        <w:tblBorders>
          <w:insideH w:val="single" w:sz="4" w:space="0" w:color="auto"/>
        </w:tblBorders>
        <w:tblLook w:val="04A0"/>
      </w:tblPr>
      <w:tblGrid>
        <w:gridCol w:w="5211"/>
        <w:gridCol w:w="4962"/>
      </w:tblGrid>
      <w:tr w:rsidR="006A5636" w:rsidTr="007D630B">
        <w:trPr>
          <w:trHeight w:val="2323"/>
        </w:trPr>
        <w:tc>
          <w:tcPr>
            <w:tcW w:w="5211" w:type="dxa"/>
            <w:shd w:val="clear" w:color="auto" w:fill="auto"/>
          </w:tcPr>
          <w:p w:rsidR="006A5636" w:rsidRDefault="006A5636" w:rsidP="007D630B">
            <w:pPr>
              <w:jc w:val="right"/>
            </w:pPr>
          </w:p>
        </w:tc>
        <w:tc>
          <w:tcPr>
            <w:tcW w:w="4962" w:type="dxa"/>
            <w:shd w:val="clear" w:color="auto" w:fill="auto"/>
          </w:tcPr>
          <w:p w:rsidR="006A5636" w:rsidRPr="00553A36" w:rsidRDefault="006A5636" w:rsidP="007D630B">
            <w:pPr>
              <w:jc w:val="both"/>
            </w:pPr>
            <w:r w:rsidRPr="00553A36">
              <w:t xml:space="preserve">                                </w:t>
            </w:r>
            <w:r>
              <w:t xml:space="preserve">               </w:t>
            </w:r>
            <w:r w:rsidRPr="00553A36">
              <w:t xml:space="preserve"> Приложение № </w:t>
            </w:r>
            <w:r>
              <w:t>4</w:t>
            </w:r>
          </w:p>
          <w:p w:rsidR="006A5636" w:rsidRPr="0016095D" w:rsidRDefault="006A5636" w:rsidP="007D630B">
            <w:pPr>
              <w:ind w:left="283" w:firstLine="35"/>
              <w:jc w:val="both"/>
            </w:pPr>
            <w:r w:rsidRPr="00553A36">
              <w:t>к Решени</w:t>
            </w:r>
            <w:r>
              <w:t>ю</w:t>
            </w:r>
            <w:r w:rsidRPr="00553A36">
              <w:t xml:space="preserve"> Совета народных депутатов </w:t>
            </w:r>
            <w:r>
              <w:t>Копанищенского</w:t>
            </w:r>
            <w:r w:rsidRPr="00553A36">
              <w:t xml:space="preserve">  сельского   поселения    Лискинского муниципального</w:t>
            </w:r>
            <w:r>
              <w:t xml:space="preserve"> района Воронежской области от </w:t>
            </w:r>
            <w:r w:rsidRPr="00553A36">
              <w:t xml:space="preserve"> </w:t>
            </w:r>
            <w:r>
              <w:t xml:space="preserve">__________ </w:t>
            </w:r>
            <w:r w:rsidRPr="00553A36">
              <w:t>201</w:t>
            </w:r>
            <w:r>
              <w:t xml:space="preserve">9 </w:t>
            </w:r>
            <w:r w:rsidRPr="00553A36">
              <w:t>года  №</w:t>
            </w:r>
            <w:r>
              <w:t>___</w:t>
            </w:r>
            <w:r w:rsidRPr="00553A36">
              <w:t xml:space="preserve">  «Об утверждении бюджета  </w:t>
            </w:r>
            <w:r>
              <w:t>Копанищенского</w:t>
            </w:r>
            <w:r w:rsidRPr="00553A36">
              <w:t xml:space="preserve"> сельского поселения      Лискинского    муниципального</w:t>
            </w:r>
            <w:r>
              <w:t xml:space="preserve"> </w:t>
            </w:r>
            <w:r w:rsidRPr="00553A36">
              <w:t xml:space="preserve"> района</w:t>
            </w:r>
            <w:r>
              <w:t xml:space="preserve"> </w:t>
            </w:r>
            <w:r w:rsidRPr="0016095D">
              <w:t>Воронежской</w:t>
            </w:r>
            <w:r>
              <w:t xml:space="preserve">  области  на 2020</w:t>
            </w:r>
            <w:r w:rsidRPr="0016095D">
              <w:t xml:space="preserve"> год</w:t>
            </w:r>
            <w:r>
              <w:t xml:space="preserve"> и плановый период 2021 и </w:t>
            </w:r>
            <w:r w:rsidRPr="0016095D">
              <w:t>20</w:t>
            </w:r>
            <w:r>
              <w:t>22 годов</w:t>
            </w:r>
            <w:r w:rsidRPr="0016095D">
              <w:t>»</w:t>
            </w:r>
          </w:p>
          <w:p w:rsidR="006A5636" w:rsidRDefault="006A5636" w:rsidP="007D630B">
            <w:pPr>
              <w:ind w:firstLine="720"/>
              <w:jc w:val="both"/>
            </w:pPr>
          </w:p>
        </w:tc>
      </w:tr>
    </w:tbl>
    <w:p w:rsidR="006A5636" w:rsidRPr="003F134D" w:rsidRDefault="006A5636" w:rsidP="006A5636">
      <w:pPr>
        <w:rPr>
          <w:vanish/>
        </w:rPr>
      </w:pPr>
    </w:p>
    <w:p w:rsidR="006A5636" w:rsidRPr="000A478A" w:rsidRDefault="006A5636" w:rsidP="006A5636">
      <w:pPr>
        <w:widowControl w:val="0"/>
        <w:suppressAutoHyphens/>
        <w:jc w:val="center"/>
        <w:rPr>
          <w:b/>
          <w:kern w:val="2"/>
          <w:lang w:eastAsia="ar-SA"/>
        </w:rPr>
      </w:pPr>
      <w:r w:rsidRPr="000A478A">
        <w:rPr>
          <w:b/>
          <w:kern w:val="2"/>
          <w:lang w:eastAsia="ar-SA"/>
        </w:rPr>
        <w:t>Перечень главных администраторов доходов бюджета</w:t>
      </w:r>
      <w:r>
        <w:rPr>
          <w:b/>
          <w:kern w:val="2"/>
          <w:lang w:eastAsia="ar-SA"/>
        </w:rPr>
        <w:t xml:space="preserve"> Копанищенского</w:t>
      </w:r>
      <w:r w:rsidRPr="000A478A">
        <w:rPr>
          <w:b/>
          <w:kern w:val="2"/>
          <w:lang w:eastAsia="ar-SA"/>
        </w:rPr>
        <w:t xml:space="preserve"> </w:t>
      </w:r>
      <w:proofErr w:type="gramStart"/>
      <w:r w:rsidRPr="000A478A">
        <w:rPr>
          <w:b/>
          <w:kern w:val="2"/>
          <w:lang w:eastAsia="ar-SA"/>
        </w:rPr>
        <w:t>сельского</w:t>
      </w:r>
      <w:proofErr w:type="gramEnd"/>
    </w:p>
    <w:p w:rsidR="006A5636" w:rsidRPr="000A478A" w:rsidRDefault="006A5636" w:rsidP="006A5636">
      <w:pPr>
        <w:widowControl w:val="0"/>
        <w:suppressAutoHyphens/>
        <w:jc w:val="center"/>
        <w:rPr>
          <w:b/>
          <w:kern w:val="2"/>
          <w:lang w:eastAsia="ar-SA"/>
        </w:rPr>
      </w:pPr>
      <w:r w:rsidRPr="000A478A">
        <w:rPr>
          <w:b/>
          <w:kern w:val="2"/>
          <w:lang w:eastAsia="ar-SA"/>
        </w:rPr>
        <w:t>поселения Лискинского муниципальн</w:t>
      </w:r>
      <w:r>
        <w:rPr>
          <w:b/>
          <w:kern w:val="2"/>
          <w:lang w:eastAsia="ar-SA"/>
        </w:rPr>
        <w:t>ого района Воронежской области - органов</w:t>
      </w:r>
      <w:r w:rsidRPr="000A478A">
        <w:rPr>
          <w:b/>
          <w:kern w:val="2"/>
          <w:lang w:eastAsia="ar-SA"/>
        </w:rPr>
        <w:t xml:space="preserve"> государствен</w:t>
      </w:r>
      <w:r>
        <w:rPr>
          <w:b/>
          <w:kern w:val="2"/>
          <w:lang w:eastAsia="ar-SA"/>
        </w:rPr>
        <w:t>ной власти Российской Федерации на 2020 год и плановый период 2021 и 2022 годов.</w:t>
      </w:r>
    </w:p>
    <w:tbl>
      <w:tblPr>
        <w:tblW w:w="5117" w:type="pct"/>
        <w:jc w:val="center"/>
        <w:tblCellSpacing w:w="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1"/>
        <w:gridCol w:w="3690"/>
        <w:gridCol w:w="4686"/>
      </w:tblGrid>
      <w:tr w:rsidR="006A5636" w:rsidRPr="00CD5CA9" w:rsidTr="007D630B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6A5636" w:rsidRPr="00CD5CA9" w:rsidRDefault="006A5636" w:rsidP="007D630B">
            <w:pPr>
              <w:spacing w:before="100" w:beforeAutospacing="1" w:after="100" w:afterAutospacing="1"/>
              <w:ind w:left="565" w:hanging="565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Код главы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spacing w:before="100" w:beforeAutospacing="1" w:after="100" w:afterAutospacing="1"/>
              <w:ind w:left="565" w:hanging="565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6A5636" w:rsidRPr="00CD5CA9" w:rsidTr="007D630B">
        <w:trPr>
          <w:trHeight w:val="483"/>
          <w:tblCellSpacing w:w="0" w:type="dxa"/>
          <w:jc w:val="center"/>
        </w:trPr>
        <w:tc>
          <w:tcPr>
            <w:tcW w:w="5000" w:type="pct"/>
            <w:gridSpan w:val="3"/>
          </w:tcPr>
          <w:p w:rsidR="006A5636" w:rsidRPr="00CD5CA9" w:rsidRDefault="006A5636" w:rsidP="007D630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6A5636" w:rsidRPr="00CD5CA9" w:rsidTr="007D630B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6A5636" w:rsidRPr="00CD5CA9" w:rsidRDefault="006A5636" w:rsidP="007D630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101 02000 01 0000 110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rPr>
                <w:color w:val="000000"/>
              </w:rPr>
            </w:pPr>
            <w:r w:rsidRPr="00CD5CA9">
              <w:rPr>
                <w:color w:val="000000"/>
              </w:rPr>
              <w:t>Налог на доходы физических лиц</w:t>
            </w:r>
          </w:p>
        </w:tc>
      </w:tr>
      <w:tr w:rsidR="006A5636" w:rsidRPr="00CD5CA9" w:rsidTr="007D630B">
        <w:trPr>
          <w:trHeight w:val="500"/>
          <w:tblCellSpacing w:w="0" w:type="dxa"/>
          <w:jc w:val="center"/>
        </w:trPr>
        <w:tc>
          <w:tcPr>
            <w:tcW w:w="694" w:type="pct"/>
          </w:tcPr>
          <w:p w:rsidR="006A5636" w:rsidRPr="00CD5CA9" w:rsidRDefault="006A5636" w:rsidP="007D630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105 03000 01 0000 110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rPr>
                <w:color w:val="000000"/>
              </w:rPr>
            </w:pPr>
            <w:r w:rsidRPr="00CD5CA9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6A5636" w:rsidRPr="00CD5CA9" w:rsidTr="007D630B">
        <w:trPr>
          <w:trHeight w:val="1195"/>
          <w:tblCellSpacing w:w="0" w:type="dxa"/>
          <w:jc w:val="center"/>
        </w:trPr>
        <w:tc>
          <w:tcPr>
            <w:tcW w:w="694" w:type="pct"/>
          </w:tcPr>
          <w:p w:rsidR="006A5636" w:rsidRPr="00CD5CA9" w:rsidRDefault="006A5636" w:rsidP="007D630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106 01030 10 0000 110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rPr>
                <w:color w:val="000000"/>
              </w:rPr>
            </w:pPr>
            <w:r w:rsidRPr="00CD5CA9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CD5CA9">
              <w:rPr>
                <w:color w:val="000000"/>
              </w:rPr>
              <w:t>границах</w:t>
            </w:r>
            <w:proofErr w:type="gramEnd"/>
            <w:r w:rsidRPr="00CD5CA9">
              <w:rPr>
                <w:color w:val="000000"/>
              </w:rPr>
              <w:t xml:space="preserve"> поселений. </w:t>
            </w:r>
          </w:p>
        </w:tc>
      </w:tr>
      <w:tr w:rsidR="006A5636" w:rsidRPr="00CD5CA9" w:rsidTr="007D630B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6A5636" w:rsidRPr="00CD5CA9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106 06000 00 0000 110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</w:t>
            </w:r>
          </w:p>
        </w:tc>
      </w:tr>
      <w:tr w:rsidR="006A5636" w:rsidRPr="00CD5CA9" w:rsidTr="007D630B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6A5636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106 0603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3A0D98" w:rsidRDefault="006A5636" w:rsidP="007D630B">
            <w:pPr>
              <w:spacing w:line="165" w:lineRule="atLeast"/>
            </w:pPr>
            <w:r w:rsidRPr="003A0D98">
              <w:t xml:space="preserve">Земельный налог с организаций, обладающих земельным участком, расположенных в </w:t>
            </w:r>
            <w:proofErr w:type="gramStart"/>
            <w:r w:rsidRPr="003A0D98">
              <w:t>границах</w:t>
            </w:r>
            <w:proofErr w:type="gramEnd"/>
            <w:r w:rsidRPr="003A0D98">
              <w:t xml:space="preserve">  поселений</w:t>
            </w:r>
          </w:p>
        </w:tc>
      </w:tr>
      <w:tr w:rsidR="006A5636" w:rsidRPr="00CD5CA9" w:rsidTr="007D630B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6A5636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106 0604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3A0D98" w:rsidRDefault="006A5636" w:rsidP="007D630B">
            <w:pPr>
              <w:spacing w:line="165" w:lineRule="atLeast"/>
            </w:pPr>
            <w:r w:rsidRPr="003A0D98">
              <w:t xml:space="preserve">Земельный налог с физических лиц, обладающих земельным участком, расположенных в </w:t>
            </w:r>
            <w:proofErr w:type="gramStart"/>
            <w:r w:rsidRPr="003A0D98">
              <w:t>границах</w:t>
            </w:r>
            <w:proofErr w:type="gramEnd"/>
            <w:r w:rsidRPr="003A0D98">
              <w:t xml:space="preserve">  поселений</w:t>
            </w:r>
          </w:p>
        </w:tc>
      </w:tr>
      <w:tr w:rsidR="006A5636" w:rsidRPr="00CD5CA9" w:rsidTr="007D630B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6A5636" w:rsidRPr="00CD5CA9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109 00000 00 0000 000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3A0D98" w:rsidRDefault="006A5636" w:rsidP="007D630B">
            <w:pPr>
              <w:spacing w:line="165" w:lineRule="atLeast"/>
            </w:pPr>
            <w:r w:rsidRPr="003A0D98">
              <w:t>Задолженность и перерасчеты по отмененным налогам</w:t>
            </w:r>
            <w:proofErr w:type="gramStart"/>
            <w:r w:rsidRPr="003A0D98">
              <w:t xml:space="preserve"> ,</w:t>
            </w:r>
            <w:proofErr w:type="gramEnd"/>
            <w:r w:rsidRPr="003A0D98">
              <w:t xml:space="preserve"> сборам и иным обязательным платежам. </w:t>
            </w:r>
          </w:p>
        </w:tc>
      </w:tr>
      <w:tr w:rsidR="006A5636" w:rsidRPr="00CD5CA9" w:rsidTr="007D630B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6A5636" w:rsidRPr="00CD5CA9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109 04050 10 0000 110</w:t>
            </w:r>
          </w:p>
          <w:p w:rsidR="006A5636" w:rsidRPr="00CD5CA9" w:rsidRDefault="006A5636" w:rsidP="007D630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636" w:rsidRPr="00CD5CA9" w:rsidRDefault="006A5636" w:rsidP="007D630B">
            <w:pPr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 ( по обязательствам</w:t>
            </w:r>
            <w:proofErr w:type="gramStart"/>
            <w:r w:rsidRPr="00CD5CA9">
              <w:rPr>
                <w:color w:val="000000"/>
              </w:rPr>
              <w:t xml:space="preserve"> ,</w:t>
            </w:r>
            <w:proofErr w:type="gramEnd"/>
            <w:r w:rsidRPr="00CD5CA9">
              <w:rPr>
                <w:color w:val="000000"/>
              </w:rPr>
              <w:t xml:space="preserve"> возникшим до </w:t>
            </w:r>
          </w:p>
          <w:p w:rsidR="006A5636" w:rsidRPr="00CD5CA9" w:rsidRDefault="006A5636" w:rsidP="007D630B">
            <w:pPr>
              <w:spacing w:line="165" w:lineRule="atLeast"/>
              <w:rPr>
                <w:color w:val="000000"/>
              </w:rPr>
            </w:pPr>
            <w:proofErr w:type="gramStart"/>
            <w:r w:rsidRPr="00CD5CA9">
              <w:rPr>
                <w:color w:val="000000"/>
              </w:rPr>
              <w:t>1 января 2006 года), мобилизуемый на территориях поселений.</w:t>
            </w:r>
            <w:proofErr w:type="gramEnd"/>
          </w:p>
        </w:tc>
      </w:tr>
    </w:tbl>
    <w:p w:rsidR="006A5636" w:rsidRPr="00CD5CA9" w:rsidRDefault="006A5636" w:rsidP="006A5636">
      <w:pPr>
        <w:spacing w:before="100" w:beforeAutospacing="1"/>
        <w:jc w:val="center"/>
        <w:rPr>
          <w:color w:val="000000"/>
        </w:rPr>
      </w:pPr>
    </w:p>
    <w:p w:rsidR="006A5636" w:rsidRPr="000A478A" w:rsidRDefault="006A5636" w:rsidP="006A5636">
      <w:pPr>
        <w:widowControl w:val="0"/>
        <w:suppressAutoHyphens/>
        <w:jc w:val="center"/>
        <w:rPr>
          <w:b/>
          <w:kern w:val="2"/>
          <w:lang w:eastAsia="ar-SA"/>
        </w:rPr>
      </w:pPr>
    </w:p>
    <w:p w:rsidR="006A5636" w:rsidRPr="004D6B0F" w:rsidRDefault="006A5636" w:rsidP="006A5636"/>
    <w:tbl>
      <w:tblPr>
        <w:tblW w:w="5024" w:type="pct"/>
        <w:tblLook w:val="0000"/>
      </w:tblPr>
      <w:tblGrid>
        <w:gridCol w:w="9617"/>
      </w:tblGrid>
      <w:tr w:rsidR="006A5636" w:rsidTr="007D630B">
        <w:trPr>
          <w:cantSplit/>
          <w:trHeight w:val="15"/>
        </w:trPr>
        <w:tc>
          <w:tcPr>
            <w:tcW w:w="5000" w:type="pct"/>
            <w:noWrap/>
          </w:tcPr>
          <w:tbl>
            <w:tblPr>
              <w:tblpPr w:leftFromText="180" w:rightFromText="180" w:horzAnchor="margin" w:tblpY="-897"/>
              <w:tblW w:w="4999" w:type="pct"/>
              <w:tblInd w:w="1" w:type="dxa"/>
              <w:tblLook w:val="0000"/>
            </w:tblPr>
            <w:tblGrid>
              <w:gridCol w:w="9399"/>
            </w:tblGrid>
            <w:tr w:rsidR="006A5636" w:rsidRPr="00050768" w:rsidTr="007D630B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6A5636" w:rsidRPr="00050768" w:rsidRDefault="006A5636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 xml:space="preserve">Приложение  №  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A5636" w:rsidRPr="00050768" w:rsidTr="007D630B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6A5636" w:rsidRPr="00050768" w:rsidRDefault="006A5636" w:rsidP="007D630B">
                  <w:pPr>
                    <w:ind w:left="-351"/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 Решению Совета народных депутатов</w:t>
                  </w:r>
                </w:p>
                <w:p w:rsidR="006A5636" w:rsidRPr="00050768" w:rsidRDefault="006A5636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Копанищенского  сельского поселения</w:t>
                  </w:r>
                </w:p>
                <w:p w:rsidR="006A5636" w:rsidRPr="00050768" w:rsidRDefault="006A5636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Лискинского муниципального района</w:t>
                  </w:r>
                </w:p>
                <w:p w:rsidR="006A5636" w:rsidRPr="00050768" w:rsidRDefault="006A5636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Воронежской области</w:t>
                  </w:r>
                </w:p>
                <w:p w:rsidR="006A5636" w:rsidRPr="00E74384" w:rsidRDefault="006A5636" w:rsidP="007D630B">
                  <w:pPr>
                    <w:jc w:val="right"/>
                    <w:rPr>
                      <w:u w:val="single"/>
                    </w:rPr>
                  </w:pPr>
                  <w:r>
                    <w:t>от  __________2019 г</w:t>
                  </w:r>
                  <w:r w:rsidRPr="00BC6927">
                    <w:t xml:space="preserve"> №</w:t>
                  </w:r>
                  <w:r>
                    <w:t>____</w:t>
                  </w:r>
                  <w:r w:rsidRPr="00BC6927">
                    <w:t xml:space="preserve">      </w:t>
                  </w:r>
                </w:p>
                <w:p w:rsidR="006A5636" w:rsidRPr="00050768" w:rsidRDefault="006A5636" w:rsidP="007D630B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 «Об утверждении бюджета</w:t>
                  </w:r>
                </w:p>
              </w:tc>
            </w:tr>
            <w:tr w:rsidR="006A5636" w:rsidRPr="00050768" w:rsidTr="007D630B">
              <w:trPr>
                <w:cantSplit/>
                <w:trHeight w:val="962"/>
              </w:trPr>
              <w:tc>
                <w:tcPr>
                  <w:tcW w:w="5000" w:type="pct"/>
                  <w:noWrap/>
                  <w:vAlign w:val="bottom"/>
                </w:tcPr>
                <w:p w:rsidR="006A5636" w:rsidRPr="00050768" w:rsidRDefault="006A5636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Копанищенского сельского поселения</w:t>
                  </w:r>
                </w:p>
                <w:p w:rsidR="006A5636" w:rsidRPr="00050768" w:rsidRDefault="006A5636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Лискинского  муниципального района</w:t>
                  </w:r>
                </w:p>
                <w:p w:rsidR="006A5636" w:rsidRPr="00050768" w:rsidRDefault="006A5636" w:rsidP="007D630B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Воронежской области  на  2020</w:t>
                  </w:r>
                  <w:r w:rsidRPr="00050768">
                    <w:rPr>
                      <w:sz w:val="22"/>
                      <w:szCs w:val="22"/>
                    </w:rPr>
                    <w:t xml:space="preserve"> год  и</w:t>
                  </w:r>
                </w:p>
                <w:p w:rsidR="006A5636" w:rsidRPr="00050768" w:rsidRDefault="006A5636" w:rsidP="007D630B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плановый  период 2021 и 2022 </w:t>
                  </w:r>
                  <w:r w:rsidRPr="00050768">
                    <w:rPr>
                      <w:sz w:val="22"/>
                      <w:szCs w:val="22"/>
                    </w:rPr>
                    <w:t xml:space="preserve"> годов»</w:t>
                  </w:r>
                </w:p>
                <w:p w:rsidR="006A5636" w:rsidRPr="00050768" w:rsidRDefault="006A5636" w:rsidP="007D630B">
                  <w:pPr>
                    <w:jc w:val="right"/>
                  </w:pPr>
                </w:p>
                <w:p w:rsidR="006A5636" w:rsidRPr="00050768" w:rsidRDefault="006A5636" w:rsidP="007D630B">
                  <w:pPr>
                    <w:jc w:val="right"/>
                  </w:pPr>
                </w:p>
              </w:tc>
            </w:tr>
          </w:tbl>
          <w:p w:rsidR="006A5636" w:rsidRDefault="006A5636" w:rsidP="007D630B"/>
        </w:tc>
      </w:tr>
      <w:tr w:rsidR="006A5636" w:rsidTr="007D630B">
        <w:trPr>
          <w:cantSplit/>
          <w:trHeight w:val="962"/>
        </w:trPr>
        <w:tc>
          <w:tcPr>
            <w:tcW w:w="5000" w:type="pct"/>
            <w:noWrap/>
          </w:tcPr>
          <w:p w:rsidR="006A5636" w:rsidRDefault="006A5636" w:rsidP="007D630B"/>
        </w:tc>
      </w:tr>
    </w:tbl>
    <w:p w:rsidR="006A5636" w:rsidRDefault="006A5636" w:rsidP="006A5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</w:t>
      </w:r>
      <w:r w:rsidRPr="000001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дефицита</w:t>
      </w:r>
      <w:r w:rsidRPr="0000012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бюджета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Копанищенского </w:t>
      </w:r>
      <w:r w:rsidRPr="004C388A">
        <w:rPr>
          <w:b/>
          <w:sz w:val="28"/>
          <w:szCs w:val="28"/>
        </w:rPr>
        <w:t>сельского поселения</w:t>
      </w:r>
      <w:r>
        <w:rPr>
          <w:b/>
          <w:sz w:val="32"/>
          <w:szCs w:val="32"/>
        </w:rPr>
        <w:t xml:space="preserve">  </w:t>
      </w:r>
      <w:r w:rsidRPr="004C388A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6A5636" w:rsidRPr="00597008" w:rsidRDefault="006A5636" w:rsidP="006A5636">
      <w:pPr>
        <w:jc w:val="center"/>
        <w:rPr>
          <w:b/>
          <w:bCs/>
          <w:sz w:val="28"/>
          <w:szCs w:val="28"/>
        </w:rPr>
      </w:pPr>
    </w:p>
    <w:p w:rsidR="006A5636" w:rsidRDefault="006A5636" w:rsidP="006A563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6A5636" w:rsidRPr="00F376D5" w:rsidTr="007D630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Наименование </w:t>
            </w:r>
          </w:p>
          <w:p w:rsidR="006A5636" w:rsidRPr="00F376D5" w:rsidRDefault="006A5636" w:rsidP="007D630B">
            <w:pPr>
              <w:jc w:val="center"/>
              <w:rPr>
                <w:bCs/>
              </w:rPr>
            </w:pPr>
          </w:p>
          <w:p w:rsidR="006A5636" w:rsidRPr="00F376D5" w:rsidRDefault="006A5636" w:rsidP="007D630B">
            <w:pPr>
              <w:jc w:val="center"/>
              <w:rPr>
                <w:bCs/>
              </w:rPr>
            </w:pPr>
          </w:p>
        </w:tc>
      </w:tr>
      <w:tr w:rsidR="006A5636" w:rsidRPr="00F376D5" w:rsidTr="007D630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>3</w:t>
            </w:r>
          </w:p>
        </w:tc>
      </w:tr>
      <w:tr w:rsidR="006A5636" w:rsidRPr="00F376D5" w:rsidTr="007D630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Копанищенского </w:t>
            </w:r>
            <w:proofErr w:type="gramStart"/>
            <w:r w:rsidRPr="00F376D5">
              <w:rPr>
                <w:bCs/>
              </w:rPr>
              <w:t>сельского</w:t>
            </w:r>
            <w:proofErr w:type="gramEnd"/>
            <w:r w:rsidRPr="00F376D5">
              <w:rPr>
                <w:bCs/>
              </w:rPr>
              <w:t xml:space="preserve"> поселения Лискинского муниципального района Воронежской области</w:t>
            </w:r>
          </w:p>
        </w:tc>
      </w:tr>
      <w:tr w:rsidR="006A5636" w:rsidRPr="00F376D5" w:rsidTr="007D630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Default="006A5636" w:rsidP="007D630B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6A5636" w:rsidRPr="00F376D5" w:rsidTr="007D630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Default="006A5636" w:rsidP="007D630B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6A5636" w:rsidRPr="00F376D5" w:rsidTr="007D630B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Default="006A5636" w:rsidP="007D630B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6A5636" w:rsidRPr="00F376D5" w:rsidTr="007D630B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Default="006A5636" w:rsidP="007D630B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36" w:rsidRPr="00F376D5" w:rsidRDefault="006A5636" w:rsidP="007D630B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6A5636" w:rsidRDefault="006A5636" w:rsidP="006A5636">
      <w:pPr>
        <w:jc w:val="center"/>
        <w:rPr>
          <w:b/>
          <w:bCs/>
          <w:sz w:val="28"/>
          <w:szCs w:val="28"/>
        </w:rPr>
      </w:pPr>
    </w:p>
    <w:p w:rsidR="006A5636" w:rsidRDefault="006A5636" w:rsidP="006A5636"/>
    <w:p w:rsidR="006A5636" w:rsidRDefault="006A5636" w:rsidP="006A5636"/>
    <w:p w:rsidR="006A5636" w:rsidRDefault="006A5636" w:rsidP="006A5636"/>
    <w:tbl>
      <w:tblPr>
        <w:tblW w:w="5158" w:type="pct"/>
        <w:tblInd w:w="-318" w:type="dxa"/>
        <w:tblLook w:val="0000"/>
      </w:tblPr>
      <w:tblGrid>
        <w:gridCol w:w="4482"/>
        <w:gridCol w:w="223"/>
        <w:gridCol w:w="10"/>
        <w:gridCol w:w="1204"/>
        <w:gridCol w:w="1216"/>
        <w:gridCol w:w="1568"/>
        <w:gridCol w:w="1170"/>
      </w:tblGrid>
      <w:tr w:rsidR="002D2598" w:rsidRPr="00255CA1" w:rsidTr="007D630B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ind w:left="-420"/>
              <w:jc w:val="center"/>
            </w:pPr>
            <w:r w:rsidRPr="00255CA1">
              <w:t xml:space="preserve">                 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  <w:r w:rsidRPr="00255CA1">
              <w:t xml:space="preserve">   </w:t>
            </w:r>
          </w:p>
        </w:tc>
        <w:tc>
          <w:tcPr>
            <w:tcW w:w="2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  <w:r w:rsidRPr="00255CA1">
              <w:t xml:space="preserve">                                           Приложение № 6</w:t>
            </w:r>
          </w:p>
        </w:tc>
      </w:tr>
      <w:tr w:rsidR="002D2598" w:rsidRPr="00255CA1" w:rsidTr="007D630B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/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</w:p>
        </w:tc>
        <w:tc>
          <w:tcPr>
            <w:tcW w:w="2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ind w:left="-351"/>
              <w:jc w:val="right"/>
            </w:pPr>
            <w:r w:rsidRPr="00255CA1">
              <w:t xml:space="preserve">       к Решению Совета народных депутатов </w:t>
            </w:r>
          </w:p>
          <w:p w:rsidR="002D2598" w:rsidRPr="00255CA1" w:rsidRDefault="002D2598" w:rsidP="007D630B">
            <w:pPr>
              <w:jc w:val="right"/>
            </w:pPr>
            <w:r w:rsidRPr="00255CA1">
              <w:t xml:space="preserve">Копанищенского сельского поселения </w:t>
            </w:r>
          </w:p>
          <w:p w:rsidR="002D2598" w:rsidRPr="00255CA1" w:rsidRDefault="002D2598" w:rsidP="007D630B">
            <w:pPr>
              <w:jc w:val="right"/>
            </w:pPr>
            <w:r w:rsidRPr="00255CA1">
              <w:t>Лискинского муниципального района</w:t>
            </w:r>
          </w:p>
          <w:p w:rsidR="002D2598" w:rsidRPr="00255CA1" w:rsidRDefault="002D2598" w:rsidP="007D630B">
            <w:pPr>
              <w:jc w:val="right"/>
            </w:pPr>
            <w:r w:rsidRPr="00255CA1">
              <w:t xml:space="preserve"> Воронежской области</w:t>
            </w:r>
          </w:p>
          <w:p w:rsidR="002D2598" w:rsidRPr="00255CA1" w:rsidRDefault="002D2598" w:rsidP="007D630B">
            <w:pPr>
              <w:jc w:val="right"/>
            </w:pPr>
            <w:r w:rsidRPr="00255CA1">
              <w:t>от ________ 2019 года  № ____ «О  бюджете</w:t>
            </w:r>
          </w:p>
        </w:tc>
      </w:tr>
      <w:tr w:rsidR="002D2598" w:rsidRPr="00255CA1" w:rsidTr="007D630B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</w:p>
        </w:tc>
        <w:tc>
          <w:tcPr>
            <w:tcW w:w="2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right"/>
            </w:pPr>
            <w:r w:rsidRPr="00255CA1">
              <w:t xml:space="preserve"> Копанищенского      сельского     поселения  </w:t>
            </w:r>
          </w:p>
          <w:p w:rsidR="002D2598" w:rsidRPr="00255CA1" w:rsidRDefault="002D2598" w:rsidP="007D630B">
            <w:pPr>
              <w:jc w:val="right"/>
            </w:pPr>
            <w:r w:rsidRPr="00255CA1">
              <w:t>Лискинского     муниципального    района</w:t>
            </w:r>
          </w:p>
          <w:p w:rsidR="002D2598" w:rsidRPr="00255CA1" w:rsidRDefault="002D2598" w:rsidP="007D630B">
            <w:pPr>
              <w:jc w:val="right"/>
            </w:pPr>
            <w:r w:rsidRPr="00255CA1">
              <w:t xml:space="preserve"> Воронежской области    на    2020   год и </w:t>
            </w:r>
          </w:p>
          <w:p w:rsidR="002D2598" w:rsidRPr="00255CA1" w:rsidRDefault="002D2598" w:rsidP="007D630B">
            <w:pPr>
              <w:jc w:val="right"/>
            </w:pPr>
            <w:r w:rsidRPr="00255CA1">
              <w:t xml:space="preserve">на плановый период 2021 и 20202годов»    </w:t>
            </w:r>
          </w:p>
          <w:p w:rsidR="002D2598" w:rsidRPr="00255CA1" w:rsidRDefault="002D2598" w:rsidP="007D630B">
            <w:pPr>
              <w:jc w:val="right"/>
            </w:pPr>
          </w:p>
          <w:p w:rsidR="002D2598" w:rsidRPr="00255CA1" w:rsidRDefault="002D2598" w:rsidP="007D630B">
            <w:pPr>
              <w:jc w:val="right"/>
            </w:pPr>
            <w:r w:rsidRPr="00255CA1">
              <w:t xml:space="preserve"> </w:t>
            </w:r>
          </w:p>
        </w:tc>
      </w:tr>
      <w:tr w:rsidR="002D2598" w:rsidRPr="00255CA1" w:rsidTr="007D630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  <w:rPr>
                <w:b/>
                <w:bCs/>
              </w:rPr>
            </w:pPr>
            <w:r w:rsidRPr="00255CA1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2D2598" w:rsidRPr="00255CA1" w:rsidTr="007D630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  <w:rPr>
                <w:b/>
                <w:bCs/>
              </w:rPr>
            </w:pPr>
            <w:r w:rsidRPr="00255CA1">
              <w:rPr>
                <w:b/>
                <w:bCs/>
              </w:rPr>
              <w:t>Копанищенского сельского поселения</w:t>
            </w:r>
          </w:p>
        </w:tc>
      </w:tr>
      <w:tr w:rsidR="002D2598" w:rsidRPr="00255CA1" w:rsidTr="007D630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  <w:rPr>
                <w:b/>
                <w:bCs/>
              </w:rPr>
            </w:pPr>
            <w:r w:rsidRPr="00255CA1">
              <w:rPr>
                <w:b/>
                <w:bCs/>
              </w:rPr>
              <w:t xml:space="preserve">Лискинского муниципального района </w:t>
            </w:r>
          </w:p>
          <w:p w:rsidR="002D2598" w:rsidRPr="00255CA1" w:rsidRDefault="002D2598" w:rsidP="007D630B">
            <w:pPr>
              <w:jc w:val="center"/>
              <w:rPr>
                <w:b/>
                <w:bCs/>
              </w:rPr>
            </w:pPr>
            <w:r w:rsidRPr="00255CA1">
              <w:rPr>
                <w:b/>
                <w:bCs/>
              </w:rPr>
              <w:t xml:space="preserve">на 2020 год и плановый период </w:t>
            </w:r>
            <w:r w:rsidRPr="00255CA1">
              <w:rPr>
                <w:b/>
              </w:rPr>
              <w:t>2021 и 2022 годов</w:t>
            </w:r>
          </w:p>
        </w:tc>
      </w:tr>
      <w:tr w:rsidR="002D2598" w:rsidRPr="00255CA1" w:rsidTr="007D630B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  <w:r w:rsidRPr="00255CA1">
              <w:t>тыс</w:t>
            </w:r>
            <w:proofErr w:type="gramStart"/>
            <w:r w:rsidRPr="00255CA1">
              <w:t>.р</w:t>
            </w:r>
            <w:proofErr w:type="gramEnd"/>
            <w:r w:rsidRPr="00255CA1">
              <w:t>ублей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255CA1" w:rsidRDefault="002D2598" w:rsidP="007D630B">
            <w:pPr>
              <w:jc w:val="center"/>
            </w:pPr>
          </w:p>
        </w:tc>
      </w:tr>
    </w:tbl>
    <w:p w:rsidR="002D2598" w:rsidRPr="004D6B0F" w:rsidRDefault="002D2598" w:rsidP="002D2598"/>
    <w:tbl>
      <w:tblPr>
        <w:tblW w:w="5349" w:type="pct"/>
        <w:tblInd w:w="-601" w:type="dxa"/>
        <w:tblLook w:val="0000"/>
      </w:tblPr>
      <w:tblGrid>
        <w:gridCol w:w="3380"/>
        <w:gridCol w:w="787"/>
        <w:gridCol w:w="460"/>
        <w:gridCol w:w="510"/>
        <w:gridCol w:w="1724"/>
        <w:gridCol w:w="596"/>
        <w:gridCol w:w="928"/>
        <w:gridCol w:w="928"/>
        <w:gridCol w:w="926"/>
      </w:tblGrid>
      <w:tr w:rsidR="00E57D1B" w:rsidRPr="00255CA1" w:rsidTr="0034037F">
        <w:trPr>
          <w:trHeight w:val="1048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255CA1" w:rsidRDefault="00E57D1B" w:rsidP="0034037F">
            <w:pPr>
              <w:jc w:val="both"/>
            </w:pPr>
            <w:bookmarkStart w:id="0" w:name="RANGE!A11"/>
            <w:r w:rsidRPr="00255CA1">
              <w:t>Наименование</w:t>
            </w:r>
            <w:bookmarkEnd w:id="0"/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255CA1" w:rsidRDefault="00E57D1B" w:rsidP="0034037F">
            <w:pPr>
              <w:jc w:val="both"/>
            </w:pPr>
            <w:bookmarkStart w:id="1" w:name="RANGE!B11"/>
            <w:proofErr w:type="spellStart"/>
            <w:r w:rsidRPr="00255CA1">
              <w:t>Рз</w:t>
            </w:r>
            <w:bookmarkEnd w:id="1"/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255CA1" w:rsidRDefault="00E57D1B" w:rsidP="0034037F">
            <w:pPr>
              <w:jc w:val="both"/>
            </w:pPr>
            <w:bookmarkStart w:id="2" w:name="RANGE!C11"/>
            <w:proofErr w:type="spellStart"/>
            <w:proofErr w:type="gramStart"/>
            <w:r w:rsidRPr="00255CA1">
              <w:t>П</w:t>
            </w:r>
            <w:bookmarkEnd w:id="2"/>
            <w:r w:rsidRPr="00255CA1">
              <w:t>р</w:t>
            </w:r>
            <w:proofErr w:type="spellEnd"/>
            <w:proofErr w:type="gramEnd"/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255CA1" w:rsidRDefault="00E57D1B" w:rsidP="0034037F">
            <w:pPr>
              <w:jc w:val="both"/>
            </w:pPr>
            <w:bookmarkStart w:id="3" w:name="RANGE!D11"/>
            <w:r w:rsidRPr="00255CA1">
              <w:t>ЦСР</w:t>
            </w:r>
            <w:bookmarkEnd w:id="3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255CA1" w:rsidRDefault="00E57D1B" w:rsidP="0034037F">
            <w:pPr>
              <w:jc w:val="both"/>
            </w:pPr>
            <w:bookmarkStart w:id="4" w:name="RANGE!E11"/>
            <w:r w:rsidRPr="00255CA1">
              <w:t>В</w:t>
            </w:r>
            <w:bookmarkEnd w:id="4"/>
            <w:r w:rsidRPr="00255CA1">
              <w:t>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255CA1" w:rsidRDefault="00E57D1B" w:rsidP="0034037F">
            <w:pPr>
              <w:jc w:val="both"/>
            </w:pPr>
            <w:bookmarkStart w:id="5" w:name="RANGE!F11"/>
            <w:r w:rsidRPr="00255CA1">
              <w:t>Сумма</w:t>
            </w:r>
            <w:bookmarkEnd w:id="5"/>
          </w:p>
          <w:p w:rsidR="00E57D1B" w:rsidRPr="00255CA1" w:rsidRDefault="00E57D1B" w:rsidP="0034037F">
            <w:pPr>
              <w:jc w:val="both"/>
            </w:pPr>
            <w:r w:rsidRPr="00255CA1">
              <w:t>2020 год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B" w:rsidRPr="00255CA1" w:rsidRDefault="00E57D1B" w:rsidP="0034037F">
            <w:pPr>
              <w:jc w:val="both"/>
            </w:pPr>
            <w:r w:rsidRPr="00255CA1">
              <w:t>Сумма</w:t>
            </w:r>
          </w:p>
          <w:p w:rsidR="00E57D1B" w:rsidRPr="00255CA1" w:rsidRDefault="00E57D1B" w:rsidP="0034037F">
            <w:pPr>
              <w:jc w:val="both"/>
            </w:pPr>
            <w:r w:rsidRPr="00255CA1">
              <w:t>2021 год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B" w:rsidRPr="00255CA1" w:rsidRDefault="00E57D1B" w:rsidP="0034037F">
            <w:pPr>
              <w:jc w:val="both"/>
            </w:pPr>
            <w:r w:rsidRPr="00255CA1">
              <w:t>Сумма</w:t>
            </w:r>
          </w:p>
          <w:p w:rsidR="00E57D1B" w:rsidRPr="00255CA1" w:rsidRDefault="00E57D1B" w:rsidP="0034037F">
            <w:pPr>
              <w:jc w:val="both"/>
            </w:pPr>
            <w:r w:rsidRPr="00255CA1">
              <w:t>2022 год</w:t>
            </w:r>
          </w:p>
        </w:tc>
      </w:tr>
      <w:tr w:rsidR="00E57D1B" w:rsidRPr="00255CA1" w:rsidTr="0034037F">
        <w:trPr>
          <w:trHeight w:val="65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  <w:r w:rsidRPr="00255CA1">
              <w:rPr>
                <w:b/>
                <w:bCs/>
              </w:rPr>
              <w:t>Администрация Копанищенского сельского поселения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  <w:rPr>
                <w:b/>
                <w:bCs/>
              </w:rPr>
            </w:pPr>
            <w:r w:rsidRPr="00833393">
              <w:rPr>
                <w:b/>
                <w:bCs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8189,4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7907,4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8115,8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  <w:bookmarkStart w:id="6" w:name="RANGE!A12"/>
            <w:r w:rsidRPr="00255CA1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  <w:rPr>
                <w:b/>
                <w:bCs/>
              </w:rPr>
            </w:pPr>
            <w:r w:rsidRPr="00833393">
              <w:rPr>
                <w:b/>
                <w:bCs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8189,4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7907,4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8115,8</w:t>
            </w:r>
          </w:p>
        </w:tc>
      </w:tr>
      <w:tr w:rsidR="00E57D1B" w:rsidRPr="00255CA1" w:rsidTr="0034037F">
        <w:trPr>
          <w:trHeight w:val="2398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proofErr w:type="gramStart"/>
            <w:r w:rsidRPr="00255CA1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16 1 01 92020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816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816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816</w:t>
            </w:r>
          </w:p>
        </w:tc>
      </w:tr>
      <w:tr w:rsidR="00E57D1B" w:rsidRPr="00255CA1" w:rsidTr="0034037F">
        <w:trPr>
          <w:trHeight w:val="699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16 2 01 92010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456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456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456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 xml:space="preserve">Расходы на обеспечение функций органов местных администраций в рамках подпрограммы  «Управление в сфере функций  органов  </w:t>
            </w:r>
            <w:r w:rsidRPr="00255CA1">
              <w:lastRenderedPageBreak/>
              <w:t>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lastRenderedPageBreak/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16 2 01 92010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545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504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519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16 2 01 92010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800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(Межбюджетные трансферты)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16 4 03 98500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500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116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117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120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spacing w:before="60" w:after="60"/>
              <w:jc w:val="both"/>
            </w:pPr>
            <w:r w:rsidRPr="00255CA1">
              <w:t>Не программные расходы органов местного самоуправления, расходы на обеспечение деятельности избирательной комиссии (иные межбюджетные ассигнования)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spacing w:before="60" w:after="60"/>
              <w:jc w:val="right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spacing w:before="60" w:after="60"/>
              <w:jc w:val="right"/>
            </w:pPr>
            <w:r w:rsidRPr="00255CA1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spacing w:before="60" w:after="60"/>
              <w:jc w:val="right"/>
            </w:pPr>
            <w:r w:rsidRPr="00255CA1">
              <w:t>07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spacing w:before="60" w:after="60"/>
              <w:jc w:val="right"/>
            </w:pPr>
            <w:r w:rsidRPr="00255CA1">
              <w:t xml:space="preserve">99 1 </w:t>
            </w:r>
            <w:r>
              <w:t xml:space="preserve">01 </w:t>
            </w:r>
            <w:r w:rsidRPr="00255CA1">
              <w:t>9207</w:t>
            </w:r>
            <w: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AD10FD" w:rsidP="0034037F">
            <w:pPr>
              <w:spacing w:before="60" w:after="60"/>
              <w:jc w:val="right"/>
            </w:pPr>
            <w:r>
              <w:t>2</w:t>
            </w:r>
            <w:r w:rsidR="00E57D1B" w:rsidRPr="00255CA1">
              <w:t>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spacing w:before="60" w:after="60"/>
              <w:jc w:val="right"/>
            </w:pPr>
            <w:r w:rsidRPr="00255CA1">
              <w:t>61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proofErr w:type="gramStart"/>
            <w:r w:rsidRPr="00255CA1"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16 4 01 90570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800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 xml:space="preserve">Выполнение других </w:t>
            </w:r>
            <w:r w:rsidRPr="00255CA1">
              <w:lastRenderedPageBreak/>
              <w:t>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lastRenderedPageBreak/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16 3 01 00590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1141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1141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1141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16 3 01 00590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117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107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107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16 3 01 908</w:t>
            </w:r>
            <w:r w:rsidRPr="00255CA1">
              <w:t>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800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6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16 8</w:t>
            </w:r>
            <w:r w:rsidRPr="00255CA1">
              <w:t xml:space="preserve"> 01 51180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75,9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75,9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75,9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 xml:space="preserve"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</w:t>
            </w:r>
            <w:r w:rsidRPr="00255CA1">
              <w:lastRenderedPageBreak/>
              <w:t>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lastRenderedPageBreak/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16 8</w:t>
            </w:r>
            <w:r w:rsidRPr="00255CA1">
              <w:t xml:space="preserve"> 01 51180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4,9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5,4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8,1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lastRenderedPageBreak/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16 5 01 91430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12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16 5 02 91430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19 1 01 8</w:t>
            </w:r>
            <w:r w:rsidRPr="00255CA1">
              <w:t>1290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1887,2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1989,9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2157,2</w:t>
            </w:r>
          </w:p>
        </w:tc>
      </w:tr>
      <w:tr w:rsidR="00E57D1B" w:rsidRPr="00255CA1" w:rsidTr="0034037F">
        <w:trPr>
          <w:trHeight w:val="378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D7275E" w:rsidRDefault="00E57D1B" w:rsidP="0034037F">
            <w:pPr>
              <w:tabs>
                <w:tab w:val="left" w:pos="3710"/>
              </w:tabs>
              <w:contextualSpacing/>
            </w:pPr>
            <w:r w:rsidRPr="00D7275E">
              <w:t xml:space="preserve">Мероприятия по организации земельного контроля в рамках подпрограммы «Осуществление полномочий по муниципальному земельному контролю в </w:t>
            </w:r>
            <w:r w:rsidRPr="00D7275E">
              <w:lastRenderedPageBreak/>
              <w:t>границах поселений» муниципальной программы «Развитие территории поселения» (Закупка товаров работ и услуг для муниципальных нужд за счет межбюджетных трансфертов, получаемых из бюджетов других уровней)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lastRenderedPageBreak/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 xml:space="preserve">19 6 01 </w:t>
            </w:r>
            <w:r>
              <w:t>88690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</w:t>
            </w:r>
          </w:p>
        </w:tc>
      </w:tr>
      <w:tr w:rsidR="00E57D1B" w:rsidRPr="00255CA1" w:rsidTr="0034037F">
        <w:trPr>
          <w:trHeight w:val="378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lastRenderedPageBreak/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contextualSpacing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19 9 01 90850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>
              <w:t>176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contextualSpacing/>
            </w:pPr>
            <w:r>
              <w:t>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50</w:t>
            </w:r>
          </w:p>
        </w:tc>
      </w:tr>
      <w:tr w:rsidR="00E57D1B" w:rsidRPr="00255CA1" w:rsidTr="0034037F">
        <w:trPr>
          <w:trHeight w:val="378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contextualSpacing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04 1 01 90380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1</w:t>
            </w:r>
          </w:p>
        </w:tc>
      </w:tr>
      <w:tr w:rsidR="00E57D1B" w:rsidRPr="00255CA1" w:rsidTr="0034037F">
        <w:trPr>
          <w:trHeight w:val="378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Мероприятия по обеспечению проведения ремонта сетей и объектов водоснабжения, расположенных на территории поселения в рамках подпрограммы</w:t>
            </w:r>
            <w:r w:rsidRPr="00255CA1">
              <w:rPr>
                <w:b/>
              </w:rPr>
              <w:t xml:space="preserve"> </w:t>
            </w:r>
            <w:r w:rsidRPr="00255CA1">
              <w:t>«Реконструкция, ремонт сетей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contextualSpacing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19 7 01 90500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50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19 2 01 90670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275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261,8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265,2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 xml:space="preserve">Расходы по организации  </w:t>
            </w:r>
            <w:r w:rsidRPr="00255CA1">
              <w:lastRenderedPageBreak/>
              <w:t>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lastRenderedPageBreak/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 xml:space="preserve">19 2 01 </w:t>
            </w:r>
            <w:r w:rsidRPr="00255CA1">
              <w:rPr>
                <w:lang w:val="en-US"/>
              </w:rPr>
              <w:t>S8670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65,4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65,4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65,4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19 3 01 90800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32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32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0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19 4 01 90600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55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35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24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Мероприятия по повышению энергетической эффективности и сокращение издержек   подпрограммы « Повышение энергетической эффективности и сокращение издержек»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19 5 01 91220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35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45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 xml:space="preserve">Мероприятия по благоустройству мест массового отдыха населения в </w:t>
            </w:r>
            <w:proofErr w:type="gramStart"/>
            <w:r w:rsidRPr="00255CA1">
              <w:t>рамках</w:t>
            </w:r>
            <w:proofErr w:type="gramEnd"/>
            <w:r w:rsidRPr="00255CA1">
              <w:t xml:space="preserve"> подпрограммы «Благоустройство мест массового отдыха» муниципальной программы «Развитие территории поселения» (Закупка товаров </w:t>
            </w:r>
            <w:r w:rsidRPr="00255CA1">
              <w:lastRenderedPageBreak/>
              <w:t>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contextualSpacing/>
            </w:pPr>
            <w:r w:rsidRPr="00833393">
              <w:lastRenderedPageBreak/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19 8 01 90520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contextualSpacing/>
            </w:pPr>
            <w:r>
              <w:t>108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contextualSpacing/>
            </w:pPr>
            <w:r>
              <w:t>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contextualSpacing/>
            </w:pPr>
            <w:r w:rsidRPr="00255CA1">
              <w:t>50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11 1 01 00590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1125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1197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1246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11 1 01 00590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634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462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442</w:t>
            </w:r>
          </w:p>
        </w:tc>
      </w:tr>
      <w:tr w:rsidR="007457E9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7E9" w:rsidRPr="00255CA1" w:rsidRDefault="007457E9" w:rsidP="007457E9">
            <w:pPr>
              <w:jc w:val="both"/>
            </w:pPr>
            <w:r w:rsidRPr="00255CA1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</w:t>
            </w:r>
            <w:r>
              <w:t>Иные бюджетные ассигнования</w:t>
            </w:r>
            <w:r w:rsidRPr="00255CA1">
              <w:t>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7E9" w:rsidRPr="00833393" w:rsidRDefault="007457E9" w:rsidP="00D5341E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7E9" w:rsidRPr="00255CA1" w:rsidRDefault="007457E9" w:rsidP="00D5341E">
            <w:pPr>
              <w:jc w:val="both"/>
            </w:pPr>
            <w:r w:rsidRPr="00255CA1"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7E9" w:rsidRPr="00255CA1" w:rsidRDefault="007457E9" w:rsidP="00D5341E">
            <w:pPr>
              <w:jc w:val="both"/>
            </w:pPr>
            <w:r w:rsidRPr="00255CA1"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7E9" w:rsidRPr="00255CA1" w:rsidRDefault="007457E9" w:rsidP="00D5341E">
            <w:pPr>
              <w:jc w:val="both"/>
            </w:pPr>
            <w:r w:rsidRPr="00255CA1">
              <w:t>11 1 01 00590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7E9" w:rsidRPr="00255CA1" w:rsidRDefault="007457E9" w:rsidP="00D5341E">
            <w:pPr>
              <w:jc w:val="both"/>
            </w:pPr>
            <w:r>
              <w:t>8</w:t>
            </w:r>
            <w:r w:rsidRPr="00255CA1">
              <w:t>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7E9" w:rsidRDefault="007457E9" w:rsidP="0034037F">
            <w:pPr>
              <w:jc w:val="both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7E9" w:rsidRDefault="007457E9" w:rsidP="0034037F">
            <w:pPr>
              <w:jc w:val="both"/>
            </w:pPr>
            <w: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7E9" w:rsidRDefault="007457E9" w:rsidP="0034037F">
            <w:pPr>
              <w:jc w:val="both"/>
            </w:pPr>
            <w:r>
              <w:t>0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Расходы на обеспечение деятельност</w:t>
            </w:r>
            <w:proofErr w:type="gramStart"/>
            <w:r w:rsidRPr="00255CA1">
              <w:t>и(</w:t>
            </w:r>
            <w:proofErr w:type="gramEnd"/>
            <w:r w:rsidRPr="00255CA1">
              <w:t>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 xml:space="preserve">11 2 01 </w:t>
            </w:r>
            <w:r>
              <w:t>85190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299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318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331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Расходы на обеспечение деятельност</w:t>
            </w:r>
            <w:proofErr w:type="gramStart"/>
            <w:r w:rsidRPr="00255CA1">
              <w:t>и(</w:t>
            </w:r>
            <w:proofErr w:type="gramEnd"/>
            <w:r w:rsidRPr="00255CA1">
              <w:t xml:space="preserve">оказания услуг) муниципальных казенных учреждений в рамках </w:t>
            </w:r>
            <w:r w:rsidRPr="00255CA1">
              <w:lastRenderedPageBreak/>
              <w:t>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товаров, работ и услуг для муниципальных нужд)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lastRenderedPageBreak/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 xml:space="preserve">11 2 01 </w:t>
            </w:r>
            <w:r>
              <w:t>85190</w:t>
            </w:r>
            <w:r w:rsidRPr="00255CA1"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>
              <w:t>39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>
              <w:t>49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lastRenderedPageBreak/>
              <w:t>Расходы на доплаты к пенсиям муниципальных служащих 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16 6 01 90470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300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68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71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74</w:t>
            </w:r>
          </w:p>
        </w:tc>
      </w:tr>
      <w:tr w:rsidR="00E57D1B" w:rsidRPr="00255CA1" w:rsidTr="0034037F">
        <w:trPr>
          <w:trHeight w:val="2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</w:t>
            </w:r>
            <w:proofErr w:type="gramStart"/>
            <w:r w:rsidRPr="00255CA1">
              <w:t>»(</w:t>
            </w:r>
            <w:proofErr w:type="gramEnd"/>
            <w:r w:rsidRPr="00255CA1">
              <w:t>Иные бюджетные ассигнования)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33393" w:rsidRDefault="00E57D1B" w:rsidP="0034037F">
            <w:pPr>
              <w:jc w:val="both"/>
            </w:pPr>
            <w:r w:rsidRPr="00833393"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 xml:space="preserve">16 4 02 97880 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700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55CA1" w:rsidRDefault="00E57D1B" w:rsidP="0034037F">
            <w:pPr>
              <w:jc w:val="both"/>
            </w:pPr>
            <w:r w:rsidRPr="00255CA1">
              <w:t>1</w:t>
            </w:r>
          </w:p>
        </w:tc>
      </w:tr>
    </w:tbl>
    <w:p w:rsidR="002D2598" w:rsidRPr="004D6B0F" w:rsidRDefault="002D2598" w:rsidP="002D2598"/>
    <w:p w:rsidR="002D2598" w:rsidRPr="004D6B0F" w:rsidRDefault="002D2598" w:rsidP="002D2598"/>
    <w:tbl>
      <w:tblPr>
        <w:tblW w:w="5214" w:type="pct"/>
        <w:tblLook w:val="0000"/>
      </w:tblPr>
      <w:tblGrid>
        <w:gridCol w:w="4351"/>
        <w:gridCol w:w="242"/>
        <w:gridCol w:w="5388"/>
      </w:tblGrid>
      <w:tr w:rsidR="002D2598" w:rsidTr="007D630B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6B1877" w:rsidRDefault="002D2598" w:rsidP="007D630B">
            <w:pPr>
              <w:jc w:val="right"/>
            </w:pPr>
            <w:r>
              <w:t xml:space="preserve">                                           Приложение № 7</w:t>
            </w:r>
          </w:p>
        </w:tc>
      </w:tr>
      <w:tr w:rsidR="002D2598" w:rsidTr="007D630B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6B1877" w:rsidRDefault="002D2598" w:rsidP="007D630B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Решению Совета народных депутатов </w:t>
            </w:r>
          </w:p>
          <w:p w:rsidR="002D2598" w:rsidRDefault="002D2598" w:rsidP="007D630B">
            <w:pPr>
              <w:jc w:val="right"/>
            </w:pPr>
            <w:r>
              <w:t xml:space="preserve">Копанищенского </w:t>
            </w:r>
            <w:r w:rsidRPr="006B1877">
              <w:t xml:space="preserve">сельского поселения </w:t>
            </w:r>
          </w:p>
          <w:p w:rsidR="002D2598" w:rsidRDefault="002D2598" w:rsidP="007D630B">
            <w:pPr>
              <w:jc w:val="right"/>
            </w:pPr>
            <w:r w:rsidRPr="006B1877">
              <w:t>Лискинс</w:t>
            </w:r>
            <w:r>
              <w:t xml:space="preserve">кого </w:t>
            </w:r>
            <w:r w:rsidRPr="006B1877">
              <w:t xml:space="preserve">муниципального района </w:t>
            </w:r>
          </w:p>
          <w:p w:rsidR="002D2598" w:rsidRPr="006B1877" w:rsidRDefault="002D2598" w:rsidP="007D630B">
            <w:pPr>
              <w:jc w:val="right"/>
            </w:pPr>
            <w:r w:rsidRPr="006B1877">
              <w:t>Воронежской области</w:t>
            </w:r>
          </w:p>
          <w:p w:rsidR="002D2598" w:rsidRPr="006B1877" w:rsidRDefault="002D2598" w:rsidP="007D630B">
            <w:pPr>
              <w:jc w:val="right"/>
            </w:pPr>
            <w:r w:rsidRPr="006B1877">
              <w:t>от</w:t>
            </w:r>
            <w:r>
              <w:t xml:space="preserve"> ________2019 года № ___ «О  бюджете</w:t>
            </w:r>
          </w:p>
        </w:tc>
      </w:tr>
      <w:tr w:rsidR="002D2598" w:rsidTr="007D630B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6B1877" w:rsidRDefault="002D2598" w:rsidP="007D630B">
            <w:pPr>
              <w:jc w:val="right"/>
            </w:pPr>
            <w:r w:rsidRPr="006B1877">
              <w:t xml:space="preserve"> </w:t>
            </w:r>
            <w:r>
              <w:t xml:space="preserve">Копанищенского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2D2598" w:rsidRPr="006B1877" w:rsidRDefault="002D2598" w:rsidP="007D630B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2D2598" w:rsidRDefault="002D2598" w:rsidP="007D630B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>
              <w:t xml:space="preserve">    2020  </w:t>
            </w:r>
            <w:r w:rsidRPr="006B1877">
              <w:t xml:space="preserve"> год</w:t>
            </w:r>
            <w:r>
              <w:t xml:space="preserve"> и</w:t>
            </w:r>
          </w:p>
          <w:p w:rsidR="002D2598" w:rsidRPr="006B1877" w:rsidRDefault="002D2598" w:rsidP="007D630B">
            <w:pPr>
              <w:jc w:val="right"/>
            </w:pPr>
            <w:r>
              <w:t xml:space="preserve">на плановый период 2021 и 2022 годов»    </w:t>
            </w:r>
          </w:p>
          <w:p w:rsidR="002D2598" w:rsidRPr="006B1877" w:rsidRDefault="002D2598" w:rsidP="007D630B">
            <w:pPr>
              <w:jc w:val="right"/>
            </w:pPr>
          </w:p>
          <w:p w:rsidR="002D2598" w:rsidRPr="006B1877" w:rsidRDefault="002D2598" w:rsidP="007D630B">
            <w:pPr>
              <w:jc w:val="right"/>
            </w:pPr>
            <w:r w:rsidRPr="006B1877">
              <w:t xml:space="preserve"> </w:t>
            </w:r>
          </w:p>
        </w:tc>
      </w:tr>
      <w:tr w:rsidR="002D2598" w:rsidTr="007D630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</w:t>
            </w:r>
            <w:proofErr w:type="gramStart"/>
            <w:r>
              <w:rPr>
                <w:b/>
                <w:bCs/>
                <w:szCs w:val="28"/>
              </w:rPr>
              <w:t>.</w:t>
            </w:r>
            <w:proofErr w:type="gramEnd"/>
            <w:r>
              <w:rPr>
                <w:b/>
                <w:bCs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Cs w:val="28"/>
              </w:rPr>
              <w:t>п</w:t>
            </w:r>
            <w:proofErr w:type="gramEnd"/>
            <w:r>
              <w:rPr>
                <w:b/>
                <w:bCs/>
                <w:szCs w:val="28"/>
              </w:rPr>
              <w:t>одразделам,</w:t>
            </w:r>
          </w:p>
          <w:p w:rsidR="002D2598" w:rsidRDefault="002D2598" w:rsidP="007D630B">
            <w:pPr>
              <w:jc w:val="center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2D2598" w:rsidRPr="005714FD" w:rsidRDefault="002D2598" w:rsidP="007D630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2D2598" w:rsidTr="007D630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5714FD" w:rsidRDefault="002D2598" w:rsidP="007D630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Копанищенского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2D2598" w:rsidTr="007D630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5714FD" w:rsidRDefault="002D2598" w:rsidP="007D630B">
            <w:pPr>
              <w:jc w:val="center"/>
              <w:rPr>
                <w:b/>
                <w:bCs/>
                <w:szCs w:val="28"/>
              </w:rPr>
            </w:pPr>
            <w:r w:rsidRPr="005714FD">
              <w:rPr>
                <w:b/>
                <w:bCs/>
                <w:szCs w:val="28"/>
              </w:rPr>
              <w:t>Лискинского муниципального района</w:t>
            </w:r>
          </w:p>
          <w:p w:rsidR="002D2598" w:rsidRDefault="002D2598" w:rsidP="007D630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2020 год и на плановый период 2021 и 2022 годов</w:t>
            </w:r>
          </w:p>
          <w:p w:rsidR="002D2598" w:rsidRDefault="002D2598" w:rsidP="007D630B">
            <w:pPr>
              <w:jc w:val="center"/>
              <w:rPr>
                <w:b/>
                <w:bCs/>
                <w:szCs w:val="28"/>
              </w:rPr>
            </w:pPr>
          </w:p>
          <w:p w:rsidR="002D2598" w:rsidRPr="00016271" w:rsidRDefault="002D2598" w:rsidP="007D630B">
            <w:pPr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      </w:t>
            </w:r>
            <w:r w:rsidRPr="00016271">
              <w:rPr>
                <w:bCs/>
                <w:szCs w:val="28"/>
              </w:rPr>
              <w:t>тыс.</w:t>
            </w:r>
            <w:r>
              <w:rPr>
                <w:bCs/>
                <w:szCs w:val="28"/>
              </w:rPr>
              <w:t xml:space="preserve"> </w:t>
            </w:r>
            <w:r w:rsidRPr="00016271">
              <w:rPr>
                <w:bCs/>
                <w:szCs w:val="28"/>
              </w:rPr>
              <w:t>рублей</w:t>
            </w:r>
          </w:p>
        </w:tc>
      </w:tr>
    </w:tbl>
    <w:p w:rsidR="002D2598" w:rsidRDefault="002D2598" w:rsidP="002D2598">
      <w:pPr>
        <w:rPr>
          <w:sz w:val="2"/>
        </w:rPr>
      </w:pPr>
    </w:p>
    <w:tbl>
      <w:tblPr>
        <w:tblW w:w="0" w:type="auto"/>
        <w:tblInd w:w="-318" w:type="dxa"/>
        <w:tblLook w:val="0000"/>
      </w:tblPr>
      <w:tblGrid>
        <w:gridCol w:w="3856"/>
        <w:gridCol w:w="456"/>
        <w:gridCol w:w="510"/>
        <w:gridCol w:w="1656"/>
        <w:gridCol w:w="576"/>
        <w:gridCol w:w="945"/>
        <w:gridCol w:w="945"/>
        <w:gridCol w:w="945"/>
      </w:tblGrid>
      <w:tr w:rsidR="00E57D1B" w:rsidRPr="00732795" w:rsidTr="0034037F">
        <w:trPr>
          <w:trHeight w:val="10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732795" w:rsidRDefault="00E57D1B" w:rsidP="0034037F">
            <w:pPr>
              <w:jc w:val="center"/>
              <w:rPr>
                <w:b/>
              </w:rPr>
            </w:pPr>
            <w:r w:rsidRPr="00732795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732795" w:rsidRDefault="00E57D1B" w:rsidP="0034037F">
            <w:pPr>
              <w:jc w:val="center"/>
            </w:pPr>
            <w:proofErr w:type="spellStart"/>
            <w:r w:rsidRPr="00732795"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732795" w:rsidRDefault="00E57D1B" w:rsidP="0034037F">
            <w:pPr>
              <w:jc w:val="center"/>
            </w:pPr>
            <w:proofErr w:type="spellStart"/>
            <w:proofErr w:type="gramStart"/>
            <w:r w:rsidRPr="00732795"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732795" w:rsidRDefault="00E57D1B" w:rsidP="0034037F">
            <w:pPr>
              <w:jc w:val="center"/>
            </w:pPr>
            <w:r w:rsidRPr="00732795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732795" w:rsidRDefault="00E57D1B" w:rsidP="0034037F">
            <w:pPr>
              <w:jc w:val="center"/>
            </w:pPr>
            <w:r w:rsidRPr="00732795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1B" w:rsidRPr="00732795" w:rsidRDefault="00E57D1B" w:rsidP="0034037F">
            <w:pPr>
              <w:jc w:val="center"/>
            </w:pPr>
            <w:r w:rsidRPr="00732795">
              <w:t>Сумма 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jc w:val="center"/>
            </w:pPr>
            <w:r w:rsidRPr="00732795">
              <w:t>Сумма 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jc w:val="center"/>
            </w:pPr>
            <w:r w:rsidRPr="00732795">
              <w:t>Сумма 2022 год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  <w:rPr>
                <w:b/>
                <w:bCs/>
              </w:rPr>
            </w:pPr>
            <w:r w:rsidRPr="00732795">
              <w:rPr>
                <w:b/>
                <w:bCs/>
              </w:rPr>
              <w:lastRenderedPageBreak/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8115,8</w:t>
            </w:r>
          </w:p>
        </w:tc>
      </w:tr>
      <w:tr w:rsidR="00E57D1B" w:rsidRPr="00732795" w:rsidTr="0034037F">
        <w:trPr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  <w:rPr>
                <w:b/>
              </w:rPr>
            </w:pPr>
            <w:r w:rsidRPr="00732795">
              <w:rPr>
                <w:b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</w:rPr>
            </w:pPr>
            <w:r w:rsidRPr="00732795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3261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3168</w:t>
            </w:r>
          </w:p>
        </w:tc>
      </w:tr>
      <w:tr w:rsidR="00E57D1B" w:rsidRPr="00732795" w:rsidTr="0034037F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 xml:space="preserve">Функционирование высшего должностного лица </w:t>
            </w:r>
            <w:proofErr w:type="gramStart"/>
            <w:r w:rsidRPr="00732795">
              <w:t>местной</w:t>
            </w:r>
            <w:proofErr w:type="gramEnd"/>
            <w:r w:rsidRPr="00732795"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816</w:t>
            </w:r>
          </w:p>
        </w:tc>
      </w:tr>
      <w:tr w:rsidR="00E57D1B" w:rsidRPr="00732795" w:rsidTr="0034037F">
        <w:trPr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proofErr w:type="gramStart"/>
            <w:r w:rsidRPr="00732795"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816</w:t>
            </w:r>
          </w:p>
        </w:tc>
      </w:tr>
      <w:tr w:rsidR="00E57D1B" w:rsidRPr="00732795" w:rsidTr="0034037F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 xml:space="preserve">Функционирование органов </w:t>
            </w:r>
            <w:proofErr w:type="gramStart"/>
            <w:r w:rsidRPr="00732795">
              <w:t>местной</w:t>
            </w:r>
            <w:proofErr w:type="gramEnd"/>
            <w:r w:rsidRPr="00732795"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1079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1097</w:t>
            </w:r>
          </w:p>
        </w:tc>
      </w:tr>
      <w:tr w:rsidR="00E57D1B" w:rsidRPr="00732795" w:rsidTr="0034037F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 xml:space="preserve">Расходы на обеспечение функций органов местной администрации в </w:t>
            </w:r>
            <w:proofErr w:type="gramStart"/>
            <w:r w:rsidRPr="00732795">
              <w:t>рамках</w:t>
            </w:r>
            <w:proofErr w:type="gramEnd"/>
            <w:r w:rsidRPr="00732795">
              <w:t xml:space="preserve">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456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 xml:space="preserve">Расходы на обеспечение функций органов местной администрации в </w:t>
            </w:r>
            <w:proofErr w:type="gramStart"/>
            <w:r w:rsidRPr="00732795">
              <w:t>рамках</w:t>
            </w:r>
            <w:proofErr w:type="gramEnd"/>
            <w:r w:rsidRPr="00732795">
              <w:t xml:space="preserve">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519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 xml:space="preserve">Расходы на обеспечение функций органов местной администрации в </w:t>
            </w:r>
            <w:proofErr w:type="gramStart"/>
            <w:r w:rsidRPr="00732795">
              <w:t>рамках</w:t>
            </w:r>
            <w:proofErr w:type="gramEnd"/>
            <w:r w:rsidRPr="00732795">
              <w:t xml:space="preserve">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</w:t>
            </w:r>
            <w:r w:rsidRPr="00732795">
              <w:lastRenderedPageBreak/>
              <w:t>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2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16 3 01 98500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120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Не 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0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Не программные расходы органов местного самоуправления, расходы на обеспечение деятельности избирательной комиссии (иные межбюджетные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99 1</w:t>
            </w:r>
            <w:r>
              <w:t xml:space="preserve"> 01</w:t>
            </w:r>
            <w:r w:rsidRPr="00732795">
              <w:t xml:space="preserve"> 9207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B3A7F" w:rsidP="0034037F">
            <w:pPr>
              <w:spacing w:before="60" w:after="60"/>
              <w:jc w:val="both"/>
            </w:pPr>
            <w:r>
              <w:t>2</w:t>
            </w:r>
            <w:r w:rsidR="00E57D1B" w:rsidRPr="00732795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0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proofErr w:type="gramStart"/>
            <w:r w:rsidRPr="00732795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125</w:t>
            </w:r>
            <w:r w:rsidRPr="00732795">
              <w:t>4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 xml:space="preserve">16 3 01 </w:t>
            </w:r>
            <w: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1141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 xml:space="preserve"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</w:t>
            </w:r>
            <w:r w:rsidRPr="00732795">
              <w:lastRenderedPageBreak/>
              <w:t>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 xml:space="preserve">16 3 01 </w:t>
            </w:r>
            <w: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lastRenderedPageBreak/>
              <w:t>10</w:t>
            </w:r>
            <w:r w:rsidRPr="00732795">
              <w:t>7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>
              <w:t>16 3 01 908</w:t>
            </w:r>
            <w:r w:rsidRPr="00732795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6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  <w:rPr>
                <w:b/>
              </w:rPr>
            </w:pPr>
            <w:r w:rsidRPr="00732795">
              <w:rPr>
                <w:b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</w:rPr>
            </w:pPr>
            <w:r w:rsidRPr="00732795"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84,0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84,0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>
              <w:t>16 8</w:t>
            </w:r>
            <w:r w:rsidRPr="00732795">
              <w:t xml:space="preserve">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77,6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proofErr w:type="gramStart"/>
            <w:r w:rsidRPr="00732795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>
              <w:t>16 8</w:t>
            </w:r>
            <w:r w:rsidRPr="00732795">
              <w:t xml:space="preserve">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8,1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  <w:rPr>
                <w:b/>
              </w:rPr>
            </w:pPr>
            <w:r w:rsidRPr="00732795">
              <w:rPr>
                <w:b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</w:rPr>
            </w:pPr>
            <w:r w:rsidRPr="00732795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12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12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 xml:space="preserve">Мероприятия в сфере защиты </w:t>
            </w:r>
            <w:r w:rsidRPr="00732795">
              <w:lastRenderedPageBreak/>
              <w:t>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</w:pPr>
            <w:r w:rsidRPr="00732795"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12</w:t>
            </w:r>
          </w:p>
        </w:tc>
      </w:tr>
      <w:tr w:rsidR="00E57D1B" w:rsidRPr="00732795" w:rsidTr="0034037F">
        <w:trPr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</w:tc>
      </w:tr>
      <w:tr w:rsidR="00E57D1B" w:rsidRPr="00732795" w:rsidTr="0034037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  <w:rPr>
                <w:b/>
              </w:rPr>
            </w:pPr>
            <w:r w:rsidRPr="00732795">
              <w:rPr>
                <w:b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</w:rPr>
            </w:pPr>
            <w:r w:rsidRPr="00732795">
              <w:rPr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2065,2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2011,9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2209,2</w:t>
            </w:r>
          </w:p>
        </w:tc>
      </w:tr>
      <w:tr w:rsidR="00E57D1B" w:rsidRPr="00732795" w:rsidTr="0034037F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 xml:space="preserve">19 1 01 </w:t>
            </w:r>
            <w:r>
              <w:t>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1887,2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1989,9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2157,2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52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D7275E" w:rsidRDefault="00E57D1B" w:rsidP="0034037F">
            <w:pPr>
              <w:tabs>
                <w:tab w:val="left" w:pos="3710"/>
              </w:tabs>
              <w:contextualSpacing/>
            </w:pPr>
            <w:r w:rsidRPr="00D7275E">
              <w:t xml:space="preserve">Мероприятия по организации земельного контроля в рамках подпрограммы «Осуществление полномочий по муниципальному земельному контролю в границах поселений» муниципальной программы «Развитие территории </w:t>
            </w:r>
            <w:r w:rsidRPr="00D7275E">
              <w:lastRenderedPageBreak/>
              <w:t>поселения» (Закупка товаров работ и услуг для муниципальных нужд за счет межбюджетных трансфертов, получаемых из бюджетов других уровней)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 xml:space="preserve">19 6 01 </w:t>
            </w:r>
            <w:r>
              <w:t>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lastRenderedPageBreak/>
              <w:t>1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lastRenderedPageBreak/>
              <w:t>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19 9 01 90850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  <w:r w:rsidRPr="00732795">
              <w:t>50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  <w:r w:rsidRPr="00732795">
              <w:t>1</w:t>
            </w:r>
          </w:p>
        </w:tc>
      </w:tr>
      <w:tr w:rsidR="00E57D1B" w:rsidRPr="00732795" w:rsidTr="0034037F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rPr>
                <w:b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602,4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559,2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499,6</w:t>
            </w:r>
          </w:p>
        </w:tc>
      </w:tr>
      <w:tr w:rsidR="00E57D1B" w:rsidRPr="00732795" w:rsidTr="0034037F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50</w:t>
            </w:r>
          </w:p>
        </w:tc>
      </w:tr>
      <w:tr w:rsidR="00E57D1B" w:rsidRPr="00732795" w:rsidTr="0034037F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Мероприятия по обеспечению проведения ремонта сетей и объектов водоснабжения, расположенных на территории поселения в рамках подпрограммы</w:t>
            </w:r>
            <w:r w:rsidRPr="00732795">
              <w:rPr>
                <w:b/>
              </w:rPr>
              <w:t xml:space="preserve"> </w:t>
            </w:r>
            <w:r w:rsidRPr="00732795">
              <w:t>«Реконструкция, ремонт сетей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19 7 01 90500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50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552,4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509,2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449,6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261,8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265,2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 xml:space="preserve"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</w:t>
            </w:r>
            <w:r w:rsidRPr="00732795">
              <w:lastRenderedPageBreak/>
              <w:t>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 xml:space="preserve">19 2 01 </w:t>
            </w:r>
            <w:r w:rsidRPr="00732795">
              <w:rPr>
                <w:lang w:val="en-US"/>
              </w:rPr>
              <w:t>S8670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65,4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lastRenderedPageBreak/>
              <w:t>65,4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lastRenderedPageBreak/>
              <w:t>65,4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0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19 4 01 90600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spacing w:before="60" w:after="60"/>
              <w:jc w:val="center"/>
            </w:pPr>
          </w:p>
          <w:p w:rsidR="00E57D1B" w:rsidRDefault="00E57D1B" w:rsidP="0034037F">
            <w:pPr>
              <w:spacing w:before="60" w:after="60"/>
              <w:jc w:val="center"/>
            </w:pPr>
          </w:p>
          <w:p w:rsidR="00E57D1B" w:rsidRDefault="00E57D1B" w:rsidP="0034037F">
            <w:pPr>
              <w:spacing w:before="60" w:after="60"/>
              <w:jc w:val="center"/>
            </w:pPr>
          </w:p>
          <w:p w:rsidR="00E57D1B" w:rsidRDefault="00E57D1B" w:rsidP="0034037F">
            <w:pPr>
              <w:spacing w:before="60" w:after="60"/>
              <w:jc w:val="center"/>
            </w:pPr>
          </w:p>
          <w:p w:rsidR="00E57D1B" w:rsidRDefault="00E57D1B" w:rsidP="0034037F">
            <w:pPr>
              <w:spacing w:before="60" w:after="60"/>
              <w:jc w:val="center"/>
            </w:pPr>
          </w:p>
          <w:p w:rsidR="00E57D1B" w:rsidRDefault="00E57D1B" w:rsidP="0034037F">
            <w:pPr>
              <w:spacing w:before="60" w:after="60"/>
              <w:jc w:val="center"/>
            </w:pPr>
          </w:p>
          <w:p w:rsidR="00E57D1B" w:rsidRPr="009B4EED" w:rsidRDefault="00E57D1B" w:rsidP="0034037F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24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80" w:after="80"/>
              <w:jc w:val="both"/>
            </w:pPr>
            <w:r w:rsidRPr="00732795">
              <w:t>Мероприятия по повышению энергетической эффективности и сокращение энергетических издержек  подпрограммы «Повышение энергетической эффективности и сокращение энергетических издержек»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19 5 01 91220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45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 xml:space="preserve">Мероприятия по благоустройству мест массового отдыха населения в </w:t>
            </w:r>
            <w:proofErr w:type="gramStart"/>
            <w:r w:rsidRPr="00732795">
              <w:t>рамках</w:t>
            </w:r>
            <w:proofErr w:type="gramEnd"/>
            <w:r w:rsidRPr="00732795">
              <w:t xml:space="preserve"> подпрограммы «Благоустройство мест массового отдыха»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19 8 01 90520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contextualSpacing/>
            </w:pPr>
            <w: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</w:p>
          <w:p w:rsidR="00E57D1B" w:rsidRPr="00732795" w:rsidRDefault="00E57D1B" w:rsidP="0034037F">
            <w:pPr>
              <w:contextualSpacing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contextualSpacing/>
            </w:pPr>
            <w:r>
              <w:t>50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rPr>
                <w:b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</w:rPr>
            </w:pPr>
            <w:r w:rsidRPr="00732795">
              <w:rPr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2099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206</w:t>
            </w:r>
            <w:r>
              <w:t>8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1688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 xml:space="preserve"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</w:t>
            </w:r>
            <w:r w:rsidRPr="00732795">
              <w:lastRenderedPageBreak/>
              <w:t>программы   «Развитие и сохранение культуры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lastRenderedPageBreak/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1246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442</w:t>
            </w:r>
          </w:p>
        </w:tc>
      </w:tr>
      <w:tr w:rsidR="005D5D8C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D8C" w:rsidRPr="00732795" w:rsidRDefault="005D5D8C" w:rsidP="005D5D8C">
            <w:pPr>
              <w:spacing w:before="60" w:after="60"/>
              <w:jc w:val="both"/>
            </w:pPr>
            <w:r w:rsidRPr="00732795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</w:t>
            </w:r>
            <w:r>
              <w:t>Иные бюджетные ассигнования</w:t>
            </w:r>
            <w:r w:rsidRPr="00732795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8C" w:rsidRPr="00732795" w:rsidRDefault="005D5D8C" w:rsidP="00D5341E">
            <w:pPr>
              <w:spacing w:before="60" w:after="60"/>
              <w:jc w:val="right"/>
            </w:pPr>
            <w:r w:rsidRPr="00732795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8C" w:rsidRPr="00732795" w:rsidRDefault="005D5D8C" w:rsidP="00D5341E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8C" w:rsidRPr="00732795" w:rsidRDefault="005D5D8C" w:rsidP="00D5341E">
            <w:pPr>
              <w:spacing w:before="60" w:after="60"/>
              <w:jc w:val="right"/>
            </w:pPr>
            <w:r w:rsidRPr="00732795"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8C" w:rsidRPr="00732795" w:rsidRDefault="005D5D8C" w:rsidP="00D5341E">
            <w:pPr>
              <w:spacing w:before="60" w:after="60"/>
              <w:jc w:val="right"/>
            </w:pPr>
            <w:r>
              <w:t>8</w:t>
            </w:r>
            <w:r w:rsidRPr="00732795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8C" w:rsidRDefault="005D5D8C" w:rsidP="0034037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D8C" w:rsidRDefault="005D5D8C" w:rsidP="0034037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D8C" w:rsidRDefault="005D5D8C" w:rsidP="0034037F">
            <w:pPr>
              <w:spacing w:before="60" w:after="60"/>
              <w:jc w:val="center"/>
            </w:pPr>
            <w:r>
              <w:t>0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 xml:space="preserve">11 2 01 </w:t>
            </w:r>
            <w:r>
              <w:t>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331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(Закупки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 xml:space="preserve">11 2 01 </w:t>
            </w:r>
            <w:r>
              <w:t>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>
              <w:t>49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  <w:rPr>
                <w:b/>
              </w:rPr>
            </w:pPr>
            <w:r w:rsidRPr="00732795">
              <w:rPr>
                <w:b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</w:rPr>
            </w:pPr>
            <w:r w:rsidRPr="00732795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74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74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 xml:space="preserve">Расходы на доплаты к пенсиям муниципальных служащих    в </w:t>
            </w:r>
            <w:r w:rsidRPr="00732795">
              <w:lastRenderedPageBreak/>
              <w:t xml:space="preserve">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16 6 01 90470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74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  <w:rPr>
                <w:b/>
              </w:rPr>
            </w:pPr>
            <w:r w:rsidRPr="00732795">
              <w:rPr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  <w:rPr>
                <w:b/>
              </w:rPr>
            </w:pPr>
            <w:r w:rsidRPr="00732795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</w:tr>
      <w:tr w:rsidR="00E57D1B" w:rsidRPr="00732795" w:rsidTr="0034037F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32795" w:rsidRDefault="00E57D1B" w:rsidP="0034037F">
            <w:pPr>
              <w:spacing w:before="60" w:after="60"/>
              <w:jc w:val="both"/>
            </w:pPr>
            <w:r w:rsidRPr="00732795">
              <w:t xml:space="preserve">Процентные платежи по муниципальному долгу поселения в </w:t>
            </w:r>
            <w:proofErr w:type="gramStart"/>
            <w:r w:rsidRPr="00732795">
              <w:t>рамках</w:t>
            </w:r>
            <w:proofErr w:type="gramEnd"/>
            <w:r w:rsidRPr="00732795">
              <w:t xml:space="preserve">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 xml:space="preserve">16 4 02 97880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right"/>
            </w:pPr>
            <w:r w:rsidRPr="00732795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</w:p>
          <w:p w:rsidR="00E57D1B" w:rsidRPr="00732795" w:rsidRDefault="00E57D1B" w:rsidP="0034037F">
            <w:pPr>
              <w:spacing w:before="60" w:after="60"/>
              <w:jc w:val="center"/>
            </w:pPr>
            <w:r w:rsidRPr="00732795">
              <w:t>1</w:t>
            </w:r>
          </w:p>
        </w:tc>
      </w:tr>
    </w:tbl>
    <w:p w:rsidR="002D2598" w:rsidRPr="00964AD8" w:rsidRDefault="002D2598" w:rsidP="002D2598"/>
    <w:p w:rsidR="002D2598" w:rsidRPr="00964AD8" w:rsidRDefault="002D2598" w:rsidP="002D2598"/>
    <w:tbl>
      <w:tblPr>
        <w:tblW w:w="5155" w:type="pct"/>
        <w:tblInd w:w="-312" w:type="dxa"/>
        <w:tblLook w:val="0000"/>
      </w:tblPr>
      <w:tblGrid>
        <w:gridCol w:w="4447"/>
        <w:gridCol w:w="223"/>
        <w:gridCol w:w="1186"/>
        <w:gridCol w:w="1201"/>
        <w:gridCol w:w="1654"/>
        <w:gridCol w:w="1157"/>
      </w:tblGrid>
      <w:tr w:rsidR="002D2598" w:rsidTr="007D630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6B1877" w:rsidRDefault="002D2598" w:rsidP="007D630B">
            <w:pPr>
              <w:tabs>
                <w:tab w:val="left" w:pos="3710"/>
              </w:tabs>
              <w:jc w:val="right"/>
            </w:pPr>
            <w:r>
              <w:t xml:space="preserve">                                           Приложение № 8</w:t>
            </w:r>
          </w:p>
        </w:tc>
      </w:tr>
      <w:tr w:rsidR="002D2598" w:rsidTr="007D630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6B1877" w:rsidRDefault="002D2598" w:rsidP="007D630B">
            <w:pPr>
              <w:tabs>
                <w:tab w:val="left" w:pos="3710"/>
              </w:tabs>
              <w:ind w:left="-351"/>
              <w:jc w:val="right"/>
            </w:pPr>
            <w:r>
              <w:t xml:space="preserve">       </w:t>
            </w:r>
            <w:r w:rsidRPr="006B1877">
              <w:t xml:space="preserve">к Решению Совета народных депутатов </w:t>
            </w:r>
          </w:p>
          <w:p w:rsidR="002D2598" w:rsidRDefault="002D2598" w:rsidP="007D630B">
            <w:pPr>
              <w:tabs>
                <w:tab w:val="left" w:pos="3710"/>
              </w:tabs>
              <w:jc w:val="right"/>
            </w:pPr>
            <w:r>
              <w:t xml:space="preserve">Копанищенского </w:t>
            </w:r>
            <w:r w:rsidRPr="006B1877">
              <w:t>сельского поселения</w:t>
            </w:r>
          </w:p>
          <w:p w:rsidR="002D2598" w:rsidRDefault="002D2598" w:rsidP="007D630B">
            <w:pPr>
              <w:tabs>
                <w:tab w:val="left" w:pos="3710"/>
              </w:tabs>
              <w:jc w:val="right"/>
            </w:pPr>
            <w:r w:rsidRPr="006B1877">
              <w:t xml:space="preserve"> Лискинског</w:t>
            </w:r>
            <w:r>
              <w:t xml:space="preserve">о </w:t>
            </w:r>
            <w:r w:rsidRPr="006B1877">
              <w:t>муниципального района</w:t>
            </w:r>
          </w:p>
          <w:p w:rsidR="002D2598" w:rsidRDefault="002D2598" w:rsidP="007D630B">
            <w:pPr>
              <w:tabs>
                <w:tab w:val="left" w:pos="3710"/>
              </w:tabs>
              <w:jc w:val="right"/>
            </w:pPr>
            <w:r w:rsidRPr="006B1877">
              <w:t xml:space="preserve"> Воронежской области</w:t>
            </w:r>
          </w:p>
          <w:p w:rsidR="002D2598" w:rsidRDefault="002D2598" w:rsidP="007D630B">
            <w:pPr>
              <w:tabs>
                <w:tab w:val="left" w:pos="3710"/>
              </w:tabs>
              <w:jc w:val="right"/>
            </w:pPr>
            <w:r w:rsidRPr="006B1877">
              <w:t>от</w:t>
            </w:r>
            <w:r>
              <w:t xml:space="preserve"> _______ 2019года № ___  </w:t>
            </w:r>
          </w:p>
          <w:p w:rsidR="002D2598" w:rsidRPr="006B1877" w:rsidRDefault="002D2598" w:rsidP="007D630B">
            <w:pPr>
              <w:tabs>
                <w:tab w:val="left" w:pos="3710"/>
              </w:tabs>
              <w:jc w:val="right"/>
            </w:pPr>
            <w:r>
              <w:t xml:space="preserve">  « О   бюджете</w:t>
            </w:r>
          </w:p>
        </w:tc>
      </w:tr>
      <w:tr w:rsidR="002D2598" w:rsidTr="007D630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6B1877" w:rsidRDefault="002D2598" w:rsidP="007D630B">
            <w:pPr>
              <w:tabs>
                <w:tab w:val="left" w:pos="3710"/>
              </w:tabs>
              <w:jc w:val="right"/>
            </w:pPr>
            <w:r>
              <w:t>Копанищенского</w:t>
            </w:r>
            <w:r w:rsidRPr="006B1877">
              <w:t xml:space="preserve">  </w:t>
            </w:r>
            <w:r>
              <w:t xml:space="preserve">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2D2598" w:rsidRPr="006B1877" w:rsidRDefault="002D2598" w:rsidP="007D630B">
            <w:pPr>
              <w:tabs>
                <w:tab w:val="left" w:pos="3710"/>
              </w:tabs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2D2598" w:rsidRDefault="002D2598" w:rsidP="007D630B">
            <w:pPr>
              <w:tabs>
                <w:tab w:val="left" w:pos="3710"/>
              </w:tabs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>
              <w:t xml:space="preserve">    2020  </w:t>
            </w:r>
            <w:r w:rsidRPr="006B1877">
              <w:t xml:space="preserve"> год</w:t>
            </w:r>
            <w:r>
              <w:t xml:space="preserve"> и  </w:t>
            </w:r>
          </w:p>
          <w:p w:rsidR="002D2598" w:rsidRPr="006B1877" w:rsidRDefault="002D2598" w:rsidP="007D630B">
            <w:pPr>
              <w:tabs>
                <w:tab w:val="left" w:pos="3710"/>
              </w:tabs>
              <w:jc w:val="right"/>
            </w:pPr>
            <w:r>
              <w:t xml:space="preserve">на плановый период 2021 и 2022 годов»    </w:t>
            </w:r>
          </w:p>
          <w:p w:rsidR="002D2598" w:rsidRPr="006B1877" w:rsidRDefault="002D2598" w:rsidP="007D630B">
            <w:pPr>
              <w:tabs>
                <w:tab w:val="left" w:pos="3710"/>
              </w:tabs>
              <w:jc w:val="right"/>
            </w:pPr>
          </w:p>
          <w:p w:rsidR="002D2598" w:rsidRPr="006B1877" w:rsidRDefault="002D2598" w:rsidP="007D630B">
            <w:pPr>
              <w:tabs>
                <w:tab w:val="left" w:pos="3710"/>
              </w:tabs>
              <w:jc w:val="right"/>
            </w:pPr>
            <w:r w:rsidRPr="006B1877">
              <w:t xml:space="preserve"> </w:t>
            </w:r>
          </w:p>
        </w:tc>
      </w:tr>
      <w:tr w:rsidR="002D2598" w:rsidTr="007D630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5714FD" w:rsidRDefault="002D2598" w:rsidP="007D630B">
            <w:pPr>
              <w:tabs>
                <w:tab w:val="left" w:pos="3710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2D2598" w:rsidTr="007D630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>(государственным программам и  не программным  направлениям</w:t>
            </w:r>
            <w:proofErr w:type="gramEnd"/>
          </w:p>
        </w:tc>
      </w:tr>
      <w:tr w:rsidR="002D2598" w:rsidTr="007D630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2D2598" w:rsidTr="007D630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классификации расходов бюджета Копанищенского </w:t>
            </w:r>
            <w:proofErr w:type="gramStart"/>
            <w:r>
              <w:rPr>
                <w:b/>
                <w:bCs/>
                <w:szCs w:val="28"/>
              </w:rPr>
              <w:t>сельского</w:t>
            </w:r>
            <w:proofErr w:type="gramEnd"/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2D2598" w:rsidTr="007D630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Pr="005714FD" w:rsidRDefault="002D2598" w:rsidP="007D630B">
            <w:pPr>
              <w:tabs>
                <w:tab w:val="left" w:pos="3710"/>
              </w:tabs>
              <w:jc w:val="center"/>
              <w:rPr>
                <w:b/>
                <w:bCs/>
                <w:szCs w:val="28"/>
              </w:rPr>
            </w:pPr>
            <w:r w:rsidRPr="005714FD">
              <w:rPr>
                <w:b/>
                <w:bCs/>
                <w:szCs w:val="28"/>
              </w:rPr>
              <w:t>Лискинского муниципального района</w:t>
            </w:r>
          </w:p>
          <w:p w:rsidR="002D2598" w:rsidRDefault="002D2598" w:rsidP="007D630B">
            <w:pPr>
              <w:tabs>
                <w:tab w:val="left" w:pos="3710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2020 год и на плановый период 2021 и 2022 годов</w:t>
            </w:r>
          </w:p>
          <w:p w:rsidR="002D2598" w:rsidRDefault="002D2598" w:rsidP="007D630B">
            <w:pPr>
              <w:tabs>
                <w:tab w:val="left" w:pos="3710"/>
              </w:tabs>
              <w:jc w:val="center"/>
              <w:rPr>
                <w:b/>
                <w:bCs/>
                <w:szCs w:val="28"/>
              </w:rPr>
            </w:pPr>
          </w:p>
          <w:p w:rsidR="002D2598" w:rsidRPr="005714FD" w:rsidRDefault="002D2598" w:rsidP="007D630B">
            <w:pPr>
              <w:tabs>
                <w:tab w:val="left" w:pos="3710"/>
              </w:tabs>
              <w:jc w:val="center"/>
              <w:rPr>
                <w:b/>
                <w:bCs/>
                <w:szCs w:val="28"/>
              </w:rPr>
            </w:pPr>
          </w:p>
        </w:tc>
      </w:tr>
      <w:tr w:rsidR="002D2598" w:rsidTr="007D630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</w:t>
            </w:r>
            <w:proofErr w:type="gramStart"/>
            <w:r>
              <w:rPr>
                <w:sz w:val="30"/>
                <w:szCs w:val="30"/>
              </w:rPr>
              <w:t>.р</w:t>
            </w:r>
            <w:proofErr w:type="gramEnd"/>
            <w:r>
              <w:rPr>
                <w:sz w:val="30"/>
                <w:szCs w:val="30"/>
              </w:rPr>
              <w:t>ублей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98" w:rsidRDefault="002D2598" w:rsidP="007D630B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</w:tr>
    </w:tbl>
    <w:p w:rsidR="002D2598" w:rsidRDefault="002D2598" w:rsidP="002D2598">
      <w:pPr>
        <w:tabs>
          <w:tab w:val="left" w:pos="3710"/>
        </w:tabs>
        <w:rPr>
          <w:sz w:val="2"/>
        </w:rPr>
      </w:pPr>
    </w:p>
    <w:tbl>
      <w:tblPr>
        <w:tblW w:w="10872" w:type="dxa"/>
        <w:jc w:val="center"/>
        <w:tblLook w:val="0000"/>
      </w:tblPr>
      <w:tblGrid>
        <w:gridCol w:w="4631"/>
        <w:gridCol w:w="1782"/>
        <w:gridCol w:w="576"/>
        <w:gridCol w:w="456"/>
        <w:gridCol w:w="510"/>
        <w:gridCol w:w="970"/>
        <w:gridCol w:w="970"/>
        <w:gridCol w:w="977"/>
      </w:tblGrid>
      <w:tr w:rsidR="00E57D1B" w:rsidRPr="00C76D60" w:rsidTr="0034037F">
        <w:trPr>
          <w:trHeight w:val="817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jc w:val="center"/>
            </w:pPr>
            <w:r w:rsidRPr="00C76D60">
              <w:t>Наименование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jc w:val="center"/>
            </w:pPr>
            <w:r w:rsidRPr="00C76D60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jc w:val="center"/>
            </w:pPr>
            <w:r w:rsidRPr="00C76D60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jc w:val="center"/>
            </w:pPr>
            <w:proofErr w:type="spellStart"/>
            <w:r w:rsidRPr="00C76D60"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jc w:val="center"/>
            </w:pPr>
            <w:proofErr w:type="spellStart"/>
            <w:proofErr w:type="gramStart"/>
            <w:r w:rsidRPr="00C76D60"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jc w:val="center"/>
            </w:pPr>
            <w:r w:rsidRPr="00C76D60">
              <w:t>Сумма</w:t>
            </w:r>
            <w:r>
              <w:t xml:space="preserve"> 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jc w:val="center"/>
            </w:pPr>
            <w:r>
              <w:t>Сумма 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jc w:val="center"/>
            </w:pPr>
            <w:r>
              <w:t>Сумма 2022 года</w:t>
            </w:r>
          </w:p>
        </w:tc>
      </w:tr>
      <w:tr w:rsidR="00E57D1B" w:rsidRPr="00C76D60" w:rsidTr="0034037F">
        <w:trPr>
          <w:trHeight w:val="605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  <w:rPr>
                <w:b/>
                <w:bCs/>
                <w:szCs w:val="28"/>
              </w:rPr>
            </w:pPr>
            <w:r w:rsidRPr="00C76D60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8115,8</w:t>
            </w:r>
          </w:p>
        </w:tc>
      </w:tr>
      <w:tr w:rsidR="00E57D1B" w:rsidRPr="00C76D60" w:rsidTr="0034037F">
        <w:trPr>
          <w:trHeight w:val="37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5E6F2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 xml:space="preserve">1. Муниципальная Программа «Развитие и сохранение культуры </w:t>
            </w:r>
            <w:r w:rsidRPr="005E6F20">
              <w:rPr>
                <w:b/>
                <w:szCs w:val="28"/>
              </w:rPr>
              <w:lastRenderedPageBreak/>
              <w:t>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0119E8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0119E8">
              <w:rPr>
                <w:b/>
              </w:rPr>
              <w:lastRenderedPageBreak/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5E6F2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5E6F2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5E6F2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2068</w:t>
            </w:r>
          </w:p>
        </w:tc>
      </w:tr>
      <w:tr w:rsidR="00E57D1B" w:rsidRPr="00C76D60" w:rsidTr="0034037F">
        <w:trPr>
          <w:trHeight w:val="37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5E6F2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lastRenderedPageBreak/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5E6F2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5E6F20">
              <w:rPr>
                <w:b/>
              </w:rPr>
              <w:t xml:space="preserve">11 1 </w:t>
            </w:r>
            <w:r>
              <w:rPr>
                <w:b/>
              </w:rPr>
              <w:t xml:space="preserve">00 </w:t>
            </w:r>
            <w:r w:rsidRPr="005E6F2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5E6F2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5E6F2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5E6F2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1688</w:t>
            </w:r>
          </w:p>
        </w:tc>
      </w:tr>
      <w:tr w:rsidR="00E57D1B" w:rsidRPr="00C76D60" w:rsidTr="0034037F">
        <w:trPr>
          <w:trHeight w:val="37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DC39B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DC39B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DC39B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11 1 01</w:t>
            </w:r>
            <w:r w:rsidRPr="00DC39BE"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C39B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C39B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C39B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1688</w:t>
            </w:r>
          </w:p>
        </w:tc>
      </w:tr>
      <w:tr w:rsidR="00E57D1B" w:rsidRPr="00C76D60" w:rsidTr="0034037F">
        <w:trPr>
          <w:trHeight w:val="37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11 1</w:t>
            </w:r>
            <w:r>
              <w:t xml:space="preserve"> 01</w:t>
            </w:r>
            <w:r w:rsidRPr="00C76D60">
              <w:t xml:space="preserve"> 0059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1246</w:t>
            </w:r>
          </w:p>
        </w:tc>
      </w:tr>
      <w:tr w:rsidR="00E57D1B" w:rsidRPr="00C76D60" w:rsidTr="0034037F">
        <w:trPr>
          <w:trHeight w:val="37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Расходы на обеспечение деятельност</w:t>
            </w:r>
            <w:proofErr w:type="gramStart"/>
            <w:r w:rsidRPr="00C76D60">
              <w:t>и</w:t>
            </w:r>
            <w:r>
              <w:t>(</w:t>
            </w:r>
            <w:proofErr w:type="gramEnd"/>
            <w:r>
              <w:t>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11 1</w:t>
            </w:r>
            <w:r>
              <w:t xml:space="preserve"> 01</w:t>
            </w:r>
            <w:r w:rsidRPr="00C76D60">
              <w:t xml:space="preserve"> 0059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442</w:t>
            </w:r>
          </w:p>
        </w:tc>
      </w:tr>
      <w:tr w:rsidR="00D862D7" w:rsidRPr="00C76D60" w:rsidTr="0034037F">
        <w:trPr>
          <w:trHeight w:val="37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2D7" w:rsidRPr="00C76D60" w:rsidRDefault="00D862D7" w:rsidP="00D862D7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Расходы на обеспечение деятельност</w:t>
            </w:r>
            <w:proofErr w:type="gramStart"/>
            <w:r w:rsidRPr="00C76D60">
              <w:t>и</w:t>
            </w:r>
            <w:r>
              <w:t>(</w:t>
            </w:r>
            <w:proofErr w:type="gramEnd"/>
            <w:r>
              <w:t>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</w:t>
            </w:r>
            <w:r>
              <w:t>Иные бюджетные ассигнования</w:t>
            </w:r>
            <w:r w:rsidRPr="00C76D60">
              <w:t>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D7" w:rsidRPr="00C76D60" w:rsidRDefault="00D862D7" w:rsidP="00D5341E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11 1</w:t>
            </w:r>
            <w:r>
              <w:t xml:space="preserve"> 01</w:t>
            </w:r>
            <w:r w:rsidRPr="00C76D60">
              <w:t xml:space="preserve"> 0059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D7" w:rsidRPr="00C76D60" w:rsidRDefault="00D862D7" w:rsidP="00D5341E">
            <w:pPr>
              <w:tabs>
                <w:tab w:val="left" w:pos="3710"/>
              </w:tabs>
              <w:spacing w:before="60" w:after="60"/>
              <w:jc w:val="center"/>
            </w:pPr>
            <w:r>
              <w:t>8</w:t>
            </w:r>
            <w:r w:rsidRPr="00C76D60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D7" w:rsidRPr="00C76D60" w:rsidRDefault="00D862D7" w:rsidP="00D5341E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D7" w:rsidRPr="00C76D60" w:rsidRDefault="00D862D7" w:rsidP="00D5341E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D7" w:rsidRDefault="00D862D7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D7" w:rsidRDefault="00D862D7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D7" w:rsidRDefault="00D862D7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</w:t>
            </w:r>
          </w:p>
        </w:tc>
      </w:tr>
      <w:tr w:rsidR="00E57D1B" w:rsidRPr="00C76D60" w:rsidTr="0034037F">
        <w:trPr>
          <w:trHeight w:val="37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09B7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szCs w:val="28"/>
              </w:rPr>
            </w:pPr>
            <w:r w:rsidRPr="004C09B7">
              <w:rPr>
                <w:b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C76D60">
              <w:rPr>
                <w:b/>
              </w:rPr>
              <w:t>11 2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E57D1B" w:rsidRPr="00C76D60" w:rsidTr="0034037F">
        <w:trPr>
          <w:trHeight w:val="37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09B7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szCs w:val="28"/>
              </w:rPr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E57D1B" w:rsidRPr="00C76D60" w:rsidTr="0034037F">
        <w:trPr>
          <w:trHeight w:val="37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 </w:t>
            </w:r>
            <w:r w:rsidRPr="00C76D60">
              <w:t xml:space="preserve">учреждений в рамках подпрограммы «Организация библиотечного обслуживания населения» муниципальной  программы   «Развитие и </w:t>
            </w:r>
            <w:r w:rsidRPr="00C76D60">
              <w:lastRenderedPageBreak/>
              <w:t>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lastRenderedPageBreak/>
              <w:t xml:space="preserve">11 2 </w:t>
            </w:r>
            <w:r>
              <w:t>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331</w:t>
            </w:r>
          </w:p>
        </w:tc>
      </w:tr>
      <w:tr w:rsidR="00E57D1B" w:rsidRPr="00C76D60" w:rsidTr="0034037F">
        <w:trPr>
          <w:trHeight w:val="37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lastRenderedPageBreak/>
              <w:t>Расходы на обеспечение деятельности</w:t>
            </w:r>
            <w:r>
              <w:t xml:space="preserve"> (оказание услуг) муниципальных казенных </w:t>
            </w:r>
            <w:r w:rsidRPr="00C76D60">
              <w:t>учреждений в рамках подпрограммы «Организация библиотечного обслуживания населения» муниципальной  программы   «Развитие и с</w:t>
            </w:r>
            <w:r>
              <w:t>охранение культуры  поселения» (Закупки товаров, работ и услуг для муниципальных нужд</w:t>
            </w:r>
            <w:r w:rsidRPr="00C76D60">
              <w:t>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 xml:space="preserve">11 2 </w:t>
            </w:r>
            <w:r>
              <w:t>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49</w:t>
            </w:r>
          </w:p>
        </w:tc>
      </w:tr>
      <w:tr w:rsidR="00E57D1B" w:rsidRPr="00C76D60" w:rsidTr="0034037F">
        <w:trPr>
          <w:trHeight w:val="365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055BF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szCs w:val="28"/>
              </w:rPr>
            </w:pPr>
            <w:r w:rsidRPr="00055BF6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055BF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055BF6">
              <w:rPr>
                <w:b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055BF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055BF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055BF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055BF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3361,8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055BF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3315,3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3339</w:t>
            </w:r>
          </w:p>
        </w:tc>
      </w:tr>
      <w:tr w:rsidR="00E57D1B" w:rsidRPr="00C76D60" w:rsidTr="0034037F">
        <w:trPr>
          <w:trHeight w:val="365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09B7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2.1Подпрограмма «</w:t>
            </w:r>
            <w:r>
              <w:rPr>
                <w:b/>
                <w:szCs w:val="28"/>
              </w:rPr>
              <w:t>Функционирование высшего должностного лица местной администрации» муниципальной программы «Муниципальное управление и гражданское общество»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C76D60">
              <w:rPr>
                <w:b/>
              </w:rPr>
              <w:t xml:space="preserve">16 1 </w:t>
            </w:r>
            <w:r>
              <w:rPr>
                <w:b/>
              </w:rPr>
              <w:t xml:space="preserve">00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816</w:t>
            </w:r>
          </w:p>
        </w:tc>
      </w:tr>
      <w:tr w:rsidR="00E57D1B" w:rsidRPr="00C76D60" w:rsidTr="0034037F">
        <w:trPr>
          <w:trHeight w:val="1246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633B5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633B56">
              <w:t>Ос</w:t>
            </w:r>
            <w:r>
              <w:t xml:space="preserve">новное мероприятие «Расходы на обеспечение высшего должностного лица </w:t>
            </w:r>
            <w:proofErr w:type="gramStart"/>
            <w:r>
              <w:t>местной</w:t>
            </w:r>
            <w:proofErr w:type="gramEnd"/>
            <w:r>
              <w:t xml:space="preserve"> администрации (выборные)»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633B5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633B5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633B5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633B5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816</w:t>
            </w:r>
          </w:p>
        </w:tc>
      </w:tr>
      <w:tr w:rsidR="00E57D1B" w:rsidRPr="00C76D60" w:rsidTr="0034037F">
        <w:trPr>
          <w:trHeight w:val="2758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proofErr w:type="gramStart"/>
            <w:r>
              <w:t xml:space="preserve">Расходы на обеспечение высшего должностного лица местной администрации </w:t>
            </w:r>
            <w:r w:rsidRPr="00C76D60">
              <w:t>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C76D60">
              <w:t>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16 1</w:t>
            </w:r>
            <w:r>
              <w:t xml:space="preserve"> 01</w:t>
            </w:r>
            <w:r w:rsidRPr="00C76D60">
              <w:t xml:space="preserve"> 920</w:t>
            </w: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816</w:t>
            </w:r>
          </w:p>
        </w:tc>
      </w:tr>
      <w:tr w:rsidR="00E57D1B" w:rsidRPr="00C76D60" w:rsidTr="0034037F">
        <w:trPr>
          <w:trHeight w:val="53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362641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szCs w:val="28"/>
              </w:rPr>
            </w:pPr>
            <w:r w:rsidRPr="00362641">
              <w:rPr>
                <w:b/>
                <w:szCs w:val="28"/>
              </w:rPr>
              <w:t>2.2.Подпрограмма         «Управление в сфере функций органов  местной администрации» муниципальной программы «Муниципальное управление и гражданское общество»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362641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62641">
              <w:rPr>
                <w:b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36264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36264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36264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362641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362641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977</w:t>
            </w:r>
          </w:p>
        </w:tc>
      </w:tr>
      <w:tr w:rsidR="00E57D1B" w:rsidRPr="00C76D60" w:rsidTr="0034037F">
        <w:trPr>
          <w:trHeight w:val="53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7C614A">
              <w:t>О</w:t>
            </w:r>
            <w:r>
              <w:t xml:space="preserve">сновное мероприятие «Расходы на обеспечение функций органов </w:t>
            </w:r>
            <w:proofErr w:type="gramStart"/>
            <w:r>
              <w:t>местной</w:t>
            </w:r>
            <w:proofErr w:type="gramEnd"/>
            <w:r>
              <w:t xml:space="preserve"> администрации»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977</w:t>
            </w:r>
          </w:p>
        </w:tc>
      </w:tr>
      <w:tr w:rsidR="00E57D1B" w:rsidRPr="00C76D60" w:rsidTr="0034037F">
        <w:trPr>
          <w:trHeight w:val="1781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 xml:space="preserve"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</w:t>
            </w:r>
            <w:r w:rsidRPr="00C76D60">
              <w:lastRenderedPageBreak/>
              <w:t>администраций)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lastRenderedPageBreak/>
              <w:t>16 2</w:t>
            </w:r>
            <w:r>
              <w:t xml:space="preserve"> 01</w:t>
            </w:r>
            <w:r w:rsidRPr="00C76D60">
              <w:t xml:space="preserve"> 9201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456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 xml:space="preserve">16 2 </w:t>
            </w:r>
            <w:r>
              <w:t xml:space="preserve">01 </w:t>
            </w:r>
            <w:r w:rsidRPr="00C76D60">
              <w:t>9201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519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</w:t>
            </w:r>
            <w:r>
              <w:t xml:space="preserve"> общество» (Иные бюджетные ассигнования</w:t>
            </w:r>
            <w:r w:rsidRPr="00C76D60">
              <w:t>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09B7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2.3.Подпрограмма           «Обеспечение реализации Муниципальной Программы»</w:t>
            </w:r>
            <w:r>
              <w:rPr>
                <w:b/>
                <w:szCs w:val="28"/>
              </w:rPr>
              <w:t xml:space="preserve"> муниципальной программы «Муниципальное управление и гражданское общество»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C76D60">
              <w:rPr>
                <w:b/>
              </w:rPr>
              <w:t>16 3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1254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1254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(расходы на выплату персоналу</w:t>
            </w:r>
            <w:r w:rsidRPr="00C76D60">
              <w:t>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1141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7C614A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107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</w:t>
            </w:r>
            <w:r>
              <w:lastRenderedPageBreak/>
              <w:t xml:space="preserve">гражданское общество» (Иные </w:t>
            </w:r>
            <w:r w:rsidRPr="00C76D60">
              <w:t>бюджетные ассигнования)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lastRenderedPageBreak/>
              <w:t>16 3</w:t>
            </w:r>
            <w:r>
              <w:t xml:space="preserve"> 01 908</w:t>
            </w:r>
            <w:r w:rsidRPr="00C76D60">
              <w:t>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lastRenderedPageBreak/>
              <w:t>6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09B7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szCs w:val="28"/>
              </w:rPr>
            </w:pPr>
            <w:r w:rsidRPr="004C09B7">
              <w:rPr>
                <w:b/>
                <w:szCs w:val="28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C76D60">
              <w:rPr>
                <w:b/>
              </w:rPr>
              <w:t>16 4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876A59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Основное мероприятие «Резервный фонд администрации Троицкого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876A59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876A59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876A59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876A59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4037C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proofErr w:type="gramStart"/>
            <w:r w:rsidRPr="00C76D60">
              <w:t>Резервный фонд  местной админи</w:t>
            </w:r>
            <w:r>
              <w:t>страции в рамках подпрограммы «</w:t>
            </w:r>
            <w:r w:rsidRPr="00C76D60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76D60">
              <w:t>бюджетные ассигнования)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16 4</w:t>
            </w:r>
            <w:r>
              <w:t xml:space="preserve"> 01</w:t>
            </w:r>
            <w:r w:rsidRPr="00C76D60">
              <w:t xml:space="preserve"> 9057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4037C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4037C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C76D60">
              <w:t>Процентные платежи по муниципальному</w:t>
            </w:r>
            <w:r>
              <w:t xml:space="preserve"> долгу  в </w:t>
            </w:r>
            <w:proofErr w:type="gramStart"/>
            <w:r>
              <w:t>рамках</w:t>
            </w:r>
            <w:proofErr w:type="gramEnd"/>
            <w:r>
              <w:t xml:space="preserve"> подпрограммы «</w:t>
            </w:r>
            <w:r w:rsidRPr="00C76D60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16 4</w:t>
            </w:r>
            <w:r>
              <w:t xml:space="preserve"> 02</w:t>
            </w:r>
            <w:r w:rsidRPr="00C76D60">
              <w:t xml:space="preserve"> 9788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4037C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>
              <w:t>Основное мероприятие</w:t>
            </w:r>
            <w:proofErr w:type="gramStart"/>
            <w:r>
              <w:t>«П</w:t>
            </w:r>
            <w:proofErr w:type="gramEnd"/>
            <w:r>
              <w:t>ередача полномочий по заключенным соглашениям 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120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</w:t>
            </w:r>
            <w:r w:rsidRPr="00543EE2">
              <w:t>»</w:t>
            </w:r>
            <w:r>
              <w:t xml:space="preserve"> муниципальной программы «</w:t>
            </w:r>
            <w:r w:rsidRPr="00C76D60">
              <w:t>Муницип</w:t>
            </w:r>
            <w:r>
              <w:t>альное управление и гражданское общество» (Межбюджетные ассигнования</w:t>
            </w:r>
            <w:r w:rsidRPr="001602F0">
              <w:t>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120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A36366" w:rsidRDefault="00E57D1B" w:rsidP="0034037F">
            <w:pPr>
              <w:tabs>
                <w:tab w:val="left" w:pos="3710"/>
              </w:tabs>
              <w:spacing w:before="80" w:after="80"/>
              <w:jc w:val="center"/>
              <w:rPr>
                <w:szCs w:val="28"/>
              </w:rPr>
            </w:pPr>
            <w:r w:rsidRPr="00A36366">
              <w:rPr>
                <w:b/>
                <w:szCs w:val="28"/>
              </w:rPr>
              <w:t xml:space="preserve">2.5.Подпрограмма                  «Защита населения и территории поселения от чрезвычайных ситуаций и обеспечение </w:t>
            </w:r>
            <w:r w:rsidRPr="00A36366">
              <w:rPr>
                <w:b/>
                <w:szCs w:val="28"/>
              </w:rPr>
              <w:lastRenderedPageBreak/>
              <w:t>первичных мер пожарной безопасности»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C76D60">
              <w:rPr>
                <w:b/>
              </w:rPr>
              <w:lastRenderedPageBreak/>
              <w:t>16 5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EA41C3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EA41C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EA41C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EA41C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EA41C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A5374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CA5374">
              <w:t xml:space="preserve">Мероприятия в сфере защиты населения от    </w:t>
            </w:r>
            <w:r>
              <w:t>чрезвычайных ситуаций</w:t>
            </w:r>
            <w:r w:rsidRPr="00CA5374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A537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A537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A537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A537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12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A5374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>
              <w:t>Мероприятия по обеспечению первичных мер пожарной безопасности</w:t>
            </w:r>
            <w:r w:rsidRPr="00C76D60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16 5</w:t>
            </w:r>
            <w:r>
              <w:t xml:space="preserve"> 02</w:t>
            </w:r>
            <w:r w:rsidRPr="00C76D60">
              <w:t xml:space="preserve"> 9143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09B7" w:rsidRDefault="00E57D1B" w:rsidP="0034037F">
            <w:pPr>
              <w:tabs>
                <w:tab w:val="left" w:pos="3710"/>
              </w:tabs>
              <w:spacing w:before="80" w:after="80"/>
              <w:jc w:val="center"/>
              <w:rPr>
                <w:szCs w:val="28"/>
              </w:rPr>
            </w:pPr>
            <w:r w:rsidRPr="004C09B7">
              <w:rPr>
                <w:b/>
                <w:szCs w:val="28"/>
              </w:rPr>
              <w:t>2.6.Подпрограмма         «Социальная поддержка граждан»</w:t>
            </w:r>
            <w:r>
              <w:rPr>
                <w:b/>
                <w:szCs w:val="28"/>
              </w:rPr>
              <w:t xml:space="preserve"> муниципальной программы «Муниципальное управление и гражданское общество»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C76D60">
              <w:rPr>
                <w:b/>
              </w:rPr>
              <w:t xml:space="preserve">16 6 </w:t>
            </w:r>
            <w:r>
              <w:rPr>
                <w:b/>
              </w:rPr>
              <w:t xml:space="preserve"> 00 0</w:t>
            </w:r>
            <w:r w:rsidRPr="00C76D60">
              <w:rPr>
                <w:b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3F0FB3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3F0FB3">
              <w:t>О</w:t>
            </w:r>
            <w:r>
              <w:t>сновное мероприятие «Доплаты к пенсиям муниципальных служащих»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3F0FB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3F0FB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3F0FB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3F0FB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74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C76D60"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</w:t>
            </w:r>
            <w:r>
              <w:t>(Социальное обеспечение и иные выплаты)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 xml:space="preserve">16 6 </w:t>
            </w:r>
            <w:r>
              <w:t xml:space="preserve">01 </w:t>
            </w:r>
            <w:r w:rsidRPr="00C76D60">
              <w:t>9047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74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0675D6" w:rsidRDefault="00E57D1B" w:rsidP="0034037F">
            <w:pPr>
              <w:tabs>
                <w:tab w:val="left" w:pos="3710"/>
              </w:tabs>
              <w:spacing w:before="80" w:after="80"/>
              <w:jc w:val="center"/>
              <w:rPr>
                <w:szCs w:val="28"/>
              </w:rPr>
            </w:pPr>
            <w:r w:rsidRPr="000675D6">
              <w:rPr>
                <w:b/>
                <w:szCs w:val="28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16 8</w:t>
            </w:r>
            <w:r w:rsidRPr="000675D6">
              <w:rPr>
                <w:b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0675D6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3F0FB3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3F0FB3">
              <w:lastRenderedPageBreak/>
              <w:t>Основное</w:t>
            </w:r>
            <w:r>
              <w:t xml:space="preserve"> мероприятие «Осуществление первичного воинского учета на территориях, где отсутствуют военные комиссары»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3F0FB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3F0FB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3F0FB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3F0FB3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C76D60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75,9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proofErr w:type="gramStart"/>
            <w:r w:rsidRPr="00C76D60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8,1</w:t>
            </w:r>
          </w:p>
        </w:tc>
      </w:tr>
      <w:tr w:rsidR="00E57D1B" w:rsidRPr="00AA120B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DA2EB8" w:rsidRDefault="00E57D1B" w:rsidP="0034037F">
            <w:pPr>
              <w:tabs>
                <w:tab w:val="left" w:pos="3710"/>
              </w:tabs>
              <w:spacing w:before="80" w:after="80"/>
              <w:jc w:val="center"/>
              <w:rPr>
                <w:szCs w:val="28"/>
              </w:rPr>
            </w:pPr>
            <w:r w:rsidRPr="00DA2EB8">
              <w:rPr>
                <w:b/>
                <w:szCs w:val="28"/>
              </w:rPr>
              <w:t>3. Муниципальная Программа «Развитие территории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DA2EB8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DA2EB8">
              <w:rPr>
                <w:b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A2EB8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A2EB8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A2EB8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A2EB8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2667,6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DA2EB8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2571,1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2708,8</w:t>
            </w:r>
          </w:p>
        </w:tc>
      </w:tr>
      <w:tr w:rsidR="00E57D1B" w:rsidRPr="00AA120B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09B7" w:rsidRDefault="00E57D1B" w:rsidP="0034037F">
            <w:pPr>
              <w:tabs>
                <w:tab w:val="left" w:pos="3710"/>
              </w:tabs>
              <w:spacing w:before="80" w:after="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.1.Подпрограмма                  «Ремонт и содержание муниципальных дорог»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AA120B">
              <w:rPr>
                <w:b/>
              </w:rPr>
              <w:t xml:space="preserve">19 1 </w:t>
            </w:r>
            <w:r>
              <w:rPr>
                <w:b/>
              </w:rPr>
              <w:t>00 0</w:t>
            </w:r>
            <w:r w:rsidRPr="00AA120B">
              <w:rPr>
                <w:b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1887,2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1989,9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2157,2</w:t>
            </w:r>
          </w:p>
        </w:tc>
      </w:tr>
      <w:tr w:rsidR="00E57D1B" w:rsidRPr="00AA120B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AA120B">
              <w:t>О</w:t>
            </w:r>
            <w:r>
              <w:t>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19 1 01 00000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1887,2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1989,9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2157,2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09B7" w:rsidRDefault="00E57D1B" w:rsidP="0034037F">
            <w:pPr>
              <w:tabs>
                <w:tab w:val="left" w:pos="3710"/>
              </w:tabs>
              <w:spacing w:before="80" w:after="8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.2.Подпрограмма               «Развитие сети уличного освещения»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rPr>
                <w:b/>
              </w:rPr>
              <w:t>19 2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330,6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AA120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340,4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327,2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330,6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C76D60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19 2</w:t>
            </w:r>
            <w:r>
              <w:t xml:space="preserve"> 01</w:t>
            </w:r>
            <w:r w:rsidRPr="00C76D60">
              <w:t xml:space="preserve"> 9067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265,2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C76D60">
              <w:t xml:space="preserve">Расходы по организации  уличного освещения  подпрограммы «Развитие сети уличного освещения»  муниципальной  программы «Развитие территории </w:t>
            </w:r>
            <w:r w:rsidRPr="00C76D60">
              <w:lastRenderedPageBreak/>
              <w:t>поселения»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732795">
              <w:lastRenderedPageBreak/>
              <w:t xml:space="preserve">19 2 01 </w:t>
            </w:r>
            <w:r w:rsidRPr="00732795">
              <w:rPr>
                <w:lang w:val="en-US"/>
              </w:rPr>
              <w:t>S8670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65,4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65,4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65,4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09B7" w:rsidRDefault="00E57D1B" w:rsidP="0034037F">
            <w:pPr>
              <w:tabs>
                <w:tab w:val="left" w:pos="3710"/>
              </w:tabs>
              <w:spacing w:before="80" w:after="8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4C09B7">
              <w:rPr>
                <w:b/>
                <w:szCs w:val="28"/>
              </w:rPr>
              <w:t>.3.Подпрограмма «Благоустройство территории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rPr>
                <w:b/>
              </w:rPr>
              <w:t>19 3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83F61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283F61">
              <w:t>О</w:t>
            </w:r>
            <w:r>
              <w:t>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83F6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83F6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83F6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83F6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C76D6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19 3</w:t>
            </w:r>
            <w:r>
              <w:t xml:space="preserve"> 01</w:t>
            </w:r>
            <w:r w:rsidRPr="00C76D60">
              <w:t xml:space="preserve"> 9080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</w:t>
            </w:r>
          </w:p>
        </w:tc>
      </w:tr>
      <w:tr w:rsidR="00E57D1B" w:rsidRPr="00727CDE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09B7" w:rsidRDefault="00E57D1B" w:rsidP="0034037F">
            <w:pPr>
              <w:tabs>
                <w:tab w:val="left" w:pos="3710"/>
              </w:tabs>
              <w:spacing w:before="80" w:after="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.4.Подпрограмма         «Содержание мест захоронения и ремонт военно-мемориальных объектов»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C76D60">
              <w:rPr>
                <w:b/>
              </w:rPr>
              <w:t>19 4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283F61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>
              <w:t xml:space="preserve">Основное мероприятие «Мероприятие по обеспечению сохранности и ремонту военно-мемориальных объектов за счет средств местного и </w:t>
            </w:r>
            <w:proofErr w:type="gramStart"/>
            <w:r>
              <w:t>областного</w:t>
            </w:r>
            <w:proofErr w:type="gramEnd"/>
            <w:r>
              <w:t xml:space="preserve"> бюджета»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283F6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83F6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83F6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283F61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6251B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6251B4"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6251B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6251B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6251B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6251B4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6251B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6251B4">
              <w:t>24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C76D60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 xml:space="preserve">19 4 </w:t>
            </w:r>
            <w:r>
              <w:t xml:space="preserve">01 </w:t>
            </w:r>
            <w:r w:rsidRPr="00C76D60">
              <w:t>90</w:t>
            </w: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C76D60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6251B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6251B4"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6251B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6251B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6251B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6251B4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6251B4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6251B4">
              <w:t>24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1602F0" w:rsidRDefault="00E57D1B" w:rsidP="0034037F">
            <w:pPr>
              <w:tabs>
                <w:tab w:val="left" w:pos="3710"/>
              </w:tabs>
              <w:spacing w:before="80" w:after="80"/>
              <w:jc w:val="center"/>
              <w:rPr>
                <w:b/>
                <w:szCs w:val="28"/>
              </w:rPr>
            </w:pPr>
            <w:r w:rsidRPr="001602F0">
              <w:rPr>
                <w:b/>
                <w:szCs w:val="28"/>
              </w:rPr>
              <w:t>3.5.Подпрограмма</w:t>
            </w:r>
            <w:r>
              <w:rPr>
                <w:b/>
                <w:szCs w:val="28"/>
              </w:rPr>
              <w:t xml:space="preserve"> «Повышение энергетической эффективности и сокращение энергетических издержек»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0119E8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0119E8">
              <w:rPr>
                <w:b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1602F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1602F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1602F0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E26D06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E26D06">
              <w:t>О</w:t>
            </w:r>
            <w:r>
              <w:t>сновное мероприятие «Мероприятия по повышению энергетической  эффективности и сокращение энергетических издержек в учреждениях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E26D0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E26D0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E26D0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E26D06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45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1602F0">
              <w:t>Расходы по</w:t>
            </w:r>
            <w:r>
              <w:t xml:space="preserve"> повышению энергетической  эффективности и сокращению энергетических издержек в учреждениях поселения</w:t>
            </w:r>
            <w:r w:rsidRPr="001602F0">
              <w:t xml:space="preserve">  подпрограммы </w:t>
            </w:r>
            <w:r>
              <w:t>«Повышение энергетической  эффективности и сокращение энергетических издержек»</w:t>
            </w:r>
            <w:r w:rsidRPr="001602F0">
              <w:t xml:space="preserve">  </w:t>
            </w:r>
            <w:r w:rsidRPr="001602F0">
              <w:lastRenderedPageBreak/>
              <w:t>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lastRenderedPageBreak/>
              <w:t>19 5 01 91220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C76D60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037CE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45</w:t>
            </w:r>
          </w:p>
        </w:tc>
      </w:tr>
      <w:tr w:rsidR="00E57D1B" w:rsidRPr="004C4BF9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  <w:r w:rsidRPr="004C4BF9">
              <w:rPr>
                <w:b/>
                <w:szCs w:val="28"/>
              </w:rPr>
              <w:lastRenderedPageBreak/>
              <w:t xml:space="preserve">3.6.Подпрограмма «Осуществление муниципального земельного контроля в </w:t>
            </w:r>
            <w:proofErr w:type="gramStart"/>
            <w:r w:rsidRPr="004C4BF9">
              <w:rPr>
                <w:b/>
                <w:szCs w:val="28"/>
              </w:rPr>
              <w:t>границах</w:t>
            </w:r>
            <w:proofErr w:type="gramEnd"/>
            <w:r w:rsidRPr="004C4BF9">
              <w:rPr>
                <w:b/>
                <w:szCs w:val="28"/>
              </w:rPr>
              <w:t xml:space="preserve">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</w:rPr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</w:rPr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</w:rPr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</w:rPr>
            </w:pPr>
            <w:r w:rsidRPr="004C4BF9">
              <w:rPr>
                <w:b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  <w:r w:rsidRPr="004C4BF9">
              <w:rPr>
                <w:b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  <w:r w:rsidRPr="004C4BF9">
              <w:rPr>
                <w:b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  <w:r w:rsidRPr="004C4BF9">
              <w:rPr>
                <w:b/>
                <w:szCs w:val="28"/>
              </w:rPr>
              <w:t>1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Основное мероприятие «Осуществление муниципального земельного контроля»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Мероприятия по организации земельного контроля в рамках подпрограммы «Осуществление полномочий по муниципальному земельному контролю в границах поселений» муниципальной программы «Развитие территории поселения» (Закупка товаров работ и услуг для муниципальных нужд за счет межбюджетных трансфертов, получаемых из бюджетов других уровней)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</w:t>
            </w:r>
          </w:p>
        </w:tc>
      </w:tr>
      <w:tr w:rsidR="00E57D1B" w:rsidRPr="004C4BF9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  <w:r w:rsidRPr="004C4BF9">
              <w:rPr>
                <w:b/>
                <w:szCs w:val="28"/>
              </w:rPr>
              <w:t>3.7. Подпрограмма «Реконструкция, ремонт сетей водоснабжения»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</w:rPr>
            </w:pPr>
            <w:r w:rsidRPr="004C4BF9">
              <w:rPr>
                <w:b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  <w:r w:rsidRPr="004C4BF9">
              <w:rPr>
                <w:b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  <w:r w:rsidRPr="004C4BF9">
              <w:rPr>
                <w:b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  <w:rPr>
                <w:b/>
                <w:szCs w:val="28"/>
              </w:rPr>
            </w:pPr>
            <w:r w:rsidRPr="004C4BF9">
              <w:rPr>
                <w:b/>
                <w:szCs w:val="28"/>
              </w:rPr>
              <w:t>50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>
              <w:t>50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Мероприятия по обеспечению проведения ремонта сетей и объектов водоснабжения, расположенных на территории поселения в рамках подпрограммы</w:t>
            </w:r>
            <w:r w:rsidRPr="004C4BF9">
              <w:rPr>
                <w:b/>
              </w:rPr>
              <w:t xml:space="preserve"> </w:t>
            </w:r>
            <w:r w:rsidRPr="004C4BF9">
              <w:t>«Реконструкция, ремонт сетей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19 7 01 90500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 w:rsidRPr="004C4BF9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tabs>
                <w:tab w:val="left" w:pos="3710"/>
              </w:tabs>
              <w:contextualSpacing/>
            </w:pPr>
            <w:r>
              <w:t>50</w:t>
            </w:r>
          </w:p>
        </w:tc>
      </w:tr>
      <w:tr w:rsidR="00E57D1B" w:rsidRPr="004C4BF9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contextualSpacing/>
              <w:rPr>
                <w:b/>
                <w:szCs w:val="28"/>
              </w:rPr>
            </w:pPr>
            <w:r w:rsidRPr="004C4BF9">
              <w:rPr>
                <w:b/>
                <w:szCs w:val="28"/>
              </w:rPr>
              <w:t>3.8. Подпрограмма «Благоустройство мест массового отдыха»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  <w:r w:rsidRPr="004C4BF9">
              <w:rPr>
                <w:b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A497B" w:rsidRDefault="00E57D1B" w:rsidP="0034037F">
            <w:pPr>
              <w:contextualSpacing/>
            </w:pPr>
            <w:r w:rsidRPr="004A497B"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A497B" w:rsidRDefault="00E57D1B" w:rsidP="0034037F">
            <w:pPr>
              <w:contextualSpacing/>
            </w:pPr>
            <w:r w:rsidRPr="004A497B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A497B" w:rsidRDefault="00E57D1B" w:rsidP="0034037F">
            <w:pPr>
              <w:contextualSpacing/>
            </w:pPr>
            <w:r w:rsidRPr="004A497B">
              <w:t>50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 xml:space="preserve">Мероприятия по благоустройству мест массового отдыха населения в </w:t>
            </w:r>
            <w:proofErr w:type="gramStart"/>
            <w:r w:rsidRPr="004C4BF9">
              <w:t>рамках</w:t>
            </w:r>
            <w:proofErr w:type="gramEnd"/>
            <w:r w:rsidRPr="004C4BF9">
              <w:t xml:space="preserve"> подпрограммы «Благоустройство мест массового отдыха»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</w:pPr>
          </w:p>
          <w:p w:rsidR="00E57D1B" w:rsidRPr="004C4BF9" w:rsidRDefault="00E57D1B" w:rsidP="0034037F">
            <w:pPr>
              <w:contextualSpacing/>
            </w:pPr>
          </w:p>
          <w:p w:rsidR="00E57D1B" w:rsidRPr="004C4BF9" w:rsidRDefault="00E57D1B" w:rsidP="0034037F">
            <w:pPr>
              <w:contextualSpacing/>
            </w:pPr>
          </w:p>
          <w:p w:rsidR="00E57D1B" w:rsidRPr="004C4BF9" w:rsidRDefault="00E57D1B" w:rsidP="0034037F">
            <w:pPr>
              <w:contextualSpacing/>
            </w:pPr>
          </w:p>
          <w:p w:rsidR="00E57D1B" w:rsidRPr="004C4BF9" w:rsidRDefault="00E57D1B" w:rsidP="0034037F">
            <w:pPr>
              <w:contextualSpacing/>
            </w:pPr>
          </w:p>
          <w:p w:rsidR="00E57D1B" w:rsidRPr="004C4BF9" w:rsidRDefault="00E57D1B" w:rsidP="0034037F">
            <w:pPr>
              <w:contextualSpacing/>
            </w:pPr>
          </w:p>
          <w:p w:rsidR="00E57D1B" w:rsidRPr="004C4BF9" w:rsidRDefault="00E57D1B" w:rsidP="0034037F">
            <w:pPr>
              <w:contextualSpacing/>
            </w:pPr>
          </w:p>
          <w:p w:rsidR="00E57D1B" w:rsidRPr="004C4BF9" w:rsidRDefault="00E57D1B" w:rsidP="0034037F">
            <w:pPr>
              <w:contextualSpacing/>
            </w:pPr>
            <w:r w:rsidRPr="004C4BF9">
              <w:t>19 8 01 90520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A497B" w:rsidRDefault="00E57D1B" w:rsidP="0034037F">
            <w:pPr>
              <w:contextualSpacing/>
            </w:pPr>
            <w:r w:rsidRPr="004A497B"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A497B" w:rsidRDefault="00E57D1B" w:rsidP="0034037F">
            <w:pPr>
              <w:contextualSpacing/>
            </w:pPr>
            <w:r w:rsidRPr="004A497B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A497B" w:rsidRDefault="00E57D1B" w:rsidP="0034037F">
            <w:pPr>
              <w:contextualSpacing/>
            </w:pPr>
            <w:r w:rsidRPr="004A497B">
              <w:t>50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05076" w:rsidRDefault="00E57D1B" w:rsidP="0034037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3.9.</w:t>
            </w:r>
            <w:r w:rsidRPr="0012337A">
              <w:rPr>
                <w:b/>
                <w:szCs w:val="28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  <w:p w:rsidR="00E57D1B" w:rsidRPr="000119E8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19 9</w:t>
            </w:r>
            <w:r w:rsidRPr="000119E8">
              <w:rPr>
                <w:b/>
              </w:rPr>
              <w:t xml:space="preserve"> 01 </w:t>
            </w:r>
            <w:r>
              <w:rPr>
                <w:b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A497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4A497B">
              <w:rPr>
                <w:b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A497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4A497B">
              <w:rPr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A497B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4A497B">
              <w:rPr>
                <w:b/>
              </w:rPr>
              <w:t>52</w:t>
            </w:r>
          </w:p>
        </w:tc>
      </w:tr>
      <w:tr w:rsidR="00E57D1B" w:rsidRPr="00C76D60" w:rsidTr="0034037F">
        <w:trPr>
          <w:trHeight w:val="23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12337A" w:rsidRDefault="00E57D1B" w:rsidP="0034037F">
            <w:pPr>
              <w:autoSpaceDE w:val="0"/>
              <w:autoSpaceDN w:val="0"/>
              <w:adjustRightInd w:val="0"/>
              <w:ind w:firstLine="709"/>
              <w:jc w:val="center"/>
            </w:pPr>
            <w:r w:rsidRPr="0012337A">
              <w:lastRenderedPageBreak/>
              <w:t>Основное мероприятие  «Мероприятия по развитию градостроительной деятельности»</w:t>
            </w:r>
          </w:p>
          <w:p w:rsidR="00E57D1B" w:rsidRPr="001602F0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19 9 01 90850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A497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4A497B"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A497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4A497B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A497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4A497B">
              <w:t>52</w:t>
            </w:r>
          </w:p>
        </w:tc>
      </w:tr>
      <w:tr w:rsidR="00E57D1B" w:rsidRPr="00C76D60" w:rsidTr="0034037F">
        <w:trPr>
          <w:trHeight w:val="219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12337A" w:rsidRDefault="00E57D1B" w:rsidP="0034037F">
            <w:pPr>
              <w:tabs>
                <w:tab w:val="left" w:pos="3710"/>
              </w:tabs>
              <w:spacing w:before="80" w:after="80"/>
              <w:jc w:val="center"/>
            </w:pPr>
            <w:r w:rsidRPr="0012337A">
              <w:t>Мероприятия по развитию градостроительной деятельности поселения подпрограммы «Развитие градостроительной деятельности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19 9 01 90850</w:t>
            </w:r>
          </w:p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B073B2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B073B2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B073B2" w:rsidRDefault="00E57D1B" w:rsidP="0034037F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A497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4A497B"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A497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4A497B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A497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 w:rsidRPr="004A497B">
              <w:t>52</w:t>
            </w:r>
          </w:p>
        </w:tc>
      </w:tr>
      <w:tr w:rsidR="00E57D1B" w:rsidRPr="004C4BF9" w:rsidTr="0034037F">
        <w:trPr>
          <w:trHeight w:val="615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contextualSpacing/>
              <w:rPr>
                <w:b/>
                <w:szCs w:val="28"/>
              </w:rPr>
            </w:pPr>
            <w:r w:rsidRPr="004C4BF9">
              <w:rPr>
                <w:b/>
                <w:szCs w:val="28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  <w:r w:rsidRPr="004C4BF9">
              <w:rPr>
                <w:b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  <w:r w:rsidRPr="004C4BF9">
              <w:rPr>
                <w:b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  <w:r w:rsidRPr="004C4BF9">
              <w:rPr>
                <w:b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  <w:rPr>
                <w:b/>
              </w:rPr>
            </w:pPr>
            <w:r w:rsidRPr="004C4BF9">
              <w:rPr>
                <w:b/>
              </w:rPr>
              <w:t>1,0</w:t>
            </w:r>
          </w:p>
        </w:tc>
      </w:tr>
      <w:tr w:rsidR="00E57D1B" w:rsidRPr="004C4BF9" w:rsidTr="0034037F">
        <w:trPr>
          <w:trHeight w:val="615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Основное мероприятие «Развитие и поддержка малого и среднего предпринимательства 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1,0</w:t>
            </w:r>
          </w:p>
        </w:tc>
      </w:tr>
      <w:tr w:rsidR="00E57D1B" w:rsidRPr="004C4BF9" w:rsidTr="0034037F">
        <w:trPr>
          <w:trHeight w:val="615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4C4BF9" w:rsidRDefault="00E57D1B" w:rsidP="0034037F">
            <w:pPr>
              <w:contextualSpacing/>
            </w:pPr>
            <w:r w:rsidRPr="004C4BF9">
              <w:t>1,0</w:t>
            </w:r>
          </w:p>
        </w:tc>
      </w:tr>
      <w:tr w:rsidR="00E57D1B" w:rsidRPr="00C76D60" w:rsidTr="0034037F">
        <w:trPr>
          <w:trHeight w:val="1358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Pr="00D13D7F" w:rsidRDefault="00E57D1B" w:rsidP="0034037F">
            <w:pPr>
              <w:spacing w:before="80" w:after="80"/>
              <w:jc w:val="center"/>
              <w:rPr>
                <w:b/>
              </w:rPr>
            </w:pPr>
            <w:r w:rsidRPr="00D13D7F">
              <w:rPr>
                <w:b/>
              </w:rPr>
              <w:t>Не программные расходы органов местного самоуправления, расходы на обеспечение деятельности избирательной комиссии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D13D7F" w:rsidRDefault="00E57D1B" w:rsidP="0034037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13D7F" w:rsidRDefault="00EB3A7F" w:rsidP="0034037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7D1B">
              <w:rPr>
                <w:b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13D7F" w:rsidRDefault="00E57D1B" w:rsidP="0034037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13D7F" w:rsidRDefault="00E57D1B" w:rsidP="0034037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13D7F" w:rsidRDefault="00E57D1B" w:rsidP="0034037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</w:t>
            </w:r>
          </w:p>
        </w:tc>
      </w:tr>
      <w:tr w:rsidR="00E57D1B" w:rsidRPr="00C76D60" w:rsidTr="0034037F">
        <w:trPr>
          <w:trHeight w:val="1547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D1B" w:rsidRDefault="00E57D1B" w:rsidP="0034037F">
            <w:pPr>
              <w:spacing w:before="80" w:after="80"/>
              <w:jc w:val="center"/>
            </w:pPr>
            <w:r>
              <w:t>Не программные расходы органов местного самоуправления, расходы на обеспечение деятельности избирательной комиссии (иные межбюджетные ассигнования)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Pr="00D13D7F" w:rsidRDefault="00E57D1B" w:rsidP="0034037F">
            <w:pPr>
              <w:spacing w:before="60" w:after="60"/>
              <w:jc w:val="center"/>
            </w:pPr>
          </w:p>
          <w:p w:rsidR="00E57D1B" w:rsidRPr="00D13D7F" w:rsidRDefault="00E57D1B" w:rsidP="0034037F">
            <w:pPr>
              <w:spacing w:before="60" w:after="60"/>
              <w:jc w:val="center"/>
            </w:pPr>
            <w:r w:rsidRPr="00D13D7F">
              <w:t>99</w:t>
            </w:r>
            <w:r>
              <w:t xml:space="preserve"> 1</w:t>
            </w:r>
            <w:r w:rsidRPr="00D13D7F">
              <w:t xml:space="preserve"> </w:t>
            </w:r>
            <w:r>
              <w:t>0</w:t>
            </w:r>
            <w:r w:rsidRPr="00D13D7F">
              <w:t>1 9207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13D7F" w:rsidRDefault="00EB3A7F" w:rsidP="0034037F">
            <w:pPr>
              <w:spacing w:before="60" w:after="60"/>
              <w:jc w:val="center"/>
            </w:pPr>
            <w:r>
              <w:t>2</w:t>
            </w:r>
            <w:r w:rsidR="00E57D1B" w:rsidRPr="00D13D7F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13D7F" w:rsidRDefault="00E57D1B" w:rsidP="0034037F">
            <w:pPr>
              <w:spacing w:before="60" w:after="60"/>
              <w:jc w:val="center"/>
            </w:pPr>
            <w:r w:rsidRPr="00D13D7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13D7F" w:rsidRDefault="00E57D1B" w:rsidP="0034037F">
            <w:pPr>
              <w:spacing w:before="60" w:after="60"/>
              <w:jc w:val="center"/>
            </w:pPr>
            <w:r w:rsidRPr="00D13D7F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1B" w:rsidRPr="00D13D7F" w:rsidRDefault="00E57D1B" w:rsidP="0034037F">
            <w:pPr>
              <w:spacing w:before="60" w:after="60"/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D1B" w:rsidRDefault="00E57D1B" w:rsidP="0034037F">
            <w:pPr>
              <w:tabs>
                <w:tab w:val="left" w:pos="3710"/>
              </w:tabs>
              <w:spacing w:before="60" w:after="60"/>
              <w:jc w:val="center"/>
            </w:pPr>
            <w:r>
              <w:t>0</w:t>
            </w:r>
          </w:p>
        </w:tc>
      </w:tr>
    </w:tbl>
    <w:p w:rsidR="002D2598" w:rsidRPr="00C76D60" w:rsidRDefault="002D2598" w:rsidP="002D2598">
      <w:pPr>
        <w:tabs>
          <w:tab w:val="left" w:pos="3710"/>
        </w:tabs>
      </w:pPr>
    </w:p>
    <w:tbl>
      <w:tblPr>
        <w:tblW w:w="0" w:type="auto"/>
        <w:jc w:val="right"/>
        <w:tblLayout w:type="fixed"/>
        <w:tblLook w:val="0000"/>
      </w:tblPr>
      <w:tblGrid>
        <w:gridCol w:w="4068"/>
        <w:gridCol w:w="5503"/>
      </w:tblGrid>
      <w:tr w:rsidR="002D2598" w:rsidTr="007D630B">
        <w:trPr>
          <w:trHeight w:val="1796"/>
          <w:jc w:val="right"/>
        </w:trPr>
        <w:tc>
          <w:tcPr>
            <w:tcW w:w="4068" w:type="dxa"/>
          </w:tcPr>
          <w:p w:rsidR="002D2598" w:rsidRDefault="002D2598" w:rsidP="007D630B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5503" w:type="dxa"/>
          </w:tcPr>
          <w:tbl>
            <w:tblPr>
              <w:tblpPr w:leftFromText="180" w:rightFromText="180" w:horzAnchor="margin" w:tblpY="-897"/>
              <w:tblW w:w="4999" w:type="pct"/>
              <w:tblInd w:w="1" w:type="dxa"/>
              <w:tblLayout w:type="fixed"/>
              <w:tblLook w:val="0000"/>
            </w:tblPr>
            <w:tblGrid>
              <w:gridCol w:w="5286"/>
            </w:tblGrid>
            <w:tr w:rsidR="002D2598" w:rsidRPr="00050768" w:rsidTr="007D630B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2D2598" w:rsidRPr="00050768" w:rsidRDefault="002D2598" w:rsidP="007D630B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Приложение  № 9</w:t>
                  </w:r>
                </w:p>
              </w:tc>
            </w:tr>
            <w:tr w:rsidR="002D2598" w:rsidRPr="00050768" w:rsidTr="007D630B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2D2598" w:rsidRPr="00050768" w:rsidRDefault="002D2598" w:rsidP="007D630B">
                  <w:pPr>
                    <w:ind w:left="-351"/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 Решению Совета народных депутатов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Копанищенского  сельского поселения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Лискинского муниципального района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Воронежской области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 xml:space="preserve">от </w:t>
                  </w:r>
                  <w:r>
                    <w:rPr>
                      <w:sz w:val="22"/>
                      <w:szCs w:val="22"/>
                    </w:rPr>
                    <w:t xml:space="preserve">___________ 2019 года </w:t>
                  </w:r>
                  <w:r w:rsidRPr="00050768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sz w:val="22"/>
                      <w:szCs w:val="22"/>
                    </w:rPr>
                    <w:t>___</w:t>
                  </w:r>
                  <w:r w:rsidRPr="00050768">
                    <w:rPr>
                      <w:sz w:val="22"/>
                      <w:szCs w:val="22"/>
                    </w:rPr>
                    <w:t xml:space="preserve">    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 xml:space="preserve"> «Об утверждении бюджета</w:t>
                  </w:r>
                </w:p>
              </w:tc>
            </w:tr>
            <w:tr w:rsidR="002D2598" w:rsidRPr="00050768" w:rsidTr="007D630B">
              <w:trPr>
                <w:cantSplit/>
                <w:trHeight w:val="962"/>
              </w:trPr>
              <w:tc>
                <w:tcPr>
                  <w:tcW w:w="5000" w:type="pct"/>
                  <w:noWrap/>
                  <w:vAlign w:val="bottom"/>
                </w:tcPr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Копанищенского сельского поселения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Лискинского  муниципального района</w:t>
                  </w:r>
                </w:p>
                <w:p w:rsidR="002D2598" w:rsidRPr="00050768" w:rsidRDefault="002D2598" w:rsidP="007D630B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Воронежской области  на  2020</w:t>
                  </w:r>
                  <w:r w:rsidRPr="00050768">
                    <w:rPr>
                      <w:sz w:val="22"/>
                      <w:szCs w:val="22"/>
                    </w:rPr>
                    <w:t xml:space="preserve"> год  и</w:t>
                  </w:r>
                </w:p>
                <w:p w:rsidR="002D2598" w:rsidRPr="00050768" w:rsidRDefault="002D2598" w:rsidP="007D630B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плановый  период 2021 и 2022</w:t>
                  </w:r>
                  <w:r w:rsidRPr="00050768">
                    <w:rPr>
                      <w:sz w:val="22"/>
                      <w:szCs w:val="22"/>
                    </w:rPr>
                    <w:t xml:space="preserve"> годов»</w:t>
                  </w:r>
                </w:p>
                <w:p w:rsidR="002D2598" w:rsidRPr="00050768" w:rsidRDefault="002D2598" w:rsidP="007D630B">
                  <w:pPr>
                    <w:jc w:val="right"/>
                  </w:pPr>
                </w:p>
                <w:p w:rsidR="002D2598" w:rsidRPr="00050768" w:rsidRDefault="002D2598" w:rsidP="007D630B">
                  <w:pPr>
                    <w:jc w:val="right"/>
                  </w:pPr>
                </w:p>
              </w:tc>
            </w:tr>
          </w:tbl>
          <w:p w:rsidR="002D2598" w:rsidRDefault="002D2598" w:rsidP="007D630B"/>
        </w:tc>
      </w:tr>
    </w:tbl>
    <w:p w:rsidR="002D2598" w:rsidRDefault="002D2598" w:rsidP="002D2598">
      <w:pPr>
        <w:pStyle w:val="a3"/>
        <w:tabs>
          <w:tab w:val="left" w:pos="6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2598" w:rsidRDefault="002D2598" w:rsidP="002D2598">
      <w:pPr>
        <w:pStyle w:val="a3"/>
        <w:tabs>
          <w:tab w:val="left" w:pos="6090"/>
        </w:tabs>
        <w:rPr>
          <w:b/>
          <w:sz w:val="28"/>
          <w:szCs w:val="28"/>
        </w:rPr>
      </w:pPr>
    </w:p>
    <w:p w:rsidR="002D2598" w:rsidRDefault="002D2598" w:rsidP="002D25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Дорожный фонд Копанищенского 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 поселения                                                                                         Лискинского муниципального района на 2020 и на плановый период 2021 и 2022 годов                                                                               </w:t>
      </w:r>
    </w:p>
    <w:p w:rsidR="002D2598" w:rsidRDefault="002D2598" w:rsidP="002D2598">
      <w:pPr>
        <w:ind w:right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(тыс. рублей)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2"/>
        <w:gridCol w:w="2368"/>
      </w:tblGrid>
      <w:tr w:rsidR="002D2598" w:rsidTr="007D630B">
        <w:trPr>
          <w:trHeight w:val="146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598" w:rsidRDefault="002D2598" w:rsidP="007D6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598" w:rsidRDefault="002D2598" w:rsidP="007D630B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</w:t>
            </w:r>
            <w:r>
              <w:rPr>
                <w:b/>
                <w:bCs/>
                <w:sz w:val="28"/>
                <w:szCs w:val="28"/>
              </w:rPr>
              <w:br/>
              <w:t xml:space="preserve">бюджетных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2D2598" w:rsidRDefault="002D2598" w:rsidP="002D2598">
      <w:pPr>
        <w:ind w:right="567"/>
        <w:jc w:val="center"/>
        <w:rPr>
          <w:sz w:val="2"/>
          <w:szCs w:val="2"/>
        </w:rPr>
      </w:pPr>
    </w:p>
    <w:tbl>
      <w:tblPr>
        <w:tblW w:w="0" w:type="auto"/>
        <w:tblInd w:w="648" w:type="dxa"/>
        <w:tblLook w:val="00A0"/>
      </w:tblPr>
      <w:tblGrid>
        <w:gridCol w:w="5965"/>
        <w:gridCol w:w="986"/>
        <w:gridCol w:w="986"/>
        <w:gridCol w:w="986"/>
      </w:tblGrid>
      <w:tr w:rsidR="002D2598" w:rsidTr="007D630B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</w:tr>
      <w:tr w:rsidR="002D2598" w:rsidTr="007D630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r>
              <w:rPr>
                <w:b/>
                <w:sz w:val="28"/>
                <w:szCs w:val="28"/>
              </w:rPr>
              <w:t xml:space="preserve">Дорожный фонд Копанищенского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сельского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           поселения    Лискинского  муниципального                                                                         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r>
              <w:rPr>
                <w:b/>
                <w:bCs/>
                <w:sz w:val="28"/>
                <w:szCs w:val="28"/>
              </w:rPr>
              <w:t>1989,9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D2598" w:rsidRDefault="002D2598" w:rsidP="007D630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D2598" w:rsidRDefault="002D2598" w:rsidP="007D630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2157,2</w:t>
            </w:r>
          </w:p>
        </w:tc>
      </w:tr>
      <w:tr w:rsidR="002D2598" w:rsidTr="007D630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pPr>
              <w:jc w:val="right"/>
              <w:rPr>
                <w:b/>
                <w:bCs/>
              </w:rPr>
            </w:pPr>
          </w:p>
        </w:tc>
      </w:tr>
      <w:tr w:rsidR="002D2598" w:rsidTr="007D630B">
        <w:trPr>
          <w:trHeight w:val="6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 программа Копанищенского </w:t>
            </w:r>
            <w:proofErr w:type="gramStart"/>
            <w:r>
              <w:rPr>
                <w:b/>
                <w:sz w:val="28"/>
                <w:szCs w:val="28"/>
              </w:rPr>
              <w:t>сельского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поселения  «Развитие территории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r>
              <w:rPr>
                <w:b/>
                <w:bCs/>
                <w:sz w:val="28"/>
                <w:szCs w:val="28"/>
              </w:rPr>
              <w:t>1989,9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pPr>
              <w:jc w:val="right"/>
              <w:rPr>
                <w:b/>
                <w:sz w:val="28"/>
                <w:szCs w:val="28"/>
              </w:rPr>
            </w:pPr>
          </w:p>
          <w:p w:rsidR="002D2598" w:rsidRDefault="002D2598" w:rsidP="007D630B">
            <w:pPr>
              <w:jc w:val="right"/>
              <w:rPr>
                <w:b/>
                <w:sz w:val="28"/>
                <w:szCs w:val="28"/>
              </w:rPr>
            </w:pPr>
          </w:p>
          <w:p w:rsidR="002D2598" w:rsidRDefault="002D2598" w:rsidP="007D63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2157,2</w:t>
            </w:r>
          </w:p>
        </w:tc>
      </w:tr>
      <w:tr w:rsidR="002D2598" w:rsidTr="007D630B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pPr>
              <w:rPr>
                <w:i/>
              </w:rPr>
            </w:pPr>
            <w:r>
              <w:rPr>
                <w:i/>
              </w:rPr>
              <w:t>Подпрограмма «Ремонт и содержание муниципальных дорог»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r>
              <w:rPr>
                <w:i/>
                <w:color w:val="000000"/>
              </w:rPr>
              <w:t>1887,2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r>
              <w:rPr>
                <w:i/>
                <w:color w:val="000000"/>
              </w:rPr>
              <w:t>1989,9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pPr>
              <w:jc w:val="right"/>
              <w:rPr>
                <w:i/>
                <w:color w:val="000000"/>
              </w:rPr>
            </w:pPr>
          </w:p>
          <w:p w:rsidR="002D2598" w:rsidRDefault="002D2598" w:rsidP="007D630B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2157,2</w:t>
            </w:r>
          </w:p>
        </w:tc>
      </w:tr>
      <w:tr w:rsidR="002D2598" w:rsidTr="007D630B">
        <w:trPr>
          <w:trHeight w:val="7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598" w:rsidRDefault="002D2598" w:rsidP="007D630B">
            <w:pPr>
              <w:rPr>
                <w:spacing w:val="-4"/>
              </w:rPr>
            </w:pPr>
            <w:r>
              <w:rPr>
                <w:spacing w:val="-4"/>
              </w:rPr>
              <w:t>Мероприятия по развитию сети автомобильных дорог общего пользования  в границах поселения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r>
              <w:rPr>
                <w:i/>
                <w:color w:val="000000"/>
              </w:rPr>
              <w:t>1887,2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r>
              <w:rPr>
                <w:i/>
                <w:color w:val="000000"/>
              </w:rPr>
              <w:t>1989,9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98" w:rsidRDefault="002D2598" w:rsidP="007D630B">
            <w:pPr>
              <w:rPr>
                <w:color w:val="000000"/>
              </w:rPr>
            </w:pPr>
          </w:p>
          <w:p w:rsidR="002D2598" w:rsidRDefault="002D2598" w:rsidP="007D630B">
            <w:pPr>
              <w:rPr>
                <w:color w:val="000000"/>
              </w:rPr>
            </w:pPr>
          </w:p>
          <w:p w:rsidR="002D2598" w:rsidRDefault="002D2598" w:rsidP="007D630B">
            <w:pPr>
              <w:rPr>
                <w:color w:val="000000"/>
              </w:rPr>
            </w:pPr>
            <w:r>
              <w:rPr>
                <w:color w:val="000000"/>
              </w:rPr>
              <w:t>2157,2</w:t>
            </w:r>
          </w:p>
        </w:tc>
      </w:tr>
    </w:tbl>
    <w:p w:rsidR="002D2598" w:rsidRDefault="002D2598" w:rsidP="002D2598"/>
    <w:p w:rsidR="002D2598" w:rsidRDefault="002D2598" w:rsidP="002D259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D2598" w:rsidRDefault="002D2598" w:rsidP="002D2598"/>
    <w:tbl>
      <w:tblPr>
        <w:tblW w:w="5158" w:type="pct"/>
        <w:tblInd w:w="-318" w:type="dxa"/>
        <w:tblLook w:val="0000"/>
      </w:tblPr>
      <w:tblGrid>
        <w:gridCol w:w="9873"/>
      </w:tblGrid>
      <w:tr w:rsidR="002D2598" w:rsidTr="007D630B">
        <w:trPr>
          <w:cantSplit/>
          <w:trHeight w:val="23"/>
        </w:trPr>
        <w:tc>
          <w:tcPr>
            <w:tcW w:w="5000" w:type="pct"/>
            <w:noWrap/>
          </w:tcPr>
          <w:tbl>
            <w:tblPr>
              <w:tblpPr w:leftFromText="180" w:rightFromText="180" w:horzAnchor="margin" w:tblpY="-897"/>
              <w:tblW w:w="4999" w:type="pct"/>
              <w:tblInd w:w="1" w:type="dxa"/>
              <w:tblLook w:val="0000"/>
            </w:tblPr>
            <w:tblGrid>
              <w:gridCol w:w="9655"/>
            </w:tblGrid>
            <w:tr w:rsidR="002D2598" w:rsidRPr="00050768" w:rsidTr="007D630B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 xml:space="preserve">Приложение  №  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2D2598" w:rsidRPr="00050768" w:rsidTr="007D630B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2D2598" w:rsidRPr="00050768" w:rsidRDefault="002D2598" w:rsidP="007D630B">
                  <w:pPr>
                    <w:ind w:left="-351"/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 Решению Совета народных депутатов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Копанищенского  сельского поселения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Лискинского муниципального района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Воронежской области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 xml:space="preserve">от  </w:t>
                  </w:r>
                  <w:r>
                    <w:rPr>
                      <w:sz w:val="22"/>
                      <w:szCs w:val="22"/>
                    </w:rPr>
                    <w:t xml:space="preserve">___________ 2019 года </w:t>
                  </w:r>
                  <w:r w:rsidRPr="00050768">
                    <w:rPr>
                      <w:sz w:val="22"/>
                      <w:szCs w:val="22"/>
                    </w:rPr>
                    <w:t xml:space="preserve"> №  </w:t>
                  </w:r>
                  <w:r>
                    <w:rPr>
                      <w:sz w:val="22"/>
                      <w:szCs w:val="22"/>
                      <w:u w:val="single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>____</w:t>
                  </w:r>
                  <w:r w:rsidRPr="00050768">
                    <w:rPr>
                      <w:sz w:val="22"/>
                      <w:szCs w:val="22"/>
                    </w:rPr>
                    <w:t xml:space="preserve">   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 xml:space="preserve"> «Об утверждении бюджета</w:t>
                  </w:r>
                </w:p>
              </w:tc>
            </w:tr>
            <w:tr w:rsidR="002D2598" w:rsidRPr="00050768" w:rsidTr="007D630B">
              <w:trPr>
                <w:cantSplit/>
                <w:trHeight w:val="962"/>
              </w:trPr>
              <w:tc>
                <w:tcPr>
                  <w:tcW w:w="5000" w:type="pct"/>
                  <w:noWrap/>
                  <w:vAlign w:val="bottom"/>
                </w:tcPr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Копанищенского сельского поселения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Лискинского  муниципального района</w:t>
                  </w:r>
                </w:p>
                <w:p w:rsidR="002D2598" w:rsidRPr="00050768" w:rsidRDefault="002D2598" w:rsidP="007D630B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Воронежской области  на  2020</w:t>
                  </w:r>
                  <w:r w:rsidRPr="00050768">
                    <w:rPr>
                      <w:sz w:val="22"/>
                      <w:szCs w:val="22"/>
                    </w:rPr>
                    <w:t xml:space="preserve"> год  и</w:t>
                  </w:r>
                </w:p>
                <w:p w:rsidR="002D2598" w:rsidRPr="00050768" w:rsidRDefault="002D2598" w:rsidP="007D630B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плановый  период 2021 и 2022</w:t>
                  </w:r>
                  <w:r w:rsidRPr="00050768">
                    <w:rPr>
                      <w:sz w:val="22"/>
                      <w:szCs w:val="22"/>
                    </w:rPr>
                    <w:t xml:space="preserve"> годов»</w:t>
                  </w:r>
                </w:p>
                <w:p w:rsidR="002D2598" w:rsidRPr="00050768" w:rsidRDefault="002D2598" w:rsidP="007D630B">
                  <w:pPr>
                    <w:jc w:val="right"/>
                  </w:pPr>
                </w:p>
                <w:p w:rsidR="002D2598" w:rsidRPr="00050768" w:rsidRDefault="002D2598" w:rsidP="007D630B">
                  <w:pPr>
                    <w:jc w:val="right"/>
                  </w:pPr>
                </w:p>
              </w:tc>
            </w:tr>
          </w:tbl>
          <w:p w:rsidR="002D2598" w:rsidRDefault="002D2598" w:rsidP="007D630B"/>
        </w:tc>
      </w:tr>
    </w:tbl>
    <w:p w:rsidR="002D2598" w:rsidRPr="00C24357" w:rsidRDefault="002D2598" w:rsidP="002D2598"/>
    <w:p w:rsidR="002D2598" w:rsidRPr="00C24357" w:rsidRDefault="002D2598" w:rsidP="002D2598">
      <w:pPr>
        <w:jc w:val="right"/>
      </w:pPr>
    </w:p>
    <w:p w:rsidR="002D2598" w:rsidRPr="00CE446A" w:rsidRDefault="002D2598" w:rsidP="002D2598">
      <w:pPr>
        <w:jc w:val="center"/>
        <w:rPr>
          <w:b/>
        </w:rPr>
      </w:pPr>
      <w:r w:rsidRPr="00CE446A">
        <w:rPr>
          <w:b/>
        </w:rPr>
        <w:t xml:space="preserve">Программа внутренних муниципальных заимствований </w:t>
      </w:r>
      <w:r w:rsidRPr="00CE446A">
        <w:rPr>
          <w:b/>
          <w:i/>
        </w:rPr>
        <w:t xml:space="preserve">                                              </w:t>
      </w:r>
      <w:r w:rsidRPr="00CE446A">
        <w:rPr>
          <w:b/>
        </w:rPr>
        <w:t xml:space="preserve"> Копанищенского</w:t>
      </w:r>
      <w:r w:rsidRPr="00CE446A">
        <w:rPr>
          <w:b/>
          <w:i/>
        </w:rPr>
        <w:t xml:space="preserve"> </w:t>
      </w:r>
      <w:proofErr w:type="gramStart"/>
      <w:r w:rsidRPr="00CE446A">
        <w:rPr>
          <w:b/>
        </w:rPr>
        <w:t>сельского</w:t>
      </w:r>
      <w:proofErr w:type="gramEnd"/>
      <w:r w:rsidRPr="00CE446A">
        <w:rPr>
          <w:b/>
        </w:rPr>
        <w:t xml:space="preserve">  поселения Лискинского муниципального района</w:t>
      </w:r>
    </w:p>
    <w:p w:rsidR="002D2598" w:rsidRPr="00CE446A" w:rsidRDefault="002D2598" w:rsidP="002D2598">
      <w:pPr>
        <w:jc w:val="center"/>
        <w:rPr>
          <w:b/>
        </w:rPr>
      </w:pPr>
      <w:r w:rsidRPr="00CE446A">
        <w:rPr>
          <w:b/>
        </w:rPr>
        <w:t>Воронежской области</w:t>
      </w:r>
    </w:p>
    <w:p w:rsidR="002D2598" w:rsidRPr="00CE446A" w:rsidRDefault="002D2598" w:rsidP="002D2598">
      <w:pPr>
        <w:jc w:val="center"/>
        <w:rPr>
          <w:b/>
        </w:rPr>
      </w:pPr>
      <w:r>
        <w:rPr>
          <w:b/>
        </w:rPr>
        <w:t xml:space="preserve"> на 2020</w:t>
      </w:r>
      <w:r w:rsidRPr="00CE446A">
        <w:rPr>
          <w:b/>
        </w:rPr>
        <w:t xml:space="preserve"> год </w:t>
      </w:r>
      <w:r>
        <w:rPr>
          <w:b/>
        </w:rPr>
        <w:t>и плановый период 2021 и 2022 годов</w:t>
      </w:r>
    </w:p>
    <w:p w:rsidR="002D2598" w:rsidRPr="00C24357" w:rsidRDefault="002D2598" w:rsidP="002D2598">
      <w:pPr>
        <w:jc w:val="center"/>
      </w:pPr>
    </w:p>
    <w:p w:rsidR="002D2598" w:rsidRPr="00C24357" w:rsidRDefault="002D2598" w:rsidP="002D2598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</w:t>
      </w:r>
      <w:proofErr w:type="gramStart"/>
      <w:r w:rsidRPr="00C24357">
        <w:t>.р</w:t>
      </w:r>
      <w:proofErr w:type="gramEnd"/>
      <w:r w:rsidRPr="00C24357"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57"/>
        <w:gridCol w:w="1117"/>
        <w:gridCol w:w="1080"/>
      </w:tblGrid>
      <w:tr w:rsidR="002D2598" w:rsidRPr="00C24357" w:rsidTr="007D630B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 w:rsidRPr="00C24357">
              <w:t>Сумма</w:t>
            </w:r>
          </w:p>
        </w:tc>
      </w:tr>
      <w:tr w:rsidR="002D2598" w:rsidRPr="00C24357" w:rsidTr="007D630B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2020</w:t>
            </w:r>
            <w:r w:rsidRPr="00C24357">
              <w:t>год</w:t>
            </w:r>
          </w:p>
        </w:tc>
        <w:tc>
          <w:tcPr>
            <w:tcW w:w="111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2021</w:t>
            </w:r>
            <w:r w:rsidRPr="00C24357">
              <w:t>год</w:t>
            </w:r>
          </w:p>
        </w:tc>
        <w:tc>
          <w:tcPr>
            <w:tcW w:w="1080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2022</w:t>
            </w:r>
            <w:r w:rsidRPr="00C24357">
              <w:t>год</w:t>
            </w:r>
          </w:p>
        </w:tc>
      </w:tr>
      <w:tr w:rsidR="002D2598" w:rsidRPr="00C24357" w:rsidTr="007D630B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2D2598" w:rsidRPr="00C24357" w:rsidRDefault="002D2598" w:rsidP="007D630B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</w:p>
        </w:tc>
      </w:tr>
      <w:tr w:rsidR="002D2598" w:rsidRPr="00C24357" w:rsidTr="007D630B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2D2598" w:rsidRPr="00C24357" w:rsidRDefault="002D2598" w:rsidP="007D630B">
            <w:r w:rsidRPr="00C24357">
              <w:lastRenderedPageBreak/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100</w:t>
            </w:r>
          </w:p>
        </w:tc>
        <w:tc>
          <w:tcPr>
            <w:tcW w:w="111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100</w:t>
            </w:r>
          </w:p>
        </w:tc>
        <w:tc>
          <w:tcPr>
            <w:tcW w:w="1080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100</w:t>
            </w:r>
          </w:p>
        </w:tc>
      </w:tr>
      <w:tr w:rsidR="002D2598" w:rsidRPr="00C24357" w:rsidTr="007D630B">
        <w:trPr>
          <w:jc w:val="center"/>
        </w:trPr>
        <w:tc>
          <w:tcPr>
            <w:tcW w:w="5299" w:type="dxa"/>
            <w:shd w:val="clear" w:color="auto" w:fill="auto"/>
          </w:tcPr>
          <w:p w:rsidR="002D2598" w:rsidRPr="00C24357" w:rsidRDefault="002D2598" w:rsidP="007D630B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-100</w:t>
            </w:r>
          </w:p>
        </w:tc>
        <w:tc>
          <w:tcPr>
            <w:tcW w:w="111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-100</w:t>
            </w:r>
          </w:p>
        </w:tc>
        <w:tc>
          <w:tcPr>
            <w:tcW w:w="1080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-100</w:t>
            </w:r>
          </w:p>
        </w:tc>
      </w:tr>
      <w:tr w:rsidR="002D2598" w:rsidRPr="00C24357" w:rsidTr="007D630B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2D2598" w:rsidRPr="00C24357" w:rsidRDefault="002D2598" w:rsidP="007D630B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</w:p>
        </w:tc>
      </w:tr>
      <w:tr w:rsidR="002D2598" w:rsidRPr="00C24357" w:rsidTr="007D630B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2D2598" w:rsidRPr="00C24357" w:rsidRDefault="002D2598" w:rsidP="007D630B">
            <w:r w:rsidRPr="00C24357">
              <w:t>- получение</w:t>
            </w:r>
          </w:p>
        </w:tc>
        <w:tc>
          <w:tcPr>
            <w:tcW w:w="135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100</w:t>
            </w:r>
          </w:p>
        </w:tc>
        <w:tc>
          <w:tcPr>
            <w:tcW w:w="111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100</w:t>
            </w:r>
          </w:p>
        </w:tc>
        <w:tc>
          <w:tcPr>
            <w:tcW w:w="1080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100</w:t>
            </w:r>
          </w:p>
        </w:tc>
      </w:tr>
      <w:tr w:rsidR="002D2598" w:rsidRPr="00C24357" w:rsidTr="007D630B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2D2598" w:rsidRPr="00C24357" w:rsidRDefault="002D2598" w:rsidP="007D630B">
            <w:r w:rsidRPr="00C24357"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-100</w:t>
            </w:r>
          </w:p>
        </w:tc>
        <w:tc>
          <w:tcPr>
            <w:tcW w:w="1117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-100</w:t>
            </w:r>
          </w:p>
        </w:tc>
        <w:tc>
          <w:tcPr>
            <w:tcW w:w="1080" w:type="dxa"/>
            <w:shd w:val="clear" w:color="auto" w:fill="auto"/>
          </w:tcPr>
          <w:p w:rsidR="002D2598" w:rsidRPr="00C24357" w:rsidRDefault="002D2598" w:rsidP="007D630B">
            <w:pPr>
              <w:jc w:val="center"/>
            </w:pPr>
            <w:r>
              <w:t>-100</w:t>
            </w:r>
          </w:p>
        </w:tc>
      </w:tr>
    </w:tbl>
    <w:p w:rsidR="002D2598" w:rsidRPr="00C24357" w:rsidRDefault="002D2598" w:rsidP="002D2598">
      <w:pPr>
        <w:jc w:val="center"/>
      </w:pPr>
      <w:r w:rsidRPr="00C24357">
        <w:t xml:space="preserve"> </w:t>
      </w:r>
    </w:p>
    <w:tbl>
      <w:tblPr>
        <w:tblW w:w="5158" w:type="pct"/>
        <w:tblInd w:w="-318" w:type="dxa"/>
        <w:tblLook w:val="0000"/>
      </w:tblPr>
      <w:tblGrid>
        <w:gridCol w:w="9873"/>
      </w:tblGrid>
      <w:tr w:rsidR="002D2598" w:rsidTr="007D630B">
        <w:trPr>
          <w:cantSplit/>
          <w:trHeight w:val="23"/>
        </w:trPr>
        <w:tc>
          <w:tcPr>
            <w:tcW w:w="5000" w:type="pct"/>
            <w:noWrap/>
          </w:tcPr>
          <w:tbl>
            <w:tblPr>
              <w:tblpPr w:leftFromText="180" w:rightFromText="180" w:horzAnchor="margin" w:tblpY="-897"/>
              <w:tblW w:w="4999" w:type="pct"/>
              <w:tblInd w:w="1" w:type="dxa"/>
              <w:tblLook w:val="0000"/>
            </w:tblPr>
            <w:tblGrid>
              <w:gridCol w:w="9655"/>
            </w:tblGrid>
            <w:tr w:rsidR="002D2598" w:rsidRPr="00050768" w:rsidTr="007D630B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 xml:space="preserve">Приложение  №  </w:t>
                  </w: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2D2598" w:rsidRPr="00050768" w:rsidTr="007D630B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2D2598" w:rsidRPr="00050768" w:rsidRDefault="002D2598" w:rsidP="007D630B">
                  <w:pPr>
                    <w:ind w:left="-351"/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 Решению Совета народных депутатов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Копанищенского  сельского поселения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Лискинского муниципального района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Воронежской области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 xml:space="preserve">от  </w:t>
                  </w:r>
                  <w:r>
                    <w:rPr>
                      <w:sz w:val="22"/>
                      <w:szCs w:val="22"/>
                    </w:rPr>
                    <w:t xml:space="preserve">____________ 2019 года </w:t>
                  </w:r>
                  <w:r w:rsidRPr="00050768">
                    <w:rPr>
                      <w:sz w:val="22"/>
                      <w:szCs w:val="22"/>
                    </w:rPr>
                    <w:t xml:space="preserve"> №  </w:t>
                  </w:r>
                  <w:r>
                    <w:rPr>
                      <w:sz w:val="22"/>
                      <w:szCs w:val="22"/>
                    </w:rPr>
                    <w:t>___</w:t>
                  </w:r>
                  <w:r w:rsidRPr="00050768">
                    <w:rPr>
                      <w:sz w:val="22"/>
                      <w:szCs w:val="22"/>
                    </w:rPr>
                    <w:t xml:space="preserve">    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 xml:space="preserve"> «Об утверждении бюджета</w:t>
                  </w:r>
                </w:p>
              </w:tc>
            </w:tr>
            <w:tr w:rsidR="002D2598" w:rsidRPr="00050768" w:rsidTr="007D630B">
              <w:trPr>
                <w:cantSplit/>
                <w:trHeight w:val="1208"/>
              </w:trPr>
              <w:tc>
                <w:tcPr>
                  <w:tcW w:w="5000" w:type="pct"/>
                  <w:noWrap/>
                  <w:vAlign w:val="bottom"/>
                </w:tcPr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Копанищенского сельского поселения</w:t>
                  </w:r>
                </w:p>
                <w:p w:rsidR="002D2598" w:rsidRPr="00050768" w:rsidRDefault="002D2598" w:rsidP="007D630B">
                  <w:pPr>
                    <w:jc w:val="right"/>
                  </w:pPr>
                  <w:r w:rsidRPr="00050768">
                    <w:rPr>
                      <w:sz w:val="22"/>
                      <w:szCs w:val="22"/>
                    </w:rPr>
                    <w:t>Лискинского  муниципального района</w:t>
                  </w:r>
                </w:p>
                <w:p w:rsidR="002D2598" w:rsidRPr="00050768" w:rsidRDefault="002D2598" w:rsidP="007D630B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Воронежской области  на  2020</w:t>
                  </w:r>
                  <w:r w:rsidRPr="00050768">
                    <w:rPr>
                      <w:sz w:val="22"/>
                      <w:szCs w:val="22"/>
                    </w:rPr>
                    <w:t xml:space="preserve"> год  и</w:t>
                  </w:r>
                </w:p>
                <w:p w:rsidR="002D2598" w:rsidRPr="00050768" w:rsidRDefault="002D2598" w:rsidP="007D630B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плановый  период 2021 и 2022</w:t>
                  </w:r>
                  <w:r w:rsidRPr="00050768">
                    <w:rPr>
                      <w:sz w:val="22"/>
                      <w:szCs w:val="22"/>
                    </w:rPr>
                    <w:t xml:space="preserve"> годов»</w:t>
                  </w:r>
                </w:p>
                <w:p w:rsidR="002D2598" w:rsidRPr="00050768" w:rsidRDefault="002D2598" w:rsidP="007D630B">
                  <w:pPr>
                    <w:jc w:val="right"/>
                  </w:pPr>
                </w:p>
                <w:p w:rsidR="002D2598" w:rsidRPr="00050768" w:rsidRDefault="002D2598" w:rsidP="007D630B"/>
              </w:tc>
            </w:tr>
          </w:tbl>
          <w:p w:rsidR="002D2598" w:rsidRDefault="002D2598" w:rsidP="007D630B"/>
        </w:tc>
      </w:tr>
    </w:tbl>
    <w:p w:rsidR="002D2598" w:rsidRDefault="002D2598" w:rsidP="002D2598">
      <w:p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 xml:space="preserve">Программа муниципальных гарантий </w:t>
      </w:r>
      <w:r>
        <w:rPr>
          <w:sz w:val="28"/>
          <w:szCs w:val="28"/>
        </w:rPr>
        <w:t xml:space="preserve">Копанищенского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r w:rsidRPr="0060600A">
        <w:rPr>
          <w:sz w:val="28"/>
          <w:szCs w:val="28"/>
        </w:rPr>
        <w:t>Лискинског</w:t>
      </w:r>
      <w:r>
        <w:rPr>
          <w:sz w:val="28"/>
          <w:szCs w:val="28"/>
        </w:rPr>
        <w:t xml:space="preserve">о муниципального района  </w:t>
      </w:r>
    </w:p>
    <w:p w:rsidR="002D2598" w:rsidRDefault="002D2598" w:rsidP="002D259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6060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и 2022 годов</w:t>
      </w:r>
    </w:p>
    <w:p w:rsidR="002D2598" w:rsidRPr="0060600A" w:rsidRDefault="002D2598" w:rsidP="002D2598">
      <w:pPr>
        <w:jc w:val="center"/>
        <w:rPr>
          <w:sz w:val="28"/>
          <w:szCs w:val="28"/>
        </w:rPr>
      </w:pPr>
    </w:p>
    <w:p w:rsidR="002D2598" w:rsidRDefault="002D2598" w:rsidP="002D2598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60600A">
        <w:rPr>
          <w:sz w:val="28"/>
          <w:szCs w:val="28"/>
        </w:rPr>
        <w:t>Перечень подлежащих предоставлению муниципальных гарантий</w:t>
      </w:r>
      <w:r>
        <w:rPr>
          <w:sz w:val="28"/>
          <w:szCs w:val="28"/>
        </w:rPr>
        <w:t xml:space="preserve"> Копанищенского сельского поселения </w:t>
      </w:r>
      <w:r w:rsidRPr="0060600A">
        <w:rPr>
          <w:sz w:val="28"/>
          <w:szCs w:val="28"/>
        </w:rPr>
        <w:t xml:space="preserve"> Лискинск</w:t>
      </w:r>
      <w:r>
        <w:rPr>
          <w:sz w:val="28"/>
          <w:szCs w:val="28"/>
        </w:rPr>
        <w:t>ого муниципального района  в 2020 году  плановом периоде 2021 и 2022 годов</w:t>
      </w:r>
    </w:p>
    <w:p w:rsidR="002D2598" w:rsidRPr="0060600A" w:rsidRDefault="002D2598" w:rsidP="002D2598">
      <w:pPr>
        <w:rPr>
          <w:sz w:val="28"/>
          <w:szCs w:val="28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2D2598" w:rsidTr="007D630B">
        <w:tc>
          <w:tcPr>
            <w:tcW w:w="1384" w:type="dxa"/>
          </w:tcPr>
          <w:p w:rsidR="002D2598" w:rsidRDefault="002D2598" w:rsidP="007D630B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</w:tcPr>
          <w:p w:rsidR="002D2598" w:rsidRDefault="002D2598" w:rsidP="007D630B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</w:tcPr>
          <w:p w:rsidR="002D2598" w:rsidRDefault="002D2598" w:rsidP="007D630B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</w:tcPr>
          <w:p w:rsidR="002D2598" w:rsidRDefault="002D2598" w:rsidP="007D630B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</w:tcPr>
          <w:p w:rsidR="002D2598" w:rsidRDefault="002D2598" w:rsidP="007D630B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2D2598" w:rsidRDefault="002D2598" w:rsidP="007D630B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2D2598" w:rsidTr="007D630B">
        <w:tc>
          <w:tcPr>
            <w:tcW w:w="1384" w:type="dxa"/>
          </w:tcPr>
          <w:p w:rsidR="002D2598" w:rsidRDefault="002D2598" w:rsidP="007D630B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</w:tcPr>
          <w:p w:rsidR="002D2598" w:rsidRDefault="002D2598" w:rsidP="007D630B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2D2598" w:rsidRDefault="002D2598" w:rsidP="007D630B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</w:tcPr>
          <w:p w:rsidR="002D2598" w:rsidRDefault="002D2598" w:rsidP="007D630B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2D2598" w:rsidRDefault="002D2598" w:rsidP="007D630B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</w:tcPr>
          <w:p w:rsidR="002D2598" w:rsidRDefault="002D2598" w:rsidP="007D630B">
            <w:pPr>
              <w:jc w:val="center"/>
            </w:pPr>
            <w:r>
              <w:t xml:space="preserve"> </w:t>
            </w:r>
          </w:p>
        </w:tc>
      </w:tr>
    </w:tbl>
    <w:p w:rsidR="002D2598" w:rsidRDefault="002D2598" w:rsidP="002D2598"/>
    <w:p w:rsidR="002D2598" w:rsidRDefault="002D2598" w:rsidP="002D2598">
      <w:pPr>
        <w:jc w:val="center"/>
      </w:pPr>
    </w:p>
    <w:p w:rsidR="002D2598" w:rsidRDefault="002D2598" w:rsidP="002D2598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60600A">
        <w:rPr>
          <w:sz w:val="28"/>
          <w:szCs w:val="28"/>
        </w:rPr>
        <w:t>Общий объем бюджетных ассигнований, предусмотренных на исполнение муниципальных гарантий</w:t>
      </w:r>
      <w:r>
        <w:rPr>
          <w:sz w:val="28"/>
          <w:szCs w:val="28"/>
        </w:rPr>
        <w:t xml:space="preserve"> Копанищенского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  <w:r w:rsidRPr="0060600A">
        <w:rPr>
          <w:sz w:val="28"/>
          <w:szCs w:val="28"/>
        </w:rPr>
        <w:t xml:space="preserve"> Лискинского муниципального района по возможным</w:t>
      </w:r>
      <w:r>
        <w:rPr>
          <w:sz w:val="28"/>
          <w:szCs w:val="28"/>
        </w:rPr>
        <w:t xml:space="preserve"> гарантийным  случаям в 2020 и плановом периоде 2021 и 2022 годов</w:t>
      </w:r>
    </w:p>
    <w:p w:rsidR="002D2598" w:rsidRPr="0060600A" w:rsidRDefault="002D2598" w:rsidP="002D259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2087"/>
        <w:gridCol w:w="1902"/>
        <w:gridCol w:w="1902"/>
      </w:tblGrid>
      <w:tr w:rsidR="002D2598" w:rsidTr="007D630B">
        <w:tc>
          <w:tcPr>
            <w:tcW w:w="2983" w:type="dxa"/>
          </w:tcPr>
          <w:p w:rsidR="002D2598" w:rsidRDefault="002D2598" w:rsidP="007D630B">
            <w:pPr>
              <w:jc w:val="center"/>
            </w:pPr>
            <w:r>
              <w:t xml:space="preserve">Исполнение муниципальных гарантий Лискинского муниципального района </w:t>
            </w:r>
          </w:p>
        </w:tc>
        <w:tc>
          <w:tcPr>
            <w:tcW w:w="2087" w:type="dxa"/>
          </w:tcPr>
          <w:p w:rsidR="002D2598" w:rsidRDefault="002D2598" w:rsidP="007D630B">
            <w:pPr>
              <w:jc w:val="center"/>
            </w:pPr>
            <w:r>
              <w:t xml:space="preserve">Объем бюджетных ассигнований на исполнение гарантий по возможным гарантийным </w:t>
            </w:r>
            <w:r>
              <w:lastRenderedPageBreak/>
              <w:t>случаям в 2020 году</w:t>
            </w:r>
          </w:p>
        </w:tc>
        <w:tc>
          <w:tcPr>
            <w:tcW w:w="1902" w:type="dxa"/>
          </w:tcPr>
          <w:p w:rsidR="002D2598" w:rsidRDefault="002D2598" w:rsidP="007D630B">
            <w:pPr>
              <w:jc w:val="center"/>
            </w:pPr>
            <w:r>
              <w:lastRenderedPageBreak/>
              <w:t xml:space="preserve">Объем бюджетных ассигнований на исполнение гарантий по возможным гарантийным </w:t>
            </w:r>
            <w:r>
              <w:lastRenderedPageBreak/>
              <w:t>случаям в 2021 году</w:t>
            </w:r>
          </w:p>
        </w:tc>
        <w:tc>
          <w:tcPr>
            <w:tcW w:w="1902" w:type="dxa"/>
          </w:tcPr>
          <w:p w:rsidR="002D2598" w:rsidRDefault="002D2598" w:rsidP="007D630B">
            <w:pPr>
              <w:jc w:val="center"/>
            </w:pPr>
            <w:r>
              <w:lastRenderedPageBreak/>
              <w:t xml:space="preserve">Объем бюджетных ассигнований на исполнение гарантий по возможным гарантийным </w:t>
            </w:r>
            <w:r>
              <w:lastRenderedPageBreak/>
              <w:t>случаям в 2022 году</w:t>
            </w:r>
          </w:p>
        </w:tc>
      </w:tr>
      <w:tr w:rsidR="002D2598" w:rsidTr="007D630B">
        <w:tc>
          <w:tcPr>
            <w:tcW w:w="2983" w:type="dxa"/>
          </w:tcPr>
          <w:p w:rsidR="002D2598" w:rsidRDefault="002D2598" w:rsidP="007D630B">
            <w:pPr>
              <w:jc w:val="center"/>
            </w:pPr>
            <w:r>
              <w:lastRenderedPageBreak/>
              <w:t>За счет источников финансирования дефицита Копанищенского сельского поселения бюджета по муниципальным гарантиям</w:t>
            </w:r>
          </w:p>
          <w:p w:rsidR="002D2598" w:rsidRDefault="002D2598" w:rsidP="007D630B">
            <w:pPr>
              <w:jc w:val="center"/>
            </w:pPr>
            <w:r>
              <w:t xml:space="preserve"> </w:t>
            </w:r>
          </w:p>
        </w:tc>
        <w:tc>
          <w:tcPr>
            <w:tcW w:w="2087" w:type="dxa"/>
          </w:tcPr>
          <w:p w:rsidR="002D2598" w:rsidRDefault="002D2598" w:rsidP="007D630B">
            <w:pPr>
              <w:jc w:val="center"/>
            </w:pPr>
          </w:p>
          <w:p w:rsidR="002D2598" w:rsidRPr="00B15B25" w:rsidRDefault="002D2598" w:rsidP="007D630B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2D2598" w:rsidRDefault="002D2598" w:rsidP="007D630B">
            <w:pPr>
              <w:jc w:val="center"/>
            </w:pPr>
          </w:p>
          <w:p w:rsidR="002D2598" w:rsidRDefault="002D2598" w:rsidP="007D630B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2D2598" w:rsidRDefault="002D2598" w:rsidP="007D630B">
            <w:pPr>
              <w:jc w:val="center"/>
            </w:pPr>
          </w:p>
          <w:p w:rsidR="002D2598" w:rsidRDefault="002D2598" w:rsidP="007D630B">
            <w:pPr>
              <w:jc w:val="center"/>
            </w:pPr>
            <w:r>
              <w:t>0</w:t>
            </w:r>
          </w:p>
        </w:tc>
      </w:tr>
    </w:tbl>
    <w:p w:rsidR="002D2598" w:rsidRDefault="002D2598" w:rsidP="002D2598"/>
    <w:p w:rsidR="006A5636" w:rsidRDefault="006A5636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E57D1B" w:rsidRDefault="00E57D1B" w:rsidP="006A5636"/>
    <w:p w:rsidR="00DA3AB2" w:rsidRPr="00496B46" w:rsidRDefault="00DA3AB2" w:rsidP="00496B46">
      <w:pPr>
        <w:tabs>
          <w:tab w:val="left" w:pos="3990"/>
        </w:tabs>
        <w:rPr>
          <w:b/>
        </w:rPr>
      </w:pPr>
    </w:p>
    <w:sectPr w:rsidR="00DA3AB2" w:rsidRPr="00496B46" w:rsidSect="006432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97699"/>
    <w:multiLevelType w:val="hybridMultilevel"/>
    <w:tmpl w:val="14F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32D5"/>
    <w:rsid w:val="00051456"/>
    <w:rsid w:val="00130015"/>
    <w:rsid w:val="00204DAF"/>
    <w:rsid w:val="00240E6C"/>
    <w:rsid w:val="002A509E"/>
    <w:rsid w:val="002D2598"/>
    <w:rsid w:val="00355928"/>
    <w:rsid w:val="00473C56"/>
    <w:rsid w:val="00496B46"/>
    <w:rsid w:val="004F3D49"/>
    <w:rsid w:val="005D5D8C"/>
    <w:rsid w:val="006432D5"/>
    <w:rsid w:val="00664725"/>
    <w:rsid w:val="006A1E4E"/>
    <w:rsid w:val="006A5636"/>
    <w:rsid w:val="007457E9"/>
    <w:rsid w:val="007D630B"/>
    <w:rsid w:val="00833393"/>
    <w:rsid w:val="0086110D"/>
    <w:rsid w:val="0089666B"/>
    <w:rsid w:val="00A02FA9"/>
    <w:rsid w:val="00A44E2A"/>
    <w:rsid w:val="00A74FF3"/>
    <w:rsid w:val="00AA6776"/>
    <w:rsid w:val="00AB1BDE"/>
    <w:rsid w:val="00AD10FD"/>
    <w:rsid w:val="00B84A58"/>
    <w:rsid w:val="00BD4EA0"/>
    <w:rsid w:val="00C715E2"/>
    <w:rsid w:val="00C83C5C"/>
    <w:rsid w:val="00CA04D6"/>
    <w:rsid w:val="00CB77A0"/>
    <w:rsid w:val="00D76A22"/>
    <w:rsid w:val="00D862D7"/>
    <w:rsid w:val="00DA3AB2"/>
    <w:rsid w:val="00DB20E7"/>
    <w:rsid w:val="00E57D1B"/>
    <w:rsid w:val="00EB3A7F"/>
    <w:rsid w:val="00F567DB"/>
    <w:rsid w:val="00FB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563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32D5"/>
    <w:pPr>
      <w:jc w:val="both"/>
    </w:pPr>
  </w:style>
  <w:style w:type="character" w:customStyle="1" w:styleId="a4">
    <w:name w:val="Основной текст Знак"/>
    <w:basedOn w:val="a0"/>
    <w:link w:val="a3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432D5"/>
    <w:pPr>
      <w:ind w:left="-360"/>
      <w:jc w:val="both"/>
    </w:pPr>
  </w:style>
  <w:style w:type="character" w:customStyle="1" w:styleId="22">
    <w:name w:val="Основной текст с отступом 2 Знак"/>
    <w:basedOn w:val="a0"/>
    <w:link w:val="21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432D5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6A56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5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563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2D2598"/>
  </w:style>
  <w:style w:type="table" w:styleId="ad">
    <w:name w:val="Table Grid"/>
    <w:basedOn w:val="a1"/>
    <w:rsid w:val="002D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2D259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D2598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basedOn w:val="a"/>
    <w:qFormat/>
    <w:rsid w:val="00DA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B0C6A-21E7-4779-AC59-90ED5E8D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13415</Words>
  <Characters>76467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dcterms:created xsi:type="dcterms:W3CDTF">2020-01-10T07:11:00Z</dcterms:created>
  <dcterms:modified xsi:type="dcterms:W3CDTF">2020-01-10T07:11:00Z</dcterms:modified>
</cp:coreProperties>
</file>