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47" w:rsidRPr="00F23630" w:rsidRDefault="00CE4247" w:rsidP="00CE4247">
      <w:pPr>
        <w:jc w:val="center"/>
        <w:rPr>
          <w:b/>
          <w:bCs/>
        </w:rPr>
      </w:pPr>
      <w:r w:rsidRPr="00F23630">
        <w:rPr>
          <w:b/>
          <w:bCs/>
        </w:rPr>
        <w:t xml:space="preserve">АДМИНИСТРАЦИЯ </w:t>
      </w:r>
    </w:p>
    <w:p w:rsidR="00CE4247" w:rsidRPr="00F23630" w:rsidRDefault="00CE4247" w:rsidP="00CE4247">
      <w:pPr>
        <w:jc w:val="center"/>
        <w:rPr>
          <w:b/>
          <w:bCs/>
        </w:rPr>
      </w:pPr>
      <w:r w:rsidRPr="00F23630">
        <w:rPr>
          <w:b/>
          <w:bCs/>
        </w:rPr>
        <w:t>КОПАНИЩЕНСКОГО СЕЛЬСКОГО ПОСЕЛЕНИЯ ЛИСКИНСКОГО МУНИЦИПАЛЬНОГО РАЙОНА ВОРОНЕЖСКОЙ ОБЛАСТИ</w:t>
      </w:r>
    </w:p>
    <w:p w:rsidR="00CE4247" w:rsidRPr="00F23630" w:rsidRDefault="00CE4247" w:rsidP="00CE4247">
      <w:pPr>
        <w:tabs>
          <w:tab w:val="left" w:pos="720"/>
          <w:tab w:val="left" w:pos="3555"/>
        </w:tabs>
        <w:jc w:val="center"/>
        <w:rPr>
          <w:b/>
          <w:bCs/>
        </w:rPr>
      </w:pPr>
    </w:p>
    <w:p w:rsidR="00CE4247" w:rsidRPr="00F23630" w:rsidRDefault="00CE4247" w:rsidP="00CE4247">
      <w:pPr>
        <w:tabs>
          <w:tab w:val="left" w:pos="720"/>
          <w:tab w:val="left" w:pos="3555"/>
        </w:tabs>
        <w:jc w:val="center"/>
        <w:rPr>
          <w:b/>
          <w:bCs/>
        </w:rPr>
      </w:pPr>
    </w:p>
    <w:p w:rsidR="00CE4247" w:rsidRPr="00F23630" w:rsidRDefault="00CE4247" w:rsidP="00CE4247">
      <w:pPr>
        <w:tabs>
          <w:tab w:val="left" w:pos="720"/>
          <w:tab w:val="left" w:pos="3555"/>
        </w:tabs>
        <w:jc w:val="center"/>
        <w:rPr>
          <w:b/>
          <w:bCs/>
        </w:rPr>
      </w:pPr>
      <w:r w:rsidRPr="00F23630">
        <w:rPr>
          <w:b/>
          <w:bCs/>
        </w:rPr>
        <w:t>ПОСТАНОВЛЕНИЕ</w:t>
      </w:r>
    </w:p>
    <w:p w:rsidR="00CE4247" w:rsidRPr="002E4911" w:rsidRDefault="00CE4247" w:rsidP="00CE4247">
      <w:pPr>
        <w:tabs>
          <w:tab w:val="left" w:pos="720"/>
          <w:tab w:val="left" w:pos="3555"/>
        </w:tabs>
        <w:jc w:val="center"/>
        <w:rPr>
          <w:b/>
          <w:bCs/>
        </w:rPr>
      </w:pPr>
    </w:p>
    <w:p w:rsidR="00CE4247" w:rsidRPr="00E17FA0" w:rsidRDefault="00CE4247" w:rsidP="00CE4247">
      <w:pPr>
        <w:tabs>
          <w:tab w:val="left" w:pos="720"/>
          <w:tab w:val="left" w:pos="3555"/>
        </w:tabs>
        <w:rPr>
          <w:bCs/>
        </w:rPr>
      </w:pPr>
      <w:r>
        <w:rPr>
          <w:bCs/>
        </w:rPr>
        <w:t xml:space="preserve">  </w:t>
      </w:r>
      <w:r w:rsidR="00442E6C">
        <w:rPr>
          <w:bCs/>
        </w:rPr>
        <w:t>23 мая</w:t>
      </w:r>
      <w:r w:rsidRPr="00E17FA0">
        <w:rPr>
          <w:bCs/>
        </w:rPr>
        <w:t xml:space="preserve"> 202</w:t>
      </w:r>
      <w:r w:rsidR="00442E6C">
        <w:rPr>
          <w:bCs/>
        </w:rPr>
        <w:t>3</w:t>
      </w:r>
      <w:r w:rsidRPr="00E17FA0">
        <w:rPr>
          <w:bCs/>
        </w:rPr>
        <w:t xml:space="preserve"> года №</w:t>
      </w:r>
      <w:r>
        <w:rPr>
          <w:bCs/>
        </w:rPr>
        <w:t xml:space="preserve"> </w:t>
      </w:r>
      <w:r w:rsidR="00442E6C">
        <w:rPr>
          <w:bCs/>
        </w:rPr>
        <w:t>12</w:t>
      </w:r>
    </w:p>
    <w:p w:rsidR="00CE4247" w:rsidRPr="00F23630" w:rsidRDefault="00CE4247" w:rsidP="00CE4247">
      <w:pPr>
        <w:tabs>
          <w:tab w:val="left" w:pos="720"/>
          <w:tab w:val="left" w:pos="3555"/>
        </w:tabs>
        <w:rPr>
          <w:bCs/>
          <w:sz w:val="20"/>
          <w:szCs w:val="20"/>
        </w:rPr>
      </w:pPr>
      <w:r>
        <w:rPr>
          <w:bCs/>
          <w:sz w:val="20"/>
          <w:szCs w:val="20"/>
        </w:rPr>
        <w:t xml:space="preserve">           </w:t>
      </w:r>
      <w:r w:rsidRPr="00E17FA0">
        <w:rPr>
          <w:bCs/>
          <w:sz w:val="20"/>
          <w:szCs w:val="20"/>
        </w:rPr>
        <w:t>с. Копанище</w:t>
      </w:r>
    </w:p>
    <w:p w:rsidR="00CE4247" w:rsidRPr="0050169C" w:rsidRDefault="00CE4247" w:rsidP="00CE4247">
      <w:pPr>
        <w:tabs>
          <w:tab w:val="left" w:pos="720"/>
        </w:tabs>
        <w:rPr>
          <w:b/>
          <w:bCs/>
          <w:sz w:val="28"/>
          <w:szCs w:val="28"/>
        </w:rPr>
      </w:pPr>
    </w:p>
    <w:p w:rsidR="00CE4247" w:rsidRDefault="00CE4247" w:rsidP="00CE4247">
      <w:pPr>
        <w:pStyle w:val="ConsPlusTitle"/>
        <w:widowControl/>
        <w:rPr>
          <w:color w:val="1D1B11"/>
        </w:rPr>
      </w:pPr>
      <w:r>
        <w:rPr>
          <w:color w:val="1D1B11"/>
        </w:rPr>
        <w:t>О внесении изменений в постановление</w:t>
      </w:r>
    </w:p>
    <w:p w:rsidR="00CE4247" w:rsidRPr="00961D6C" w:rsidRDefault="00CE4247" w:rsidP="00CE4247">
      <w:pPr>
        <w:pStyle w:val="ConsPlusTitle"/>
        <w:widowControl/>
        <w:rPr>
          <w:b w:val="0"/>
          <w:bCs w:val="0"/>
          <w:color w:val="1D1B11"/>
        </w:rPr>
      </w:pPr>
      <w:r>
        <w:rPr>
          <w:color w:val="1D1B11"/>
        </w:rPr>
        <w:t>от 11 февраля 2019 года № 12</w:t>
      </w:r>
      <w:r w:rsidRPr="00961D6C">
        <w:rPr>
          <w:color w:val="1D1B11"/>
        </w:rPr>
        <w:t xml:space="preserve"> </w:t>
      </w:r>
    </w:p>
    <w:p w:rsidR="00CE4247" w:rsidRDefault="00CE4247" w:rsidP="00CE4247">
      <w:pPr>
        <w:autoSpaceDE w:val="0"/>
        <w:autoSpaceDN w:val="0"/>
        <w:adjustRightInd w:val="0"/>
        <w:rPr>
          <w:b/>
          <w:bCs/>
          <w:color w:val="1D1B11"/>
        </w:rPr>
      </w:pPr>
      <w:r w:rsidRPr="00961D6C">
        <w:rPr>
          <w:b/>
          <w:bCs/>
          <w:color w:val="1D1B11"/>
        </w:rPr>
        <w:t xml:space="preserve">муниципальной программы </w:t>
      </w:r>
    </w:p>
    <w:p w:rsidR="00CE4247" w:rsidRPr="00961D6C" w:rsidRDefault="00CE4247" w:rsidP="00CE4247">
      <w:pPr>
        <w:autoSpaceDE w:val="0"/>
        <w:autoSpaceDN w:val="0"/>
        <w:adjustRightInd w:val="0"/>
        <w:rPr>
          <w:b/>
          <w:bCs/>
          <w:color w:val="1D1B11"/>
        </w:rPr>
      </w:pPr>
      <w:r w:rsidRPr="00961D6C">
        <w:rPr>
          <w:b/>
          <w:bCs/>
          <w:color w:val="1D1B11"/>
        </w:rPr>
        <w:t>«</w:t>
      </w:r>
      <w:r>
        <w:rPr>
          <w:b/>
          <w:bCs/>
          <w:color w:val="1D1B11"/>
        </w:rPr>
        <w:t>Развитие территории поселения</w:t>
      </w:r>
      <w:r w:rsidRPr="00961D6C">
        <w:rPr>
          <w:b/>
          <w:bCs/>
          <w:color w:val="1D1B11"/>
        </w:rPr>
        <w:t>»</w:t>
      </w:r>
    </w:p>
    <w:p w:rsidR="00CE4247" w:rsidRPr="00961D6C" w:rsidRDefault="00CE4247" w:rsidP="00CE4247">
      <w:pPr>
        <w:autoSpaceDE w:val="0"/>
        <w:autoSpaceDN w:val="0"/>
        <w:adjustRightInd w:val="0"/>
        <w:rPr>
          <w:b/>
          <w:bCs/>
          <w:color w:val="1D1B11"/>
        </w:rPr>
      </w:pPr>
      <w:r w:rsidRPr="00961D6C">
        <w:rPr>
          <w:b/>
          <w:bCs/>
          <w:color w:val="1D1B11"/>
        </w:rPr>
        <w:t xml:space="preserve">в </w:t>
      </w:r>
      <w:proofErr w:type="spellStart"/>
      <w:r w:rsidRPr="00961D6C">
        <w:rPr>
          <w:b/>
          <w:bCs/>
          <w:color w:val="1D1B11"/>
        </w:rPr>
        <w:t>Копанищенском</w:t>
      </w:r>
      <w:proofErr w:type="spellEnd"/>
      <w:r w:rsidRPr="00961D6C">
        <w:rPr>
          <w:b/>
          <w:bCs/>
          <w:color w:val="1D1B11"/>
        </w:rPr>
        <w:t xml:space="preserve"> сельском поселении</w:t>
      </w:r>
    </w:p>
    <w:p w:rsidR="00CE4247" w:rsidRPr="00961D6C" w:rsidRDefault="00CE4247" w:rsidP="00CE4247">
      <w:pPr>
        <w:autoSpaceDE w:val="0"/>
        <w:autoSpaceDN w:val="0"/>
        <w:adjustRightInd w:val="0"/>
        <w:rPr>
          <w:b/>
          <w:bCs/>
          <w:color w:val="1D1B11"/>
        </w:rPr>
      </w:pPr>
      <w:r w:rsidRPr="00961D6C">
        <w:rPr>
          <w:b/>
          <w:bCs/>
          <w:color w:val="1D1B11"/>
        </w:rPr>
        <w:t>Лискинского муниципального района</w:t>
      </w:r>
    </w:p>
    <w:p w:rsidR="00CE4247" w:rsidRPr="00961D6C" w:rsidRDefault="00CE4247" w:rsidP="00CE4247">
      <w:pPr>
        <w:autoSpaceDE w:val="0"/>
        <w:autoSpaceDN w:val="0"/>
        <w:adjustRightInd w:val="0"/>
        <w:rPr>
          <w:b/>
          <w:bCs/>
          <w:color w:val="1D1B11"/>
        </w:rPr>
      </w:pPr>
      <w:r w:rsidRPr="00961D6C">
        <w:rPr>
          <w:b/>
          <w:bCs/>
          <w:color w:val="1D1B11"/>
        </w:rPr>
        <w:t>Воронежской области.</w:t>
      </w:r>
    </w:p>
    <w:p w:rsidR="00CE4247" w:rsidRPr="00EB6D84" w:rsidRDefault="00CE4247" w:rsidP="00CE4247">
      <w:pPr>
        <w:pStyle w:val="ConsPlusTitle"/>
        <w:widowControl/>
        <w:rPr>
          <w:color w:val="1D1B11"/>
        </w:rPr>
      </w:pPr>
    </w:p>
    <w:p w:rsidR="00CE4247" w:rsidRPr="00EB6D84" w:rsidRDefault="00CE4247" w:rsidP="00CE4247">
      <w:pPr>
        <w:autoSpaceDE w:val="0"/>
        <w:autoSpaceDN w:val="0"/>
        <w:adjustRightInd w:val="0"/>
        <w:rPr>
          <w:color w:val="1D1B11"/>
        </w:rPr>
      </w:pPr>
    </w:p>
    <w:p w:rsidR="00CE4247" w:rsidRPr="00EB6D84" w:rsidRDefault="00CE4247" w:rsidP="00CE4247">
      <w:pPr>
        <w:autoSpaceDE w:val="0"/>
        <w:autoSpaceDN w:val="0"/>
        <w:adjustRightInd w:val="0"/>
        <w:ind w:firstLine="540"/>
        <w:jc w:val="both"/>
        <w:rPr>
          <w:color w:val="1D1B11"/>
        </w:rPr>
      </w:pPr>
    </w:p>
    <w:p w:rsidR="00CE4247" w:rsidRDefault="00CE4247" w:rsidP="00CE4247">
      <w:pPr>
        <w:widowControl w:val="0"/>
        <w:autoSpaceDE w:val="0"/>
        <w:autoSpaceDN w:val="0"/>
        <w:adjustRightInd w:val="0"/>
        <w:ind w:firstLine="851"/>
        <w:jc w:val="both"/>
        <w:rPr>
          <w:color w:val="1D1B11"/>
        </w:rPr>
      </w:pPr>
      <w:r w:rsidRPr="00EB6D84">
        <w:rPr>
          <w:color w:val="1D1B11"/>
        </w:rPr>
        <w:t xml:space="preserve">Руководствуясь Федеральным Законом от 06.10.2003 года № 131-ФЗ «Об общих принципах организации местного самоуправления в Российской  Федерации, в целях решения задач по улучшению </w:t>
      </w:r>
      <w:r>
        <w:rPr>
          <w:color w:val="1D1B11"/>
        </w:rPr>
        <w:t>муниципального управления</w:t>
      </w:r>
      <w:r w:rsidRPr="00EB6D84">
        <w:rPr>
          <w:color w:val="1D1B11"/>
        </w:rPr>
        <w:t xml:space="preserve">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пов</w:t>
      </w:r>
      <w:r>
        <w:rPr>
          <w:color w:val="1D1B11"/>
        </w:rPr>
        <w:t>ышения качества жизни населения</w:t>
      </w:r>
      <w:r w:rsidRPr="00EB6D84">
        <w:rPr>
          <w:color w:val="1D1B11"/>
        </w:rPr>
        <w:t xml:space="preserve">, </w:t>
      </w:r>
      <w:r>
        <w:rPr>
          <w:color w:val="1D1B11"/>
        </w:rPr>
        <w:t>а так же в соответствии с</w:t>
      </w:r>
      <w:r w:rsidRPr="002B4AD9">
        <w:rPr>
          <w:sz w:val="28"/>
          <w:szCs w:val="28"/>
        </w:rPr>
        <w:t xml:space="preserve"> </w:t>
      </w:r>
      <w:r w:rsidRPr="002B4AD9">
        <w:t>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2B4AD9">
        <w:noBreakHyphen/>
        <w:t xml:space="preserve">р, а также во исполнение Федерального </w:t>
      </w:r>
      <w:hyperlink r:id="rId6" w:history="1">
        <w:r w:rsidRPr="002B4AD9">
          <w:t>закона</w:t>
        </w:r>
      </w:hyperlink>
      <w:r w:rsidRPr="002B4AD9">
        <w:t xml:space="preserve"> от 23.11.2009 №261-ФЗ «Об энергосбережении и о повышении энергетической эффективности и о</w:t>
      </w:r>
      <w:r>
        <w:t xml:space="preserve"> </w:t>
      </w:r>
      <w:r w:rsidRPr="002B4AD9">
        <w:t>внесении изменений в отдельные законодательные акты Российской Федерации».</w:t>
      </w:r>
      <w:r>
        <w:rPr>
          <w:color w:val="1D1B11"/>
        </w:rPr>
        <w:t xml:space="preserve"> </w:t>
      </w:r>
      <w:r w:rsidRPr="00EB6D84">
        <w:rPr>
          <w:color w:val="1D1B11"/>
        </w:rPr>
        <w:t xml:space="preserve">администрация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постановляет:</w:t>
      </w:r>
    </w:p>
    <w:p w:rsidR="00CE4247" w:rsidRDefault="00CE4247" w:rsidP="00CE4247">
      <w:pPr>
        <w:pStyle w:val="ConsPlusTitle"/>
        <w:widowControl/>
        <w:jc w:val="both"/>
        <w:rPr>
          <w:b w:val="0"/>
          <w:bCs w:val="0"/>
          <w:color w:val="1D1B11"/>
        </w:rPr>
      </w:pPr>
    </w:p>
    <w:p w:rsidR="00CE4247" w:rsidRPr="00EB6D84" w:rsidRDefault="00CE4247" w:rsidP="00CE4247">
      <w:pPr>
        <w:pStyle w:val="ConsPlusTitle"/>
        <w:widowControl/>
        <w:numPr>
          <w:ilvl w:val="0"/>
          <w:numId w:val="13"/>
        </w:numPr>
        <w:suppressAutoHyphens w:val="0"/>
        <w:autoSpaceDN w:val="0"/>
        <w:adjustRightInd w:val="0"/>
        <w:jc w:val="both"/>
        <w:rPr>
          <w:color w:val="1D1B11"/>
        </w:rPr>
      </w:pPr>
      <w:r>
        <w:rPr>
          <w:b w:val="0"/>
          <w:bCs w:val="0"/>
          <w:color w:val="1D1B11"/>
        </w:rPr>
        <w:t xml:space="preserve">Внести изменения в муниципальную </w:t>
      </w:r>
      <w:proofErr w:type="gramStart"/>
      <w:r>
        <w:rPr>
          <w:b w:val="0"/>
          <w:bCs w:val="0"/>
          <w:color w:val="1D1B11"/>
        </w:rPr>
        <w:t>программу  «</w:t>
      </w:r>
      <w:proofErr w:type="gramEnd"/>
      <w:r>
        <w:rPr>
          <w:b w:val="0"/>
          <w:bCs w:val="0"/>
          <w:color w:val="1D1B11"/>
        </w:rPr>
        <w:t>Развитие территории поселения»</w:t>
      </w:r>
    </w:p>
    <w:p w:rsidR="00CE4247" w:rsidRDefault="00CE4247" w:rsidP="00CE4247">
      <w:pPr>
        <w:autoSpaceDE w:val="0"/>
        <w:autoSpaceDN w:val="0"/>
        <w:adjustRightInd w:val="0"/>
        <w:jc w:val="both"/>
        <w:rPr>
          <w:color w:val="1D1B11"/>
        </w:rPr>
      </w:pPr>
      <w:r w:rsidRPr="00EB6D84">
        <w:rPr>
          <w:color w:val="1D1B11"/>
        </w:rPr>
        <w:t xml:space="preserve"> (далее - Программа) согласно </w:t>
      </w:r>
      <w:proofErr w:type="gramStart"/>
      <w:r w:rsidRPr="00EB6D84">
        <w:rPr>
          <w:color w:val="1D1B11"/>
        </w:rPr>
        <w:t>приложению</w:t>
      </w:r>
      <w:proofErr w:type="gramEnd"/>
      <w:r w:rsidRPr="00EB6D84">
        <w:rPr>
          <w:color w:val="1D1B11"/>
        </w:rPr>
        <w:t xml:space="preserve"> к настоящему постановлению.</w:t>
      </w:r>
    </w:p>
    <w:p w:rsidR="00CE4247" w:rsidRDefault="00CE4247" w:rsidP="00CE4247">
      <w:pPr>
        <w:autoSpaceDE w:val="0"/>
        <w:autoSpaceDN w:val="0"/>
        <w:adjustRightInd w:val="0"/>
        <w:jc w:val="both"/>
        <w:rPr>
          <w:color w:val="1D1B11"/>
        </w:rPr>
      </w:pPr>
    </w:p>
    <w:p w:rsidR="00CE4247" w:rsidRDefault="00CE4247" w:rsidP="00CE4247">
      <w:pPr>
        <w:autoSpaceDE w:val="0"/>
        <w:autoSpaceDN w:val="0"/>
        <w:adjustRightInd w:val="0"/>
        <w:ind w:firstLine="540"/>
        <w:jc w:val="both"/>
        <w:rPr>
          <w:color w:val="1D1B11"/>
        </w:rPr>
      </w:pPr>
      <w:r w:rsidRPr="00EB6D84">
        <w:rPr>
          <w:color w:val="1D1B11"/>
        </w:rPr>
        <w:t xml:space="preserve">2. </w:t>
      </w:r>
      <w:r w:rsidRPr="00813F76">
        <w:t>Муниципально</w:t>
      </w:r>
      <w:r>
        <w:t>му</w:t>
      </w:r>
      <w:r w:rsidRPr="00813F76">
        <w:t xml:space="preserve"> казенно</w:t>
      </w:r>
      <w:r>
        <w:t>му</w:t>
      </w:r>
      <w:r w:rsidRPr="00813F76">
        <w:t xml:space="preserve"> учреждени</w:t>
      </w:r>
      <w:r>
        <w:t xml:space="preserve">ю </w:t>
      </w:r>
      <w:r w:rsidRPr="00813F76">
        <w:t xml:space="preserve">«Централизованная бухгалтерия сельских </w:t>
      </w:r>
      <w:proofErr w:type="gramStart"/>
      <w:r w:rsidRPr="00813F76">
        <w:t>поселений»</w:t>
      </w:r>
      <w:r>
        <w:rPr>
          <w:b/>
          <w:color w:val="1D1B11"/>
        </w:rPr>
        <w:t xml:space="preserve"> </w:t>
      </w:r>
      <w:r w:rsidRPr="00EB6D84">
        <w:rPr>
          <w:b/>
          <w:color w:val="1D1B11"/>
        </w:rPr>
        <w:t xml:space="preserve"> </w:t>
      </w:r>
      <w:r w:rsidRPr="00EB6D84">
        <w:rPr>
          <w:color w:val="1D1B11"/>
        </w:rPr>
        <w:t>ежегодно</w:t>
      </w:r>
      <w:proofErr w:type="gramEnd"/>
      <w:r w:rsidRPr="00EB6D84">
        <w:rPr>
          <w:color w:val="1D1B11"/>
        </w:rPr>
        <w:t xml:space="preserve"> предусматривать средства в бюджете поселения  на финан</w:t>
      </w:r>
      <w:r>
        <w:rPr>
          <w:color w:val="1D1B11"/>
        </w:rPr>
        <w:t>сирование мероприятий Программы, а также в</w:t>
      </w:r>
      <w:r w:rsidRPr="00EB6D84">
        <w:rPr>
          <w:color w:val="1D1B11"/>
        </w:rPr>
        <w:t>носить уточнения в перечень мероприятий Программы в соответствии с решением сессии  совета  народных депутатов.</w:t>
      </w: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r>
        <w:rPr>
          <w:color w:val="1D1B11"/>
        </w:rPr>
        <w:t>3</w:t>
      </w:r>
      <w:r w:rsidRPr="00EB6D84">
        <w:rPr>
          <w:color w:val="1D1B11"/>
        </w:rPr>
        <w:t>.</w:t>
      </w:r>
      <w:r>
        <w:rPr>
          <w:color w:val="1D1B11"/>
        </w:rPr>
        <w:t xml:space="preserve"> </w:t>
      </w:r>
      <w:r w:rsidRPr="00EB6D84">
        <w:rPr>
          <w:color w:val="1D1B11"/>
        </w:rPr>
        <w:t xml:space="preserve">Настоящее постановление вступает в силу с момента </w:t>
      </w:r>
      <w:proofErr w:type="gramStart"/>
      <w:r w:rsidRPr="00EB6D84">
        <w:rPr>
          <w:color w:val="1D1B11"/>
        </w:rPr>
        <w:t>официального  опубликования</w:t>
      </w:r>
      <w:proofErr w:type="gramEnd"/>
      <w:r w:rsidRPr="00EB6D84">
        <w:rPr>
          <w:color w:val="1D1B11"/>
        </w:rPr>
        <w:t xml:space="preserve"> и распространяет свое действие на отнош</w:t>
      </w:r>
      <w:r>
        <w:rPr>
          <w:color w:val="1D1B11"/>
        </w:rPr>
        <w:t>ения, возникшие с 01 января 2022</w:t>
      </w:r>
      <w:r w:rsidRPr="00EB6D84">
        <w:rPr>
          <w:color w:val="1D1B11"/>
        </w:rPr>
        <w:t xml:space="preserve"> года.</w:t>
      </w: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r>
        <w:rPr>
          <w:color w:val="1D1B11"/>
        </w:rPr>
        <w:t>4</w:t>
      </w:r>
      <w:r w:rsidRPr="00EB6D84">
        <w:rPr>
          <w:color w:val="1D1B11"/>
        </w:rPr>
        <w:t xml:space="preserve">. Контроль за исполнением настоящего </w:t>
      </w:r>
      <w:proofErr w:type="gramStart"/>
      <w:r w:rsidRPr="00EB6D84">
        <w:rPr>
          <w:color w:val="1D1B11"/>
        </w:rPr>
        <w:t>постановления  оставляю</w:t>
      </w:r>
      <w:proofErr w:type="gramEnd"/>
      <w:r w:rsidRPr="00EB6D84">
        <w:rPr>
          <w:color w:val="1D1B11"/>
        </w:rPr>
        <w:t xml:space="preserve"> за собой.</w:t>
      </w:r>
    </w:p>
    <w:p w:rsidR="00CE4247" w:rsidRPr="00EB6D84" w:rsidRDefault="00CE4247" w:rsidP="00CE4247">
      <w:pPr>
        <w:autoSpaceDE w:val="0"/>
        <w:autoSpaceDN w:val="0"/>
        <w:adjustRightInd w:val="0"/>
        <w:ind w:firstLine="540"/>
        <w:jc w:val="both"/>
        <w:rPr>
          <w:color w:val="1D1B11"/>
        </w:rPr>
      </w:pPr>
    </w:p>
    <w:p w:rsidR="00CE4247" w:rsidRPr="00D64408" w:rsidRDefault="00CE4247" w:rsidP="00CE4247">
      <w:pPr>
        <w:jc w:val="both"/>
        <w:rPr>
          <w:bCs/>
          <w:color w:val="1D1B11"/>
        </w:rPr>
      </w:pPr>
      <w:r>
        <w:rPr>
          <w:color w:val="1D1B11"/>
        </w:rPr>
        <w:t xml:space="preserve">        </w:t>
      </w: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r w:rsidRPr="00EB6D84">
        <w:rPr>
          <w:color w:val="1D1B11"/>
        </w:rPr>
        <w:t>Глава</w:t>
      </w:r>
      <w:r>
        <w:rPr>
          <w:color w:val="1D1B11"/>
        </w:rPr>
        <w:t xml:space="preserve"> </w:t>
      </w:r>
      <w:proofErr w:type="spellStart"/>
      <w:r w:rsidRPr="00EB6D84">
        <w:rPr>
          <w:color w:val="1D1B11"/>
        </w:rPr>
        <w:t>Копанищенского</w:t>
      </w:r>
      <w:proofErr w:type="spellEnd"/>
    </w:p>
    <w:p w:rsidR="00CE4247" w:rsidRPr="00EB6D84" w:rsidRDefault="00CE4247" w:rsidP="00CE4247">
      <w:pPr>
        <w:autoSpaceDE w:val="0"/>
        <w:autoSpaceDN w:val="0"/>
        <w:adjustRightInd w:val="0"/>
        <w:ind w:firstLine="540"/>
        <w:jc w:val="both"/>
        <w:rPr>
          <w:color w:val="1D1B11"/>
        </w:rPr>
      </w:pPr>
      <w:r>
        <w:rPr>
          <w:color w:val="1D1B11"/>
        </w:rPr>
        <w:t xml:space="preserve">сельского поселения                                                                         </w:t>
      </w:r>
      <w:proofErr w:type="spellStart"/>
      <w:r>
        <w:rPr>
          <w:color w:val="1D1B11"/>
        </w:rPr>
        <w:t>А.М.Кетов</w:t>
      </w:r>
      <w:proofErr w:type="spellEnd"/>
    </w:p>
    <w:p w:rsidR="00442E6C" w:rsidRPr="00E17FA0" w:rsidRDefault="00442E6C" w:rsidP="00442E6C">
      <w:pPr>
        <w:widowControl w:val="0"/>
        <w:autoSpaceDE w:val="0"/>
        <w:autoSpaceDN w:val="0"/>
        <w:adjustRightInd w:val="0"/>
        <w:ind w:left="5812"/>
        <w:jc w:val="right"/>
        <w:outlineLvl w:val="0"/>
      </w:pPr>
      <w:r w:rsidRPr="00E17FA0">
        <w:lastRenderedPageBreak/>
        <w:t xml:space="preserve">Приложение </w:t>
      </w:r>
    </w:p>
    <w:p w:rsidR="00442E6C" w:rsidRPr="00E17FA0" w:rsidRDefault="00442E6C" w:rsidP="00442E6C">
      <w:pPr>
        <w:widowControl w:val="0"/>
        <w:tabs>
          <w:tab w:val="left" w:pos="4395"/>
        </w:tabs>
        <w:autoSpaceDE w:val="0"/>
        <w:autoSpaceDN w:val="0"/>
        <w:adjustRightInd w:val="0"/>
        <w:ind w:left="4395"/>
        <w:jc w:val="right"/>
      </w:pPr>
      <w:r w:rsidRPr="00E17FA0">
        <w:t xml:space="preserve">к постановлению администрации  </w:t>
      </w:r>
    </w:p>
    <w:p w:rsidR="00442E6C" w:rsidRPr="00E17FA0" w:rsidRDefault="00442E6C" w:rsidP="00442E6C">
      <w:pPr>
        <w:widowControl w:val="0"/>
        <w:tabs>
          <w:tab w:val="left" w:pos="4395"/>
        </w:tabs>
        <w:autoSpaceDE w:val="0"/>
        <w:autoSpaceDN w:val="0"/>
        <w:adjustRightInd w:val="0"/>
        <w:ind w:left="4395"/>
        <w:jc w:val="right"/>
      </w:pPr>
      <w:proofErr w:type="spellStart"/>
      <w:r w:rsidRPr="00E17FA0">
        <w:t>Копанищенского</w:t>
      </w:r>
      <w:proofErr w:type="spellEnd"/>
      <w:r w:rsidRPr="00E17FA0">
        <w:t xml:space="preserve"> сельского поселения </w:t>
      </w:r>
    </w:p>
    <w:p w:rsidR="00442E6C" w:rsidRDefault="00442E6C" w:rsidP="00442E6C">
      <w:pPr>
        <w:widowControl w:val="0"/>
        <w:tabs>
          <w:tab w:val="left" w:pos="4395"/>
        </w:tabs>
        <w:autoSpaceDE w:val="0"/>
        <w:autoSpaceDN w:val="0"/>
        <w:adjustRightInd w:val="0"/>
        <w:ind w:left="4395"/>
        <w:jc w:val="right"/>
        <w:rPr>
          <w:color w:val="FF0000"/>
        </w:rPr>
      </w:pPr>
      <w:r w:rsidRPr="00E17FA0">
        <w:t xml:space="preserve">от </w:t>
      </w:r>
      <w:r>
        <w:t>23 мая</w:t>
      </w:r>
      <w:r w:rsidRPr="00E17FA0">
        <w:t xml:space="preserve"> 202</w:t>
      </w:r>
      <w:r>
        <w:t>3</w:t>
      </w:r>
      <w:r w:rsidRPr="00E17FA0">
        <w:t xml:space="preserve"> г. № </w:t>
      </w:r>
      <w:r>
        <w:t>12</w:t>
      </w:r>
    </w:p>
    <w:p w:rsidR="00CE4247" w:rsidRDefault="00CE4247" w:rsidP="00CE4247">
      <w:pPr>
        <w:autoSpaceDE w:val="0"/>
        <w:autoSpaceDN w:val="0"/>
        <w:adjustRightInd w:val="0"/>
        <w:ind w:firstLine="540"/>
        <w:rPr>
          <w:color w:val="1D1B11"/>
          <w:sz w:val="26"/>
          <w:szCs w:val="26"/>
        </w:rPr>
      </w:pPr>
    </w:p>
    <w:p w:rsidR="00CE4247" w:rsidRPr="0050169C" w:rsidRDefault="00CE4247" w:rsidP="00CE4247">
      <w:pPr>
        <w:suppressAutoHyphens/>
        <w:jc w:val="center"/>
        <w:rPr>
          <w:color w:val="1D1B11"/>
        </w:rPr>
      </w:pPr>
    </w:p>
    <w:p w:rsidR="00CE4247" w:rsidRPr="0050169C" w:rsidRDefault="00CE4247" w:rsidP="00CE4247">
      <w:pPr>
        <w:spacing w:after="120" w:line="480" w:lineRule="auto"/>
        <w:jc w:val="center"/>
        <w:rPr>
          <w:b/>
          <w:bCs/>
          <w:color w:val="1D1B11"/>
        </w:rPr>
      </w:pPr>
      <w:r w:rsidRPr="0050169C">
        <w:rPr>
          <w:b/>
          <w:bCs/>
          <w:color w:val="1D1B11"/>
        </w:rPr>
        <w:t>МУНИЦИПАЛЬНАЯ ПРОГРАММА</w:t>
      </w:r>
    </w:p>
    <w:p w:rsidR="00CE4247" w:rsidRPr="0050169C" w:rsidRDefault="00CE4247" w:rsidP="00CE4247">
      <w:pPr>
        <w:suppressAutoHyphens/>
        <w:jc w:val="center"/>
        <w:rPr>
          <w:b/>
          <w:bCs/>
          <w:caps/>
          <w:color w:val="1D1B11"/>
          <w:spacing w:val="20"/>
        </w:rPr>
      </w:pPr>
      <w:r w:rsidRPr="0050169C">
        <w:rPr>
          <w:b/>
          <w:bCs/>
          <w:color w:val="1D1B11"/>
        </w:rPr>
        <w:t xml:space="preserve">«Развитие </w:t>
      </w:r>
      <w:r>
        <w:rPr>
          <w:b/>
          <w:bCs/>
          <w:color w:val="1D1B11"/>
        </w:rPr>
        <w:t>территории поселения</w:t>
      </w:r>
      <w:r w:rsidRPr="0050169C">
        <w:rPr>
          <w:b/>
          <w:bCs/>
          <w:color w:val="1D1B11"/>
        </w:rPr>
        <w:t>»</w:t>
      </w:r>
    </w:p>
    <w:p w:rsidR="00CE4247" w:rsidRPr="0050169C" w:rsidRDefault="00CE4247" w:rsidP="00CE4247">
      <w:pPr>
        <w:jc w:val="center"/>
        <w:rPr>
          <w:color w:val="1D1B11"/>
        </w:rPr>
      </w:pPr>
    </w:p>
    <w:p w:rsidR="00CE4247" w:rsidRPr="0050169C" w:rsidRDefault="00CE4247" w:rsidP="00CE4247">
      <w:pPr>
        <w:rPr>
          <w:color w:val="1D1B11"/>
        </w:rPr>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pStyle w:val="14"/>
        <w:autoSpaceDE w:val="0"/>
        <w:autoSpaceDN w:val="0"/>
        <w:adjustRightInd w:val="0"/>
        <w:jc w:val="center"/>
        <w:rPr>
          <w:color w:val="1D1B11"/>
        </w:rPr>
      </w:pPr>
      <w:proofErr w:type="gramStart"/>
      <w:r w:rsidRPr="0050169C">
        <w:rPr>
          <w:color w:val="1D1B11"/>
        </w:rPr>
        <w:t>муниципальной  программы</w:t>
      </w:r>
      <w:proofErr w:type="gramEnd"/>
      <w:r w:rsidRPr="0050169C">
        <w:rPr>
          <w:color w:val="1D1B11"/>
        </w:rPr>
        <w:t xml:space="preserve">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p w:rsidR="00CE4247" w:rsidRPr="0050169C" w:rsidRDefault="00CE4247" w:rsidP="00CE4247">
      <w:pPr>
        <w:autoSpaceDE w:val="0"/>
        <w:autoSpaceDN w:val="0"/>
        <w:adjustRightInd w:val="0"/>
        <w:jc w:val="center"/>
        <w:rPr>
          <w:b/>
          <w:bCs/>
          <w:color w:val="1D1B11"/>
        </w:rPr>
      </w:pPr>
      <w:r w:rsidRPr="0050169C">
        <w:rPr>
          <w:color w:val="1D1B11"/>
        </w:rPr>
        <w:t>«Развитие т</w:t>
      </w:r>
      <w:r>
        <w:rPr>
          <w:color w:val="1D1B11"/>
        </w:rPr>
        <w:t>ерритории поселения</w:t>
      </w:r>
      <w:r w:rsidRPr="0050169C">
        <w:rPr>
          <w:color w:val="1D1B11"/>
        </w:rPr>
        <w:t>»</w:t>
      </w:r>
    </w:p>
    <w:p w:rsidR="00CE4247" w:rsidRPr="0050169C" w:rsidRDefault="00CE4247" w:rsidP="00CE4247">
      <w:pPr>
        <w:autoSpaceDE w:val="0"/>
        <w:autoSpaceDN w:val="0"/>
        <w:adjustRightInd w:val="0"/>
        <w:ind w:firstLine="540"/>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3"/>
        <w:gridCol w:w="6738"/>
      </w:tblGrid>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Ответственный исполнитель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Исполнители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Основные разработчики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Подпрограммы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spacing w:val="-20"/>
              </w:rPr>
              <w:t>подпрограмма «Ремонт и содержание муниципальных дорог»</w:t>
            </w:r>
          </w:p>
          <w:p w:rsidR="00CE4247" w:rsidRDefault="00CE4247" w:rsidP="00DD4D2B">
            <w:pPr>
              <w:autoSpaceDE w:val="0"/>
              <w:autoSpaceDN w:val="0"/>
              <w:adjustRightInd w:val="0"/>
              <w:jc w:val="both"/>
              <w:rPr>
                <w:color w:val="1D1B11"/>
              </w:rPr>
            </w:pPr>
            <w:r w:rsidRPr="0050169C">
              <w:rPr>
                <w:color w:val="1D1B11"/>
              </w:rPr>
              <w:t xml:space="preserve"> </w:t>
            </w:r>
            <w:r w:rsidRPr="0050169C">
              <w:rPr>
                <w:color w:val="1D1B11"/>
                <w:spacing w:val="-20"/>
              </w:rPr>
              <w:t>подпрограмма «Развитие сети уличного освещения</w:t>
            </w:r>
            <w:r w:rsidRPr="0050169C">
              <w:rPr>
                <w:color w:val="1D1B11"/>
              </w:rPr>
              <w:t>»</w:t>
            </w:r>
          </w:p>
          <w:p w:rsidR="00CE4247" w:rsidRDefault="00CE4247" w:rsidP="00DD4D2B">
            <w:pPr>
              <w:autoSpaceDE w:val="0"/>
              <w:autoSpaceDN w:val="0"/>
              <w:adjustRightInd w:val="0"/>
              <w:jc w:val="both"/>
              <w:rPr>
                <w:color w:val="1D1B11"/>
              </w:rPr>
            </w:pPr>
            <w:r w:rsidRPr="0050169C">
              <w:rPr>
                <w:color w:val="1D1B11"/>
              </w:rPr>
              <w:t xml:space="preserve"> </w:t>
            </w:r>
            <w:r w:rsidRPr="0050169C">
              <w:rPr>
                <w:color w:val="1D1B11"/>
                <w:spacing w:val="-20"/>
              </w:rPr>
              <w:t>подпрограмма «Благоустройство территории поселения»</w:t>
            </w:r>
          </w:p>
          <w:p w:rsidR="00CE4247" w:rsidRDefault="00CE4247" w:rsidP="00DD4D2B">
            <w:pPr>
              <w:autoSpaceDE w:val="0"/>
              <w:autoSpaceDN w:val="0"/>
              <w:adjustRightInd w:val="0"/>
              <w:jc w:val="both"/>
              <w:rPr>
                <w:color w:val="1D1B11"/>
              </w:rPr>
            </w:pPr>
            <w:r w:rsidRPr="0050169C">
              <w:rPr>
                <w:color w:val="1D1B11"/>
              </w:rPr>
              <w:t xml:space="preserve"> подпрограмма «</w:t>
            </w:r>
            <w:proofErr w:type="gramStart"/>
            <w:r w:rsidRPr="0050169C">
              <w:rPr>
                <w:color w:val="1D1B11"/>
              </w:rPr>
              <w:t>Содержание  мест</w:t>
            </w:r>
            <w:proofErr w:type="gramEnd"/>
            <w:r w:rsidRPr="0050169C">
              <w:rPr>
                <w:color w:val="1D1B11"/>
              </w:rPr>
              <w:t xml:space="preserve"> захоронения и ремонт военно-мемориальных объектов»</w:t>
            </w:r>
          </w:p>
          <w:p w:rsidR="00CE4247" w:rsidRPr="0050169C" w:rsidRDefault="00CE4247" w:rsidP="00DD4D2B">
            <w:pPr>
              <w:autoSpaceDE w:val="0"/>
              <w:autoSpaceDN w:val="0"/>
              <w:adjustRightInd w:val="0"/>
              <w:jc w:val="both"/>
              <w:rPr>
                <w:color w:val="1D1B11"/>
              </w:rPr>
            </w:pPr>
            <w:r w:rsidRPr="0050169C">
              <w:rPr>
                <w:color w:val="1D1B11"/>
              </w:rPr>
              <w:t>подпрограмма «Повышение энергетической эффективности и сокращение энергетических издержек в учреждениях поселения»</w:t>
            </w:r>
          </w:p>
          <w:p w:rsidR="00CE4247" w:rsidRDefault="00CE4247" w:rsidP="00DD4D2B">
            <w:pPr>
              <w:jc w:val="both"/>
            </w:pPr>
            <w:r w:rsidRPr="0050169C">
              <w:t xml:space="preserve"> </w:t>
            </w:r>
            <w:r>
              <w:t xml:space="preserve">подпрограмма </w:t>
            </w:r>
          </w:p>
          <w:p w:rsidR="00CE4247" w:rsidRDefault="00CE4247" w:rsidP="00DD4D2B">
            <w:pPr>
              <w:pStyle w:val="a9"/>
              <w:widowControl w:val="0"/>
              <w:autoSpaceDE w:val="0"/>
              <w:autoSpaceDN w:val="0"/>
              <w:adjustRightInd w:val="0"/>
              <w:ind w:left="0"/>
              <w:jc w:val="both"/>
              <w:rPr>
                <w:lang w:val="ru-RU"/>
              </w:rPr>
            </w:pPr>
            <w:r w:rsidRPr="00120D61">
              <w:rPr>
                <w:color w:val="1D1B11"/>
              </w:rPr>
              <w:t xml:space="preserve">подпрограмма </w:t>
            </w:r>
            <w:r w:rsidRPr="00120D61">
              <w:rPr>
                <w:lang w:val="ru-RU"/>
              </w:rPr>
              <w:t>« Осуществление муниципального земельного контроля»</w:t>
            </w:r>
          </w:p>
          <w:p w:rsidR="00CE4247" w:rsidRDefault="00CE4247" w:rsidP="00DD4D2B">
            <w:pPr>
              <w:pStyle w:val="a9"/>
              <w:widowControl w:val="0"/>
              <w:autoSpaceDE w:val="0"/>
              <w:autoSpaceDN w:val="0"/>
              <w:adjustRightInd w:val="0"/>
              <w:ind w:left="0"/>
              <w:jc w:val="both"/>
              <w:rPr>
                <w:lang w:val="ru-RU"/>
              </w:rPr>
            </w:pPr>
            <w:r>
              <w:rPr>
                <w:lang w:val="ru-RU"/>
              </w:rPr>
              <w:t>подпрограмма «Реконструкция, ремонт сетей водоснабжения»</w:t>
            </w:r>
          </w:p>
          <w:p w:rsidR="00CE4247" w:rsidRDefault="00CE4247" w:rsidP="00DD4D2B">
            <w:pPr>
              <w:pStyle w:val="a9"/>
              <w:widowControl w:val="0"/>
              <w:autoSpaceDE w:val="0"/>
              <w:autoSpaceDN w:val="0"/>
              <w:adjustRightInd w:val="0"/>
              <w:ind w:left="0"/>
              <w:jc w:val="both"/>
              <w:rPr>
                <w:lang w:val="ru-RU"/>
              </w:rPr>
            </w:pPr>
            <w:r>
              <w:rPr>
                <w:lang w:val="ru-RU"/>
              </w:rPr>
              <w:t>подпрограмма "Благоустройство мест массового отдыха"</w:t>
            </w:r>
          </w:p>
          <w:p w:rsidR="00CE4247" w:rsidRPr="00120D61" w:rsidRDefault="00CE4247" w:rsidP="00DD4D2B">
            <w:pPr>
              <w:pStyle w:val="a9"/>
              <w:widowControl w:val="0"/>
              <w:autoSpaceDE w:val="0"/>
              <w:autoSpaceDN w:val="0"/>
              <w:adjustRightInd w:val="0"/>
              <w:ind w:left="0"/>
              <w:jc w:val="both"/>
              <w:rPr>
                <w:lang w:val="ru-RU"/>
              </w:rPr>
            </w:pPr>
            <w:r>
              <w:rPr>
                <w:lang w:val="ru-RU"/>
              </w:rPr>
              <w:t>подпрограмма «Развитие градостроительной деятельности поселения»</w:t>
            </w:r>
          </w:p>
          <w:p w:rsidR="00CE4247" w:rsidRPr="0050169C" w:rsidRDefault="00CE4247" w:rsidP="00DD4D2B">
            <w:pPr>
              <w:pStyle w:val="14"/>
              <w:widowControl w:val="0"/>
              <w:autoSpaceDE w:val="0"/>
              <w:autoSpaceDN w:val="0"/>
              <w:adjustRightInd w:val="0"/>
              <w:ind w:left="0"/>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DD4D2B">
            <w:pPr>
              <w:autoSpaceDE w:val="0"/>
              <w:autoSpaceDN w:val="0"/>
              <w:adjustRightInd w:val="0"/>
              <w:jc w:val="both"/>
              <w:rPr>
                <w:color w:val="1D1B11"/>
              </w:rPr>
            </w:pPr>
            <w:r w:rsidRPr="0050169C">
              <w:rPr>
                <w:color w:val="1D1B11"/>
              </w:rPr>
              <w:lastRenderedPageBreak/>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создание условий для массового отдыха жителей поселения и организация обустройства мест массового отдыха населения.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Задачи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-приобретение и размещение новых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DD4D2B">
            <w:pPr>
              <w:autoSpaceDE w:val="0"/>
              <w:autoSpaceDN w:val="0"/>
              <w:adjustRightInd w:val="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w:t>
            </w:r>
          </w:p>
          <w:p w:rsidR="00CE4247" w:rsidRPr="0050169C" w:rsidRDefault="00CE4247" w:rsidP="00DD4D2B">
            <w:pPr>
              <w:autoSpaceDE w:val="0"/>
              <w:autoSpaceDN w:val="0"/>
              <w:adjustRightInd w:val="0"/>
              <w:jc w:val="both"/>
              <w:rPr>
                <w:color w:val="1D1B11"/>
              </w:rPr>
            </w:pPr>
            <w:r w:rsidRPr="0050169C">
              <w:rPr>
                <w:color w:val="1D1B11"/>
              </w:rPr>
              <w:t>истории предшествующих поколений;</w:t>
            </w:r>
          </w:p>
          <w:p w:rsidR="00CE4247" w:rsidRPr="0050169C" w:rsidRDefault="00CE4247" w:rsidP="00DD4D2B">
            <w:r w:rsidRPr="0050169C">
              <w:rPr>
                <w:color w:val="1D1B11"/>
              </w:rPr>
              <w:t xml:space="preserve">- </w:t>
            </w:r>
            <w:r w:rsidRPr="0050169C">
              <w:t>Обеспечение рационального использования энергетических ресурсов за счет реализации энергосберегающих мероприятий.</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DD4D2B">
            <w:pPr>
              <w:autoSpaceDE w:val="0"/>
              <w:autoSpaceDN w:val="0"/>
              <w:adjustRightInd w:val="0"/>
              <w:jc w:val="both"/>
              <w:rPr>
                <w:color w:val="1D1B11"/>
              </w:rPr>
            </w:pPr>
            <w:r w:rsidRPr="0050169C">
              <w:rPr>
                <w:color w:val="1D1B11"/>
              </w:rPr>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lastRenderedPageBreak/>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-приобретение и размещение новых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DD4D2B">
            <w:pPr>
              <w:autoSpaceDE w:val="0"/>
              <w:autoSpaceDN w:val="0"/>
              <w:adjustRightInd w:val="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DD4D2B">
            <w:pPr>
              <w:autoSpaceDE w:val="0"/>
              <w:autoSpaceDN w:val="0"/>
              <w:adjustRightInd w:val="0"/>
              <w:jc w:val="both"/>
              <w:rPr>
                <w:color w:val="1D1B11"/>
              </w:rPr>
            </w:pPr>
            <w:r w:rsidRPr="0050169C">
              <w:rPr>
                <w:color w:val="1D1B11"/>
              </w:rPr>
              <w:t>Поставленные цели и задачи могут быть достигнуты при условии:</w:t>
            </w:r>
          </w:p>
          <w:p w:rsidR="00CE4247" w:rsidRPr="0050169C" w:rsidRDefault="00CE4247" w:rsidP="00DD4D2B">
            <w:pPr>
              <w:autoSpaceDE w:val="0"/>
              <w:autoSpaceDN w:val="0"/>
              <w:adjustRightInd w:val="0"/>
              <w:jc w:val="both"/>
              <w:rPr>
                <w:color w:val="1D1B11"/>
              </w:rPr>
            </w:pPr>
            <w:r w:rsidRPr="0050169C">
              <w:rPr>
                <w:color w:val="1D1B11"/>
              </w:rPr>
              <w:t xml:space="preserve">- своевременного и качественного ремонта дорожного покрытия и содержания в должном виде </w:t>
            </w:r>
            <w:proofErr w:type="gramStart"/>
            <w:r w:rsidRPr="0050169C">
              <w:rPr>
                <w:color w:val="1D1B11"/>
              </w:rPr>
              <w:t>муниципальных дорог</w:t>
            </w:r>
            <w:proofErr w:type="gramEnd"/>
            <w:r w:rsidRPr="0050169C">
              <w:rPr>
                <w:color w:val="1D1B11"/>
              </w:rPr>
              <w:t xml:space="preserve"> находящихся в собственности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DD4D2B">
            <w:pPr>
              <w:autoSpaceDE w:val="0"/>
              <w:autoSpaceDN w:val="0"/>
              <w:adjustRightInd w:val="0"/>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DD4D2B">
            <w:pPr>
              <w:autoSpaceDE w:val="0"/>
              <w:autoSpaceDN w:val="0"/>
              <w:adjustRightInd w:val="0"/>
              <w:jc w:val="both"/>
              <w:rPr>
                <w:color w:val="1D1B11"/>
              </w:rPr>
            </w:pPr>
            <w:r w:rsidRPr="0050169C">
              <w:rPr>
                <w:color w:val="1D1B11"/>
              </w:rPr>
              <w:t xml:space="preserve">- </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программы</w:t>
            </w:r>
          </w:p>
        </w:tc>
        <w:tc>
          <w:tcPr>
            <w:tcW w:w="0" w:type="auto"/>
          </w:tcPr>
          <w:p w:rsidR="00CE4247" w:rsidRPr="0050169C" w:rsidRDefault="00CE4247"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общий объем финансирования –</w:t>
            </w:r>
            <w:r>
              <w:rPr>
                <w:color w:val="1D1B11"/>
              </w:rPr>
              <w:t xml:space="preserve"> </w:t>
            </w:r>
            <w:r w:rsidR="00A94415">
              <w:rPr>
                <w:color w:val="1D1B11"/>
              </w:rPr>
              <w:t>17447,4</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г. – </w:t>
            </w:r>
            <w:r>
              <w:rPr>
                <w:color w:val="1D1B11"/>
              </w:rPr>
              <w:t>3293,5</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г. – </w:t>
            </w:r>
            <w:r>
              <w:rPr>
                <w:color w:val="1D1B11"/>
              </w:rPr>
              <w:t xml:space="preserve">2667,6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г. – </w:t>
            </w:r>
            <w:r>
              <w:rPr>
                <w:color w:val="1D1B11"/>
              </w:rPr>
              <w:t>7756,9</w:t>
            </w:r>
            <w:r w:rsidRPr="0050169C">
              <w:rPr>
                <w:color w:val="1D1B11"/>
              </w:rPr>
              <w:t xml:space="preserve"> тыс. руб. </w:t>
            </w:r>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г. – </w:t>
            </w:r>
            <w:r w:rsidR="00DD4D2B">
              <w:rPr>
                <w:color w:val="1D1B11"/>
              </w:rPr>
              <w:t>626,0</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г. – </w:t>
            </w:r>
            <w:r>
              <w:rPr>
                <w:color w:val="1D1B11"/>
              </w:rPr>
              <w:t>964,4</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г. – </w:t>
            </w:r>
            <w:r>
              <w:rPr>
                <w:color w:val="1D1B11"/>
              </w:rPr>
              <w:t>1366,3</w:t>
            </w:r>
            <w:r w:rsidRPr="0050169C">
              <w:rPr>
                <w:color w:val="1D1B11"/>
              </w:rPr>
              <w:t xml:space="preserve"> тыс. руб. </w:t>
            </w:r>
          </w:p>
          <w:p w:rsidR="00CE4247" w:rsidRPr="0050169C" w:rsidRDefault="00CE4247" w:rsidP="00DD4D2B">
            <w:pPr>
              <w:autoSpaceDE w:val="0"/>
              <w:autoSpaceDN w:val="0"/>
              <w:adjustRightInd w:val="0"/>
              <w:jc w:val="both"/>
              <w:rPr>
                <w:color w:val="1D1B11"/>
              </w:rPr>
            </w:pPr>
            <w:r>
              <w:rPr>
                <w:color w:val="1D1B11"/>
              </w:rPr>
              <w:t>2025</w:t>
            </w:r>
            <w:r w:rsidRPr="0050169C">
              <w:rPr>
                <w:color w:val="1D1B11"/>
              </w:rPr>
              <w:t xml:space="preserve">г. – </w:t>
            </w:r>
            <w:r w:rsidR="00A94415">
              <w:rPr>
                <w:color w:val="1D1B11"/>
              </w:rPr>
              <w:t>772,</w:t>
            </w:r>
            <w:proofErr w:type="gramStart"/>
            <w:r w:rsidR="00A94415">
              <w:rPr>
                <w:color w:val="1D1B11"/>
              </w:rPr>
              <w:t xml:space="preserve">7 </w:t>
            </w:r>
            <w:r w:rsidRPr="0050169C">
              <w:rPr>
                <w:color w:val="1D1B11"/>
              </w:rPr>
              <w:t xml:space="preserve"> тыс.</w:t>
            </w:r>
            <w:proofErr w:type="gramEnd"/>
            <w:r w:rsidRPr="0050169C">
              <w:rPr>
                <w:color w:val="1D1B11"/>
              </w:rPr>
              <w:t xml:space="preserve"> руб. </w:t>
            </w:r>
          </w:p>
          <w:p w:rsidR="00CE4247" w:rsidRPr="0050169C" w:rsidRDefault="00CE4247" w:rsidP="00DD4D2B">
            <w:pPr>
              <w:autoSpaceDE w:val="0"/>
              <w:autoSpaceDN w:val="0"/>
              <w:adjustRightInd w:val="0"/>
              <w:jc w:val="both"/>
              <w:rPr>
                <w:color w:val="1D1B11"/>
              </w:rPr>
            </w:pPr>
            <w:r w:rsidRPr="0050169C">
              <w:rPr>
                <w:color w:val="1D1B11"/>
              </w:rPr>
              <w:t>Средства местного бю</w:t>
            </w:r>
            <w:r>
              <w:rPr>
                <w:color w:val="1D1B11"/>
              </w:rPr>
              <w:t xml:space="preserve">джета, </w:t>
            </w:r>
            <w:r w:rsidRPr="00A24F67">
              <w:t>за счет межбюджетных тра</w:t>
            </w:r>
            <w:r>
              <w:t>н</w:t>
            </w:r>
            <w:r w:rsidRPr="00A24F67">
              <w:t>сфертов передаваемых из бюджета Лискинского муниципального района</w:t>
            </w:r>
            <w:r>
              <w:t>.</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улучшение </w:t>
            </w:r>
            <w:proofErr w:type="gramStart"/>
            <w:r w:rsidRPr="0050169C">
              <w:rPr>
                <w:color w:val="1D1B11"/>
              </w:rPr>
              <w:t>внешнего  вида</w:t>
            </w:r>
            <w:proofErr w:type="gramEnd"/>
            <w:r w:rsidRPr="0050169C">
              <w:rPr>
                <w:color w:val="1D1B11"/>
              </w:rPr>
              <w:t xml:space="preserve"> населенного пункта;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DD4D2B">
            <w:pPr>
              <w:autoSpaceDE w:val="0"/>
              <w:autoSpaceDN w:val="0"/>
              <w:adjustRightInd w:val="0"/>
              <w:jc w:val="both"/>
              <w:rPr>
                <w:color w:val="1D1B11"/>
              </w:rPr>
            </w:pPr>
            <w:r w:rsidRPr="0050169C">
              <w:rPr>
                <w:color w:val="1D1B11"/>
              </w:rPr>
              <w:lastRenderedPageBreak/>
              <w:t xml:space="preserve">-создание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бережливое и уважительное отношение подрастающего поколения к местам погребения и воинским захоронениям;</w:t>
            </w:r>
          </w:p>
          <w:p w:rsidR="00CE4247" w:rsidRPr="0050169C" w:rsidRDefault="00CE4247" w:rsidP="00DD4D2B">
            <w:pPr>
              <w:autoSpaceDE w:val="0"/>
              <w:autoSpaceDN w:val="0"/>
              <w:adjustRightInd w:val="0"/>
              <w:jc w:val="both"/>
              <w:rPr>
                <w:color w:val="1D1B11"/>
              </w:rPr>
            </w:pPr>
            <w:r w:rsidRPr="0050169C">
              <w:rPr>
                <w:color w:val="1D1B11"/>
              </w:rPr>
              <w:t>- улучшение экологического состояния поселения;</w:t>
            </w:r>
          </w:p>
          <w:p w:rsidR="00CE4247" w:rsidRPr="0050169C" w:rsidRDefault="00CE4247" w:rsidP="00DD4D2B">
            <w:pPr>
              <w:autoSpaceDE w:val="0"/>
              <w:autoSpaceDN w:val="0"/>
              <w:adjustRightInd w:val="0"/>
              <w:jc w:val="both"/>
              <w:rPr>
                <w:color w:val="1D1B11"/>
              </w:rPr>
            </w:pPr>
            <w:r w:rsidRPr="0050169C">
              <w:rPr>
                <w:color w:val="1D1B11"/>
              </w:rPr>
              <w:t xml:space="preserve">-  </w:t>
            </w:r>
            <w:proofErr w:type="spellStart"/>
            <w:r w:rsidRPr="0050169C">
              <w:rPr>
                <w:color w:val="1D1B11"/>
              </w:rPr>
              <w:t>задействованность</w:t>
            </w:r>
            <w:proofErr w:type="spellEnd"/>
            <w:r w:rsidRPr="0050169C">
              <w:rPr>
                <w:color w:val="1D1B11"/>
              </w:rPr>
              <w:t xml:space="preserve"> и заинтересованность жителей и организаций в улучшении территории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 xml:space="preserve">Контроль за исполнением программы </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Контроль за исполнением программы осуществляет 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bl>
    <w:p w:rsidR="00CE4247" w:rsidRPr="0050169C" w:rsidRDefault="00CE4247" w:rsidP="00CE4247">
      <w:pPr>
        <w:autoSpaceDE w:val="0"/>
        <w:autoSpaceDN w:val="0"/>
        <w:adjustRightInd w:val="0"/>
        <w:ind w:firstLine="540"/>
        <w:jc w:val="both"/>
        <w:rPr>
          <w:color w:val="1D1B11"/>
        </w:rPr>
      </w:pPr>
    </w:p>
    <w:p w:rsidR="00CE4247" w:rsidRPr="00442E6C" w:rsidRDefault="00CE4247" w:rsidP="00CE4247">
      <w:pPr>
        <w:pStyle w:val="14"/>
        <w:autoSpaceDE w:val="0"/>
        <w:autoSpaceDN w:val="0"/>
        <w:adjustRightInd w:val="0"/>
        <w:jc w:val="center"/>
        <w:outlineLvl w:val="1"/>
        <w:rPr>
          <w:rFonts w:ascii="Times New Roman" w:hAnsi="Times New Roman"/>
          <w:b/>
          <w:color w:val="1D1B11"/>
          <w:sz w:val="24"/>
          <w:szCs w:val="24"/>
          <w:lang w:eastAsia="ru-RU"/>
        </w:rPr>
      </w:pPr>
      <w:r w:rsidRPr="00442E6C">
        <w:rPr>
          <w:rFonts w:ascii="Times New Roman" w:hAnsi="Times New Roman"/>
          <w:b/>
          <w:color w:val="1D1B11"/>
          <w:sz w:val="24"/>
          <w:szCs w:val="24"/>
          <w:lang w:eastAsia="ru-RU"/>
        </w:rPr>
        <w:t xml:space="preserve">Раздел </w:t>
      </w:r>
      <w:proofErr w:type="gramStart"/>
      <w:r w:rsidRPr="00442E6C">
        <w:rPr>
          <w:rFonts w:ascii="Times New Roman" w:hAnsi="Times New Roman"/>
          <w:b/>
          <w:color w:val="1D1B11"/>
          <w:sz w:val="24"/>
          <w:szCs w:val="24"/>
          <w:lang w:eastAsia="ru-RU"/>
        </w:rPr>
        <w:t>1.Общая</w:t>
      </w:r>
      <w:proofErr w:type="gramEnd"/>
      <w:r w:rsidRPr="00442E6C">
        <w:rPr>
          <w:rFonts w:ascii="Times New Roman" w:hAnsi="Times New Roman"/>
          <w:b/>
          <w:color w:val="1D1B11"/>
          <w:sz w:val="24"/>
          <w:szCs w:val="24"/>
          <w:lang w:eastAsia="ru-RU"/>
        </w:rPr>
        <w:t xml:space="preserve"> характеристика сферы реализации муниципальной программы «Развитие территории поселения»</w:t>
      </w:r>
    </w:p>
    <w:p w:rsidR="00CE4247" w:rsidRPr="00203A88" w:rsidRDefault="00CE4247" w:rsidP="00CE4247">
      <w:pPr>
        <w:autoSpaceDE w:val="0"/>
        <w:autoSpaceDN w:val="0"/>
        <w:adjustRightInd w:val="0"/>
        <w:ind w:left="360"/>
        <w:outlineLvl w:val="1"/>
        <w:rPr>
          <w:b/>
          <w:color w:val="1D1B11"/>
        </w:rPr>
      </w:pPr>
    </w:p>
    <w:p w:rsidR="00CE4247" w:rsidRPr="0050169C" w:rsidRDefault="00CE4247" w:rsidP="00CE4247">
      <w:pPr>
        <w:autoSpaceDE w:val="0"/>
        <w:autoSpaceDN w:val="0"/>
        <w:adjustRightInd w:val="0"/>
        <w:jc w:val="both"/>
        <w:outlineLvl w:val="1"/>
        <w:rPr>
          <w:color w:val="1D1B11"/>
        </w:rPr>
      </w:pPr>
      <w:r w:rsidRPr="0050169C">
        <w:rPr>
          <w:color w:val="1D1B11"/>
        </w:rPr>
        <w:t xml:space="preserve">       В силу объективных причин в последние годы на благоустройство территорий населенных пунктов, техническое обслуживание уличного освещения, содержание мест захоронения, уборку несанкционированных свалок, ремонт дорог выделялось недостаточное количество средств, в связи с чем ухудшилось внешнее состояние городского поселения и населенных пунктов, что негативно сказывается на комфортной и безопасной среде проживания.</w:t>
      </w:r>
    </w:p>
    <w:p w:rsidR="00CE4247" w:rsidRPr="0050169C" w:rsidRDefault="00CE4247" w:rsidP="00CE4247">
      <w:pPr>
        <w:autoSpaceDE w:val="0"/>
        <w:autoSpaceDN w:val="0"/>
        <w:adjustRightInd w:val="0"/>
        <w:ind w:firstLine="540"/>
        <w:jc w:val="both"/>
        <w:rPr>
          <w:color w:val="1D1B11"/>
        </w:rPr>
      </w:pPr>
      <w:r w:rsidRPr="0050169C">
        <w:rPr>
          <w:color w:val="1D1B11"/>
        </w:rPr>
        <w:t>Так же в поселении отсутствует система комплексного благоустройства. Большинство объектов внешнего благоустройства таких, как места отдыха детей и взрослых отсутствуют, сети наружного освещения и т.д. не обеспечивают комфортных условий для жизни и деятельности населения, нуждаются в капитальном ремонте и строительстве безопасных зон отдыха детей и взрослого населения поселения.</w:t>
      </w:r>
    </w:p>
    <w:p w:rsidR="00CE4247" w:rsidRPr="0050169C" w:rsidRDefault="00CE4247" w:rsidP="00CE4247">
      <w:pPr>
        <w:autoSpaceDE w:val="0"/>
        <w:autoSpaceDN w:val="0"/>
        <w:adjustRightInd w:val="0"/>
        <w:jc w:val="both"/>
        <w:outlineLvl w:val="1"/>
        <w:rPr>
          <w:color w:val="1D1B11"/>
        </w:rPr>
      </w:pPr>
      <w:r w:rsidRPr="0050169C">
        <w:rPr>
          <w:color w:val="1D1B11"/>
        </w:rPr>
        <w:t xml:space="preserve">       С каждым годом повышаются требования комфортного проживания в поселении, требования к безопасности дорожного движения, что предполагает качественную работу по содержанию и благоустройству территорий поселения. Мероприятия, выполненные в соответствии с разработанной программой, приведут к улучшению внешнего эстетического состояния села.</w:t>
      </w:r>
    </w:p>
    <w:p w:rsidR="00CE4247" w:rsidRPr="0050169C" w:rsidRDefault="00CE4247" w:rsidP="00CE4247">
      <w:pPr>
        <w:autoSpaceDE w:val="0"/>
        <w:autoSpaceDN w:val="0"/>
        <w:adjustRightInd w:val="0"/>
        <w:jc w:val="both"/>
        <w:outlineLvl w:val="1"/>
        <w:rPr>
          <w:color w:val="1D1B11"/>
        </w:rPr>
      </w:pPr>
      <w:r w:rsidRPr="0050169C">
        <w:rPr>
          <w:color w:val="1D1B11"/>
        </w:rPr>
        <w:t>Одним из приоритетных направлений социально-экономического развития села является вопрос улучшения уровня и качества жизни населения. Важнейшим аспектом в реализации данного направления является формирование условий комфортного и безопасного проживания граждан, благоустройство мест общего пользования территорий муниципального образования.</w:t>
      </w:r>
    </w:p>
    <w:p w:rsidR="00CE4247" w:rsidRPr="0050169C" w:rsidRDefault="00CE4247" w:rsidP="00CE4247">
      <w:pPr>
        <w:autoSpaceDE w:val="0"/>
        <w:autoSpaceDN w:val="0"/>
        <w:adjustRightInd w:val="0"/>
        <w:ind w:firstLine="540"/>
        <w:jc w:val="both"/>
        <w:rPr>
          <w:color w:val="1D1B11"/>
        </w:rPr>
      </w:pPr>
      <w:r w:rsidRPr="0050169C">
        <w:rPr>
          <w:color w:val="1D1B11"/>
        </w:rPr>
        <w:t xml:space="preserve">В связи с ограниченностью бюджетных средств, выделяемых на перечисленные цели, проблемы комплексного </w:t>
      </w:r>
      <w:proofErr w:type="gramStart"/>
      <w:r w:rsidRPr="0050169C">
        <w:rPr>
          <w:color w:val="1D1B11"/>
        </w:rPr>
        <w:t>благоустройства  остаются</w:t>
      </w:r>
      <w:proofErr w:type="gramEnd"/>
      <w:r w:rsidRPr="0050169C">
        <w:rPr>
          <w:color w:val="1D1B11"/>
        </w:rPr>
        <w:t xml:space="preserve"> острыми. Их решение возможно только с помощью принятия программы по комплексному </w:t>
      </w:r>
      <w:proofErr w:type="gramStart"/>
      <w:r w:rsidRPr="0050169C">
        <w:rPr>
          <w:color w:val="1D1B11"/>
        </w:rPr>
        <w:t>благоустройству  поселения</w:t>
      </w:r>
      <w:proofErr w:type="gramEnd"/>
    </w:p>
    <w:p w:rsidR="00CE4247" w:rsidRPr="0050169C" w:rsidRDefault="00CE4247" w:rsidP="00CE4247">
      <w:pPr>
        <w:autoSpaceDE w:val="0"/>
        <w:autoSpaceDN w:val="0"/>
        <w:adjustRightInd w:val="0"/>
        <w:jc w:val="both"/>
        <w:outlineLvl w:val="1"/>
        <w:rPr>
          <w:color w:val="1D1B11"/>
        </w:rPr>
      </w:pP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В области текущего содержания территорий муниципального образования можно выделить следующие проблемы: </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Ремонт и содержание муниципальных дорог:</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формирование современной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является необходимым условием повышения конкурентоспособности экономики и уровня жизни населения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09"/>
        <w:jc w:val="both"/>
        <w:outlineLvl w:val="1"/>
        <w:rPr>
          <w:color w:val="1D1B11"/>
        </w:rPr>
      </w:pPr>
      <w:r w:rsidRPr="0050169C">
        <w:rPr>
          <w:color w:val="1D1B11"/>
        </w:rPr>
        <w:t>Увеличение количества автотранспортных средств у населения и увеличение интенсивности их эксплуатации обостряют проблему безопасности дорожного движения и при сохранении сложившихся тенденций увеличивает человеческие и экономические потери.</w:t>
      </w:r>
    </w:p>
    <w:p w:rsidR="00CE4247" w:rsidRPr="0050169C" w:rsidRDefault="00CE4247" w:rsidP="00CE4247">
      <w:pPr>
        <w:autoSpaceDE w:val="0"/>
        <w:autoSpaceDN w:val="0"/>
        <w:adjustRightInd w:val="0"/>
        <w:ind w:firstLine="709"/>
        <w:jc w:val="both"/>
        <w:outlineLvl w:val="1"/>
        <w:rPr>
          <w:color w:val="1D1B11"/>
        </w:rPr>
      </w:pPr>
      <w:r w:rsidRPr="0050169C">
        <w:rPr>
          <w:color w:val="1D1B11"/>
        </w:rPr>
        <w:lastRenderedPageBreak/>
        <w:t xml:space="preserve">Мероприятия по ремонту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намеченные в программе, направлены на улучшение их транспортно-эксплуатационного состояния, приостановление их разрушения.</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Уличное освещение:</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обеспечение бесперебойной работы уличного освещения создает для населения и автотранспорта безопасную среду обитания, позволяет поддержать его в удовлетворительном состоянии, обеспечивает здоровые условия отдыха и жизни жителей села.</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Недостаточное освещение улиц приводит к:</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  необходимости установки дополнительных опор освещения; </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выполнению работ, связанных с ликвидацией мелких повреждений.</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Важнейшая функция наружного освещения улиц - обеспечение безопасности движения транспорта и пешеходов.</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Особое внимание следует уделить восстановлению зеленого фонда путем планомерной замены </w:t>
      </w:r>
      <w:proofErr w:type="spellStart"/>
      <w:r w:rsidRPr="0050169C">
        <w:rPr>
          <w:color w:val="1D1B11"/>
        </w:rPr>
        <w:t>старовозрастных</w:t>
      </w:r>
      <w:proofErr w:type="spellEnd"/>
      <w:r w:rsidRPr="0050169C">
        <w:rPr>
          <w:color w:val="1D1B11"/>
        </w:rPr>
        <w:t xml:space="preserve"> и аварийных насаждений, используя крупномерный посадочный материал саженцев деревьев и декоративных кустарников.</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Несанкционированные свалки:</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Проблема экологической безопасности при санитарной очистке населенных пунктов затрагивает все стадии обращения с твердыми бытовыми отходами: сбор, транспортировку, обезвреживание и утилизацию. Несвоевременное удаление и обезвреживание твердых бытовых отходов (ТБО) грозит загрязнением окружающей природной среды, нерациональным использованием природных ресурсов, значительным экономическим ущербом и представляет собой реальную угрозу здоровью современных и будущих поколений.</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40"/>
        <w:jc w:val="both"/>
        <w:rPr>
          <w:b/>
          <w:color w:val="1D1B11"/>
        </w:rPr>
      </w:pPr>
      <w:r>
        <w:rPr>
          <w:b/>
          <w:color w:val="1D1B11"/>
        </w:rPr>
        <w:t xml:space="preserve">Раздел 2. </w:t>
      </w:r>
      <w:r w:rsidRPr="00203A88">
        <w:rPr>
          <w:b/>
          <w:color w:val="1D1B11"/>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2.1 «Приоритеты муниципальной политики в сфере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 xml:space="preserve">Опираясь на «Федеральный закон от 06.10.2003г.  №131-ФЗ «Об общих принципах организации местного самоуправления в </w:t>
      </w:r>
      <w:proofErr w:type="spellStart"/>
      <w:r w:rsidRPr="0050169C">
        <w:rPr>
          <w:color w:val="1D1B11"/>
        </w:rPr>
        <w:t>РФ»;Федеральный</w:t>
      </w:r>
      <w:proofErr w:type="spellEnd"/>
      <w:r w:rsidRPr="0050169C">
        <w:rPr>
          <w:color w:val="1D1B11"/>
        </w:rPr>
        <w:t xml:space="preserve"> закон от 10.01.2002 № 7-ФЗ «Об охране окружающей среды»; Строительные нормы и правила СНиП III-10-75 «Благоустройство </w:t>
      </w:r>
      <w:proofErr w:type="spellStart"/>
      <w:r w:rsidRPr="0050169C">
        <w:rPr>
          <w:color w:val="1D1B11"/>
        </w:rPr>
        <w:t>территорий»;Федеральный</w:t>
      </w:r>
      <w:proofErr w:type="spellEnd"/>
      <w:r w:rsidRPr="0050169C">
        <w:rPr>
          <w:color w:val="1D1B11"/>
        </w:rPr>
        <w:t xml:space="preserve"> закон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w:t>
      </w:r>
      <w:proofErr w:type="spellStart"/>
      <w:r w:rsidRPr="0050169C">
        <w:rPr>
          <w:color w:val="1D1B11"/>
        </w:rPr>
        <w:t>Федерации»;Устав</w:t>
      </w:r>
      <w:proofErr w:type="spellEnd"/>
      <w:r w:rsidRPr="0050169C">
        <w:rPr>
          <w:color w:val="1D1B11"/>
        </w:rPr>
        <w:t xml:space="preserve">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 население </w:t>
      </w:r>
      <w:proofErr w:type="spellStart"/>
      <w:r w:rsidRPr="0050169C">
        <w:rPr>
          <w:color w:val="1D1B11"/>
        </w:rPr>
        <w:t>Копанищенского</w:t>
      </w:r>
      <w:proofErr w:type="spellEnd"/>
      <w:r w:rsidRPr="0050169C">
        <w:rPr>
          <w:color w:val="1D1B11"/>
        </w:rPr>
        <w:t xml:space="preserve"> сельского поселения нуждается в улучшении качества жизни, развития села и сохранения окружающей природной среды, и комфортных условий проживания для будущих поколений.</w:t>
      </w:r>
    </w:p>
    <w:p w:rsidR="00CE4247" w:rsidRPr="0050169C" w:rsidRDefault="00CE4247" w:rsidP="00CE4247">
      <w:pPr>
        <w:autoSpaceDE w:val="0"/>
        <w:autoSpaceDN w:val="0"/>
        <w:adjustRightInd w:val="0"/>
        <w:ind w:firstLine="540"/>
        <w:jc w:val="both"/>
        <w:rPr>
          <w:color w:val="1D1B11"/>
        </w:rPr>
      </w:pPr>
      <w:r w:rsidRPr="0050169C">
        <w:rPr>
          <w:color w:val="1D1B11"/>
        </w:rPr>
        <w:t>2.2 «Цели, задачи и показатели (индикаторы) достижения целей и решения задач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Основные цели: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CE4247">
      <w:pPr>
        <w:autoSpaceDE w:val="0"/>
        <w:autoSpaceDN w:val="0"/>
        <w:adjustRightInd w:val="0"/>
        <w:ind w:firstLine="54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CE4247">
      <w:pPr>
        <w:autoSpaceDE w:val="0"/>
        <w:autoSpaceDN w:val="0"/>
        <w:adjustRightInd w:val="0"/>
        <w:ind w:firstLine="540"/>
        <w:jc w:val="both"/>
        <w:rPr>
          <w:color w:val="1D1B11"/>
        </w:rPr>
      </w:pPr>
      <w:r w:rsidRPr="0050169C">
        <w:rPr>
          <w:color w:val="1D1B11"/>
        </w:rPr>
        <w:lastRenderedPageBreak/>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CE4247">
      <w:pPr>
        <w:autoSpaceDE w:val="0"/>
        <w:autoSpaceDN w:val="0"/>
        <w:adjustRightInd w:val="0"/>
        <w:ind w:firstLine="54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Основные задачи: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CE4247">
      <w:pPr>
        <w:autoSpaceDE w:val="0"/>
        <w:autoSpaceDN w:val="0"/>
        <w:adjustRightInd w:val="0"/>
        <w:ind w:firstLine="54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-приобретение и размещение новых объектов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autoSpaceDE w:val="0"/>
        <w:autoSpaceDN w:val="0"/>
        <w:adjustRightInd w:val="0"/>
        <w:ind w:firstLine="540"/>
        <w:jc w:val="both"/>
        <w:rPr>
          <w:color w:val="1D1B11"/>
        </w:rPr>
      </w:pPr>
      <w:r w:rsidRPr="0050169C">
        <w:rPr>
          <w:color w:val="1D1B11"/>
        </w:rPr>
        <w:t>Поставленные цели и задачи могут быть достигнуты при условии: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своевременного и качественного ремонта дорожного покрытия и содержания в должном виде </w:t>
      </w:r>
      <w:proofErr w:type="gramStart"/>
      <w:r w:rsidRPr="0050169C">
        <w:rPr>
          <w:color w:val="1D1B11"/>
        </w:rPr>
        <w:t>муниципальных дорог</w:t>
      </w:r>
      <w:proofErr w:type="gramEnd"/>
      <w:r w:rsidRPr="0050169C">
        <w:rPr>
          <w:color w:val="1D1B11"/>
        </w:rPr>
        <w:t xml:space="preserve"> находящихся в собственности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39"/>
        <w:jc w:val="both"/>
        <w:rPr>
          <w:color w:val="1D1B11"/>
        </w:rPr>
      </w:pPr>
      <w:r>
        <w:rPr>
          <w:color w:val="1D1B11"/>
        </w:rPr>
        <w:t>2.</w:t>
      </w:r>
      <w:r w:rsidRPr="00203A88">
        <w:rPr>
          <w:color w:val="1D1B11"/>
        </w:rPr>
        <w:t xml:space="preserve">3. "Сведения о показателях (индикаторах) муниципальной </w:t>
      </w:r>
      <w:proofErr w:type="gramStart"/>
      <w:r w:rsidRPr="00203A88">
        <w:rPr>
          <w:color w:val="1D1B11"/>
        </w:rPr>
        <w:t xml:space="preserve">программы  </w:t>
      </w:r>
      <w:proofErr w:type="spellStart"/>
      <w:r w:rsidRPr="00203A88">
        <w:rPr>
          <w:color w:val="1D1B11"/>
        </w:rPr>
        <w:t>Копанищенского</w:t>
      </w:r>
      <w:proofErr w:type="spellEnd"/>
      <w:proofErr w:type="gramEnd"/>
      <w:r w:rsidRPr="00203A88">
        <w:rPr>
          <w:color w:val="1D1B11"/>
        </w:rPr>
        <w:t xml:space="preserve"> сельского поселения Лискинского муниципального района (округа) Воронежской области и их значениях"</w:t>
      </w:r>
      <w:r w:rsidRPr="00203A88">
        <w:rPr>
          <w:color w:val="1D1B11"/>
        </w:rPr>
        <w:tab/>
      </w:r>
      <w:r w:rsidRPr="00203A88">
        <w:rPr>
          <w:color w:val="1D1B11"/>
        </w:rPr>
        <w:tab/>
      </w:r>
      <w:r w:rsidRPr="00203A88">
        <w:rPr>
          <w:color w:val="1D1B11"/>
        </w:rPr>
        <w:tab/>
      </w:r>
      <w:r w:rsidRPr="00203A88">
        <w:rPr>
          <w:color w:val="1D1B11"/>
        </w:rPr>
        <w:tab/>
      </w:r>
      <w:r w:rsidRPr="00203A88">
        <w:rPr>
          <w:color w:val="1D1B11"/>
        </w:rPr>
        <w:tab/>
      </w:r>
    </w:p>
    <w:p w:rsidR="00CE4247" w:rsidRPr="0050169C" w:rsidRDefault="00CE4247" w:rsidP="00CE4247">
      <w:pPr>
        <w:autoSpaceDE w:val="0"/>
        <w:autoSpaceDN w:val="0"/>
        <w:adjustRightInd w:val="0"/>
        <w:ind w:firstLine="540"/>
        <w:jc w:val="right"/>
        <w:rPr>
          <w:color w:val="1D1B11"/>
        </w:rPr>
      </w:pPr>
      <w:r w:rsidRPr="0050169C">
        <w:rPr>
          <w:color w:val="1D1B11"/>
        </w:rPr>
        <w:tab/>
      </w:r>
      <w:r w:rsidRPr="0050169C">
        <w:rPr>
          <w:color w:val="1D1B11"/>
        </w:rPr>
        <w:tab/>
      </w:r>
      <w:r w:rsidRPr="0050169C">
        <w:rPr>
          <w:color w:val="1D1B11"/>
        </w:rPr>
        <w:tab/>
      </w:r>
      <w:r w:rsidRPr="0050169C">
        <w:rPr>
          <w:color w:val="1D1B11"/>
        </w:rPr>
        <w:tab/>
      </w:r>
      <w:proofErr w:type="gramStart"/>
      <w:r w:rsidRPr="0050169C">
        <w:rPr>
          <w:color w:val="1D1B11"/>
        </w:rPr>
        <w:t>Таблица  №</w:t>
      </w:r>
      <w:proofErr w:type="gramEnd"/>
      <w:r w:rsidRPr="0050169C">
        <w:rPr>
          <w:color w:val="1D1B11"/>
        </w:rPr>
        <w:t>1</w:t>
      </w:r>
    </w:p>
    <w:tbl>
      <w:tblPr>
        <w:tblW w:w="104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556"/>
        <w:gridCol w:w="1260"/>
        <w:gridCol w:w="1801"/>
        <w:gridCol w:w="720"/>
        <w:gridCol w:w="720"/>
        <w:gridCol w:w="705"/>
        <w:gridCol w:w="13"/>
        <w:gridCol w:w="722"/>
        <w:gridCol w:w="720"/>
        <w:gridCol w:w="720"/>
        <w:gridCol w:w="720"/>
      </w:tblGrid>
      <w:tr w:rsidR="00CE4247" w:rsidRPr="0050169C" w:rsidTr="00DD4D2B">
        <w:tc>
          <w:tcPr>
            <w:tcW w:w="817" w:type="dxa"/>
            <w:vMerge w:val="restart"/>
          </w:tcPr>
          <w:p w:rsidR="00CE4247" w:rsidRPr="0050169C" w:rsidRDefault="00CE4247" w:rsidP="00DD4D2B">
            <w:pPr>
              <w:autoSpaceDE w:val="0"/>
              <w:autoSpaceDN w:val="0"/>
              <w:adjustRightInd w:val="0"/>
              <w:jc w:val="both"/>
              <w:rPr>
                <w:color w:val="1D1B11"/>
              </w:rPr>
            </w:pPr>
            <w:r w:rsidRPr="0050169C">
              <w:rPr>
                <w:color w:val="1D1B11"/>
              </w:rPr>
              <w:t>№п/п</w:t>
            </w:r>
          </w:p>
        </w:tc>
        <w:tc>
          <w:tcPr>
            <w:tcW w:w="1556" w:type="dxa"/>
            <w:vMerge w:val="restart"/>
          </w:tcPr>
          <w:p w:rsidR="00CE4247" w:rsidRPr="0050169C" w:rsidRDefault="00CE4247" w:rsidP="00DD4D2B">
            <w:pPr>
              <w:autoSpaceDE w:val="0"/>
              <w:autoSpaceDN w:val="0"/>
              <w:adjustRightInd w:val="0"/>
              <w:jc w:val="both"/>
              <w:rPr>
                <w:color w:val="1D1B11"/>
              </w:rPr>
            </w:pPr>
            <w:r w:rsidRPr="0050169C">
              <w:rPr>
                <w:color w:val="1D1B11"/>
              </w:rPr>
              <w:t>Наименование показателя (индикатора)</w:t>
            </w:r>
          </w:p>
        </w:tc>
        <w:tc>
          <w:tcPr>
            <w:tcW w:w="1260" w:type="dxa"/>
            <w:vMerge w:val="restart"/>
          </w:tcPr>
          <w:p w:rsidR="00CE4247" w:rsidRPr="0050169C" w:rsidRDefault="00CE4247" w:rsidP="00DD4D2B">
            <w:pPr>
              <w:autoSpaceDE w:val="0"/>
              <w:autoSpaceDN w:val="0"/>
              <w:adjustRightInd w:val="0"/>
              <w:jc w:val="both"/>
              <w:rPr>
                <w:color w:val="1D1B11"/>
              </w:rPr>
            </w:pPr>
            <w:r w:rsidRPr="0050169C">
              <w:rPr>
                <w:color w:val="1D1B11"/>
              </w:rPr>
              <w:t>Пункт Федерального плана статистических работ</w:t>
            </w:r>
          </w:p>
          <w:p w:rsidR="00CE4247" w:rsidRPr="0050169C" w:rsidRDefault="00CE4247" w:rsidP="00DD4D2B">
            <w:pPr>
              <w:autoSpaceDE w:val="0"/>
              <w:autoSpaceDN w:val="0"/>
              <w:adjustRightInd w:val="0"/>
              <w:jc w:val="both"/>
              <w:rPr>
                <w:color w:val="1D1B11"/>
              </w:rPr>
            </w:pPr>
          </w:p>
        </w:tc>
        <w:tc>
          <w:tcPr>
            <w:tcW w:w="1801" w:type="dxa"/>
            <w:vMerge w:val="restart"/>
          </w:tcPr>
          <w:p w:rsidR="00CE4247" w:rsidRPr="0050169C" w:rsidRDefault="00CE4247" w:rsidP="00DD4D2B">
            <w:pPr>
              <w:autoSpaceDE w:val="0"/>
              <w:autoSpaceDN w:val="0"/>
              <w:adjustRightInd w:val="0"/>
              <w:jc w:val="both"/>
              <w:rPr>
                <w:color w:val="1D1B11"/>
              </w:rPr>
            </w:pPr>
            <w:r w:rsidRPr="0050169C">
              <w:rPr>
                <w:color w:val="1D1B11"/>
              </w:rPr>
              <w:t>Ед. измерения</w:t>
            </w:r>
          </w:p>
        </w:tc>
        <w:tc>
          <w:tcPr>
            <w:tcW w:w="5040" w:type="dxa"/>
            <w:gridSpan w:val="8"/>
          </w:tcPr>
          <w:p w:rsidR="00CE4247" w:rsidRPr="0050169C" w:rsidRDefault="00CE4247" w:rsidP="00DD4D2B">
            <w:pPr>
              <w:autoSpaceDE w:val="0"/>
              <w:autoSpaceDN w:val="0"/>
              <w:adjustRightInd w:val="0"/>
              <w:jc w:val="both"/>
              <w:rPr>
                <w:color w:val="1D1B11"/>
              </w:rPr>
            </w:pPr>
            <w:r w:rsidRPr="0050169C">
              <w:rPr>
                <w:color w:val="1D1B11"/>
              </w:rPr>
              <w:t>Значения показателя (индикатора) по годам реализации государственной программы</w:t>
            </w:r>
          </w:p>
        </w:tc>
      </w:tr>
      <w:tr w:rsidR="00CE4247" w:rsidRPr="0050169C" w:rsidTr="00DD4D2B">
        <w:tc>
          <w:tcPr>
            <w:tcW w:w="817" w:type="dxa"/>
            <w:vMerge/>
          </w:tcPr>
          <w:p w:rsidR="00CE4247" w:rsidRPr="0050169C" w:rsidRDefault="00CE4247" w:rsidP="00DD4D2B">
            <w:pPr>
              <w:autoSpaceDE w:val="0"/>
              <w:autoSpaceDN w:val="0"/>
              <w:adjustRightInd w:val="0"/>
              <w:jc w:val="both"/>
              <w:rPr>
                <w:color w:val="1D1B11"/>
              </w:rPr>
            </w:pPr>
          </w:p>
        </w:tc>
        <w:tc>
          <w:tcPr>
            <w:tcW w:w="1556" w:type="dxa"/>
            <w:vMerge/>
          </w:tcPr>
          <w:p w:rsidR="00CE4247" w:rsidRPr="0050169C" w:rsidRDefault="00CE4247" w:rsidP="00DD4D2B">
            <w:pPr>
              <w:autoSpaceDE w:val="0"/>
              <w:autoSpaceDN w:val="0"/>
              <w:adjustRightInd w:val="0"/>
              <w:jc w:val="both"/>
              <w:rPr>
                <w:color w:val="1D1B11"/>
              </w:rPr>
            </w:pPr>
          </w:p>
        </w:tc>
        <w:tc>
          <w:tcPr>
            <w:tcW w:w="1260" w:type="dxa"/>
            <w:vMerge/>
          </w:tcPr>
          <w:p w:rsidR="00CE4247" w:rsidRPr="0050169C" w:rsidRDefault="00CE4247" w:rsidP="00DD4D2B">
            <w:pPr>
              <w:autoSpaceDE w:val="0"/>
              <w:autoSpaceDN w:val="0"/>
              <w:adjustRightInd w:val="0"/>
              <w:jc w:val="both"/>
              <w:rPr>
                <w:color w:val="1D1B11"/>
              </w:rPr>
            </w:pPr>
          </w:p>
        </w:tc>
        <w:tc>
          <w:tcPr>
            <w:tcW w:w="1801" w:type="dxa"/>
            <w:vMerge/>
          </w:tcPr>
          <w:p w:rsidR="00CE4247" w:rsidRPr="0050169C" w:rsidRDefault="00CE4247" w:rsidP="00DD4D2B">
            <w:pPr>
              <w:autoSpaceDE w:val="0"/>
              <w:autoSpaceDN w:val="0"/>
              <w:adjustRightInd w:val="0"/>
              <w:jc w:val="both"/>
              <w:rPr>
                <w:color w:val="1D1B11"/>
              </w:rPr>
            </w:pP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201</w:t>
            </w:r>
            <w:r>
              <w:rPr>
                <w:color w:val="1D1B11"/>
              </w:rPr>
              <w:t>9</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w:t>
            </w:r>
            <w:r>
              <w:rPr>
                <w:color w:val="1D1B11"/>
              </w:rPr>
              <w:t>20</w:t>
            </w:r>
          </w:p>
        </w:tc>
        <w:tc>
          <w:tcPr>
            <w:tcW w:w="705" w:type="dxa"/>
          </w:tcPr>
          <w:p w:rsidR="00CE4247" w:rsidRPr="0050169C" w:rsidRDefault="00CE4247" w:rsidP="00DD4D2B">
            <w:pPr>
              <w:autoSpaceDE w:val="0"/>
              <w:autoSpaceDN w:val="0"/>
              <w:adjustRightInd w:val="0"/>
              <w:jc w:val="both"/>
              <w:rPr>
                <w:color w:val="1D1B11"/>
              </w:rPr>
            </w:pPr>
            <w:r w:rsidRPr="0050169C">
              <w:rPr>
                <w:color w:val="1D1B11"/>
              </w:rPr>
              <w:t>20</w:t>
            </w:r>
            <w:r>
              <w:rPr>
                <w:color w:val="1D1B11"/>
              </w:rPr>
              <w:t>21</w:t>
            </w:r>
          </w:p>
        </w:tc>
        <w:tc>
          <w:tcPr>
            <w:tcW w:w="735" w:type="dxa"/>
            <w:gridSpan w:val="2"/>
          </w:tcPr>
          <w:p w:rsidR="00CE4247" w:rsidRPr="0050169C" w:rsidRDefault="00CE4247" w:rsidP="00DD4D2B">
            <w:pPr>
              <w:autoSpaceDE w:val="0"/>
              <w:autoSpaceDN w:val="0"/>
              <w:adjustRightInd w:val="0"/>
              <w:jc w:val="both"/>
              <w:rPr>
                <w:color w:val="1D1B11"/>
              </w:rPr>
            </w:pPr>
            <w:r>
              <w:rPr>
                <w:color w:val="1D1B11"/>
              </w:rPr>
              <w:t>2022</w:t>
            </w:r>
          </w:p>
        </w:tc>
        <w:tc>
          <w:tcPr>
            <w:tcW w:w="720" w:type="dxa"/>
          </w:tcPr>
          <w:p w:rsidR="00CE4247" w:rsidRPr="0050169C" w:rsidRDefault="00CE4247" w:rsidP="00DD4D2B">
            <w:pPr>
              <w:autoSpaceDE w:val="0"/>
              <w:autoSpaceDN w:val="0"/>
              <w:adjustRightInd w:val="0"/>
              <w:jc w:val="both"/>
              <w:rPr>
                <w:color w:val="1D1B11"/>
              </w:rPr>
            </w:pPr>
            <w:r>
              <w:rPr>
                <w:color w:val="1D1B11"/>
              </w:rPr>
              <w:t>2023</w:t>
            </w:r>
          </w:p>
        </w:tc>
        <w:tc>
          <w:tcPr>
            <w:tcW w:w="720" w:type="dxa"/>
          </w:tcPr>
          <w:p w:rsidR="00CE4247" w:rsidRPr="0050169C" w:rsidRDefault="00CE4247" w:rsidP="00DD4D2B">
            <w:pPr>
              <w:autoSpaceDE w:val="0"/>
              <w:autoSpaceDN w:val="0"/>
              <w:adjustRightInd w:val="0"/>
              <w:jc w:val="both"/>
              <w:rPr>
                <w:color w:val="1D1B11"/>
              </w:rPr>
            </w:pPr>
            <w:r>
              <w:rPr>
                <w:color w:val="1D1B11"/>
              </w:rPr>
              <w:t>2024</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202</w:t>
            </w:r>
            <w:r>
              <w:rPr>
                <w:color w:val="1D1B11"/>
              </w:rPr>
              <w:t>5</w:t>
            </w:r>
          </w:p>
        </w:tc>
      </w:tr>
      <w:tr w:rsidR="00CE4247" w:rsidRPr="0050169C" w:rsidTr="00DD4D2B">
        <w:tc>
          <w:tcPr>
            <w:tcW w:w="817"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1556" w:type="dxa"/>
          </w:tcPr>
          <w:p w:rsidR="00CE4247" w:rsidRPr="0050169C" w:rsidRDefault="00CE4247" w:rsidP="00DD4D2B">
            <w:pPr>
              <w:autoSpaceDE w:val="0"/>
              <w:autoSpaceDN w:val="0"/>
              <w:adjustRightInd w:val="0"/>
              <w:jc w:val="both"/>
              <w:rPr>
                <w:color w:val="1D1B11"/>
              </w:rPr>
            </w:pPr>
            <w:r w:rsidRPr="0050169C">
              <w:rPr>
                <w:color w:val="1D1B11"/>
              </w:rPr>
              <w:t>Доля отремонтированных дорог</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км</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18" w:type="dxa"/>
            <w:gridSpan w:val="2"/>
          </w:tcPr>
          <w:p w:rsidR="00CE4247" w:rsidRPr="0050169C" w:rsidRDefault="00CE4247" w:rsidP="00DD4D2B">
            <w:pPr>
              <w:autoSpaceDE w:val="0"/>
              <w:autoSpaceDN w:val="0"/>
              <w:adjustRightInd w:val="0"/>
              <w:jc w:val="both"/>
              <w:rPr>
                <w:color w:val="1D1B11"/>
              </w:rPr>
            </w:pPr>
            <w:r>
              <w:rPr>
                <w:color w:val="1D1B11"/>
              </w:rPr>
              <w:t>4,2</w:t>
            </w:r>
          </w:p>
        </w:tc>
        <w:tc>
          <w:tcPr>
            <w:tcW w:w="722"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r>
      <w:tr w:rsidR="00CE4247" w:rsidRPr="0050169C" w:rsidTr="00DD4D2B">
        <w:tc>
          <w:tcPr>
            <w:tcW w:w="817" w:type="dxa"/>
          </w:tcPr>
          <w:p w:rsidR="00CE4247" w:rsidRPr="0050169C" w:rsidRDefault="00CE4247" w:rsidP="00DD4D2B">
            <w:pPr>
              <w:autoSpaceDE w:val="0"/>
              <w:autoSpaceDN w:val="0"/>
              <w:adjustRightInd w:val="0"/>
              <w:jc w:val="both"/>
              <w:rPr>
                <w:color w:val="1D1B11"/>
              </w:rPr>
            </w:pPr>
            <w:r w:rsidRPr="0050169C">
              <w:rPr>
                <w:color w:val="1D1B11"/>
              </w:rPr>
              <w:t>2</w:t>
            </w:r>
          </w:p>
        </w:tc>
        <w:tc>
          <w:tcPr>
            <w:tcW w:w="1556" w:type="dxa"/>
          </w:tcPr>
          <w:p w:rsidR="00CE4247" w:rsidRPr="0050169C" w:rsidRDefault="00CE4247" w:rsidP="00DD4D2B">
            <w:pPr>
              <w:autoSpaceDE w:val="0"/>
              <w:autoSpaceDN w:val="0"/>
              <w:adjustRightInd w:val="0"/>
              <w:jc w:val="both"/>
              <w:rPr>
                <w:color w:val="1D1B11"/>
              </w:rPr>
            </w:pPr>
            <w:proofErr w:type="spellStart"/>
            <w:r w:rsidRPr="0050169C">
              <w:rPr>
                <w:color w:val="1D1B11"/>
              </w:rPr>
              <w:t>Гредирование</w:t>
            </w:r>
            <w:proofErr w:type="spellEnd"/>
            <w:r w:rsidRPr="0050169C">
              <w:rPr>
                <w:color w:val="1D1B11"/>
              </w:rPr>
              <w:t xml:space="preserve"> дорог</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км</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10,3</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r>
      <w:tr w:rsidR="00CE4247" w:rsidRPr="0050169C" w:rsidTr="00DD4D2B">
        <w:tc>
          <w:tcPr>
            <w:tcW w:w="817" w:type="dxa"/>
          </w:tcPr>
          <w:p w:rsidR="00CE4247" w:rsidRPr="0050169C" w:rsidRDefault="00CE4247" w:rsidP="00DD4D2B">
            <w:pPr>
              <w:autoSpaceDE w:val="0"/>
              <w:autoSpaceDN w:val="0"/>
              <w:adjustRightInd w:val="0"/>
              <w:jc w:val="both"/>
              <w:rPr>
                <w:color w:val="1D1B11"/>
              </w:rPr>
            </w:pPr>
            <w:r w:rsidRPr="0050169C">
              <w:rPr>
                <w:color w:val="1D1B11"/>
              </w:rPr>
              <w:lastRenderedPageBreak/>
              <w:t>3</w:t>
            </w:r>
          </w:p>
        </w:tc>
        <w:tc>
          <w:tcPr>
            <w:tcW w:w="1556" w:type="dxa"/>
          </w:tcPr>
          <w:p w:rsidR="00CE4247" w:rsidRPr="0050169C" w:rsidRDefault="00CE4247" w:rsidP="00DD4D2B">
            <w:pPr>
              <w:autoSpaceDE w:val="0"/>
              <w:autoSpaceDN w:val="0"/>
              <w:adjustRightInd w:val="0"/>
              <w:jc w:val="both"/>
              <w:rPr>
                <w:color w:val="1D1B11"/>
              </w:rPr>
            </w:pPr>
            <w:r w:rsidRPr="0050169C">
              <w:rPr>
                <w:color w:val="1D1B11"/>
              </w:rPr>
              <w:t>Доля отремонтированной сети уличного освещения</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18" w:type="dxa"/>
            <w:gridSpan w:val="2"/>
          </w:tcPr>
          <w:p w:rsidR="00CE4247" w:rsidRPr="0050169C" w:rsidRDefault="00CE4247" w:rsidP="00DD4D2B">
            <w:pPr>
              <w:autoSpaceDE w:val="0"/>
              <w:autoSpaceDN w:val="0"/>
              <w:adjustRightInd w:val="0"/>
              <w:jc w:val="both"/>
              <w:rPr>
                <w:color w:val="1D1B11"/>
              </w:rPr>
            </w:pPr>
            <w:r>
              <w:rPr>
                <w:color w:val="1D1B11"/>
              </w:rPr>
              <w:t>100</w:t>
            </w:r>
          </w:p>
        </w:tc>
        <w:tc>
          <w:tcPr>
            <w:tcW w:w="722"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r>
      <w:tr w:rsidR="00CE4247" w:rsidRPr="0050169C" w:rsidTr="00DD4D2B">
        <w:tc>
          <w:tcPr>
            <w:tcW w:w="817" w:type="dxa"/>
          </w:tcPr>
          <w:p w:rsidR="00CE4247" w:rsidRPr="0050169C" w:rsidRDefault="00CE4247" w:rsidP="00DD4D2B">
            <w:pPr>
              <w:autoSpaceDE w:val="0"/>
              <w:autoSpaceDN w:val="0"/>
              <w:adjustRightInd w:val="0"/>
              <w:jc w:val="both"/>
              <w:rPr>
                <w:color w:val="1D1B11"/>
              </w:rPr>
            </w:pPr>
            <w:r w:rsidRPr="0050169C">
              <w:rPr>
                <w:color w:val="1D1B11"/>
              </w:rPr>
              <w:t>4</w:t>
            </w:r>
          </w:p>
        </w:tc>
        <w:tc>
          <w:tcPr>
            <w:tcW w:w="1556" w:type="dxa"/>
          </w:tcPr>
          <w:p w:rsidR="00CE4247" w:rsidRPr="0050169C" w:rsidRDefault="00CE4247" w:rsidP="00DD4D2B">
            <w:pPr>
              <w:autoSpaceDE w:val="0"/>
              <w:autoSpaceDN w:val="0"/>
              <w:adjustRightInd w:val="0"/>
              <w:jc w:val="both"/>
              <w:rPr>
                <w:color w:val="1D1B11"/>
              </w:rPr>
            </w:pPr>
            <w:r w:rsidRPr="0050169C">
              <w:rPr>
                <w:color w:val="1D1B11"/>
              </w:rPr>
              <w:t>Благоустройство территории</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 xml:space="preserve">Кол-во благ. Территорий </w:t>
            </w:r>
            <w:proofErr w:type="spellStart"/>
            <w:r w:rsidRPr="0050169C">
              <w:rPr>
                <w:color w:val="1D1B11"/>
              </w:rPr>
              <w:t>заплонированных</w:t>
            </w:r>
            <w:proofErr w:type="spellEnd"/>
            <w:r w:rsidRPr="0050169C">
              <w:rPr>
                <w:color w:val="1D1B11"/>
              </w:rPr>
              <w:t xml:space="preserve"> программой</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1</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r>
      <w:tr w:rsidR="00CE4247" w:rsidRPr="0050169C" w:rsidTr="00DD4D2B">
        <w:tc>
          <w:tcPr>
            <w:tcW w:w="817" w:type="dxa"/>
          </w:tcPr>
          <w:p w:rsidR="00CE4247" w:rsidRPr="0050169C" w:rsidRDefault="00CE4247" w:rsidP="00DD4D2B">
            <w:pPr>
              <w:autoSpaceDE w:val="0"/>
              <w:autoSpaceDN w:val="0"/>
              <w:adjustRightInd w:val="0"/>
              <w:jc w:val="both"/>
              <w:rPr>
                <w:color w:val="1D1B11"/>
              </w:rPr>
            </w:pPr>
            <w:r w:rsidRPr="0050169C">
              <w:rPr>
                <w:color w:val="1D1B11"/>
              </w:rPr>
              <w:t>5</w:t>
            </w:r>
          </w:p>
        </w:tc>
        <w:tc>
          <w:tcPr>
            <w:tcW w:w="1556" w:type="dxa"/>
          </w:tcPr>
          <w:p w:rsidR="00CE4247" w:rsidRPr="0050169C" w:rsidRDefault="00CE4247" w:rsidP="00DD4D2B">
            <w:pPr>
              <w:autoSpaceDE w:val="0"/>
              <w:autoSpaceDN w:val="0"/>
              <w:adjustRightInd w:val="0"/>
              <w:jc w:val="both"/>
              <w:rPr>
                <w:color w:val="1D1B11"/>
              </w:rPr>
            </w:pPr>
            <w:r w:rsidRPr="0050169C">
              <w:rPr>
                <w:color w:val="1D1B11"/>
              </w:rPr>
              <w:t>Доля мест захоронения и военно-мемориальных сооружений</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Шт.</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3</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r>
    </w:tbl>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center"/>
        <w:rPr>
          <w:color w:val="1D1B11"/>
        </w:rPr>
      </w:pPr>
      <w:r>
        <w:rPr>
          <w:color w:val="1D1B11"/>
        </w:rPr>
        <w:t>2.4</w:t>
      </w:r>
      <w:r w:rsidRPr="0050169C">
        <w:rPr>
          <w:color w:val="1D1B11"/>
        </w:rPr>
        <w:t xml:space="preserve"> «Конечные результаты реализации муниципальной программы».</w:t>
      </w:r>
    </w:p>
    <w:p w:rsidR="00CE4247" w:rsidRPr="0050169C" w:rsidRDefault="00CE4247" w:rsidP="00CE4247">
      <w:pPr>
        <w:autoSpaceDE w:val="0"/>
        <w:autoSpaceDN w:val="0"/>
        <w:adjustRightInd w:val="0"/>
        <w:jc w:val="both"/>
        <w:rPr>
          <w:color w:val="1D1B11"/>
        </w:rPr>
      </w:pPr>
      <w:r w:rsidRPr="0050169C">
        <w:rPr>
          <w:color w:val="1D1B11"/>
        </w:rPr>
        <w:t xml:space="preserve">Реализовав муниципальную программу мы добьемся улучшения </w:t>
      </w:r>
      <w:proofErr w:type="gramStart"/>
      <w:r w:rsidRPr="0050169C">
        <w:rPr>
          <w:color w:val="1D1B11"/>
        </w:rPr>
        <w:t>внешнего  вида</w:t>
      </w:r>
      <w:proofErr w:type="gramEnd"/>
      <w:r w:rsidRPr="0050169C">
        <w:rPr>
          <w:color w:val="1D1B11"/>
        </w:rPr>
        <w:t xml:space="preserve"> населенного пункта, улучшения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 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 Эстетического и морального развития подрастающего поколения, и уважения к местам погребения, воинским захоронениям. Улучшения экологического состояния поселения и сохранение окружающей среды для будущих поколений. Задействования и заинтересованности большего числа жителей и организаций в улучшении территории поселения.</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40"/>
        <w:jc w:val="center"/>
        <w:rPr>
          <w:color w:val="1D1B11"/>
        </w:rPr>
      </w:pPr>
      <w:r>
        <w:rPr>
          <w:color w:val="1D1B11"/>
        </w:rPr>
        <w:t>2.5</w:t>
      </w:r>
      <w:r w:rsidRPr="00203A88">
        <w:rPr>
          <w:color w:val="1D1B11"/>
        </w:rPr>
        <w:t xml:space="preserve"> «Сроки и этапы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Программа разрабатывается на среднесрочный период 201</w:t>
      </w:r>
      <w:r>
        <w:rPr>
          <w:color w:val="1D1B11"/>
        </w:rPr>
        <w:t>9-2025</w:t>
      </w:r>
      <w:r w:rsidRPr="0050169C">
        <w:rPr>
          <w:color w:val="1D1B11"/>
        </w:rPr>
        <w:t xml:space="preserve"> гг. с возможной </w:t>
      </w:r>
      <w:proofErr w:type="gramStart"/>
      <w:r w:rsidRPr="0050169C">
        <w:rPr>
          <w:color w:val="1D1B11"/>
        </w:rPr>
        <w:t>ежегодной,  корректировкой</w:t>
      </w:r>
      <w:proofErr w:type="gramEnd"/>
      <w:r w:rsidRPr="0050169C">
        <w:rPr>
          <w:color w:val="1D1B11"/>
        </w:rPr>
        <w:t>.</w:t>
      </w: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r w:rsidRPr="0050169C">
        <w:rPr>
          <w:color w:val="1D1B11"/>
        </w:rPr>
        <w:t>В таблице №2 приведены сроки и этапы реализации программы.</w:t>
      </w:r>
    </w:p>
    <w:p w:rsidR="00CE4247" w:rsidRPr="0050169C" w:rsidRDefault="00CE4247" w:rsidP="00CE4247">
      <w:pPr>
        <w:autoSpaceDE w:val="0"/>
        <w:autoSpaceDN w:val="0"/>
        <w:adjustRightInd w:val="0"/>
        <w:ind w:firstLine="540"/>
        <w:jc w:val="right"/>
        <w:rPr>
          <w:color w:val="1D1B11"/>
        </w:rPr>
      </w:pPr>
      <w:r w:rsidRPr="0050169C">
        <w:rPr>
          <w:color w:val="1D1B11"/>
        </w:rPr>
        <w:t>Таблица №2</w:t>
      </w:r>
    </w:p>
    <w:tbl>
      <w:tblPr>
        <w:tblpPr w:leftFromText="180" w:rightFromText="180" w:vertAnchor="text" w:horzAnchor="margin" w:tblpXSpec="center" w:tblpY="164"/>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1448"/>
        <w:gridCol w:w="2824"/>
        <w:gridCol w:w="3185"/>
      </w:tblGrid>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Ремонт дорог</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Большая степень технического и морального износа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Улучшение дорожного покрытия, безопасность движения автотранспорта и пешеходов.</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proofErr w:type="spellStart"/>
            <w:r w:rsidRPr="0050169C">
              <w:rPr>
                <w:color w:val="1D1B11"/>
              </w:rPr>
              <w:t>Гредирование</w:t>
            </w:r>
            <w:proofErr w:type="spellEnd"/>
            <w:r w:rsidRPr="0050169C">
              <w:rPr>
                <w:color w:val="1D1B11"/>
              </w:rPr>
              <w:t xml:space="preserve"> дорог</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Проблематичность передвижения по улицам в связи с большим количеством песка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Повышение комфортности и мобильности населения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Ремонт сети уличного освещения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Большая степень технического и морального износа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Улучшение комфорта населения, безопасность передвижения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lastRenderedPageBreak/>
              <w:t>Благоустройство территории</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в санитарном и эстетическом виде территории села.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Обеспечение комфортных условий для проживания населения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Содержание мест захоронения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ежегодного поддержания состояния мест захоронения и военно-мемориальных объектов</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Избежание ухудшения внешнего облика и разрушения мест захоронения и военно-мемориальных объектов</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Повышение энергетической эффективности и сокращение энергетических издержек в учреждениях поселения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t xml:space="preserve">Снижение затрат на энергопотребление муниципальными учреждениями </w:t>
            </w:r>
            <w:proofErr w:type="spellStart"/>
            <w:r w:rsidRPr="0050169C">
              <w:t>Копанищенского</w:t>
            </w:r>
            <w:proofErr w:type="spellEnd"/>
            <w:r w:rsidRPr="0050169C">
              <w:t xml:space="preserve"> сельского поселения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 xml:space="preserve">Улучшение комфорта населения, безопасность передвижения,   </w:t>
            </w:r>
            <w:r w:rsidRPr="0050169C">
              <w:t xml:space="preserve"> повышение качества освещенности, снижение затрат.</w:t>
            </w:r>
          </w:p>
        </w:tc>
      </w:tr>
    </w:tbl>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FC7D94" w:rsidRDefault="00CE4247" w:rsidP="00CE4247">
      <w:pPr>
        <w:pStyle w:val="14"/>
        <w:autoSpaceDE w:val="0"/>
        <w:autoSpaceDN w:val="0"/>
        <w:adjustRightInd w:val="0"/>
        <w:rPr>
          <w:b/>
          <w:color w:val="1D1B11"/>
        </w:rPr>
      </w:pPr>
      <w:r w:rsidRPr="00FC7D94">
        <w:rPr>
          <w:b/>
          <w:color w:val="1D1B11"/>
        </w:rPr>
        <w:t>Раздел 3. «Обоснование выделения подпрограмм и обобщенная характеристика основных мероприятий».</w:t>
      </w:r>
    </w:p>
    <w:p w:rsidR="00CE4247" w:rsidRPr="0050169C" w:rsidRDefault="00CE4247" w:rsidP="00CE4247">
      <w:pPr>
        <w:autoSpaceDE w:val="0"/>
        <w:autoSpaceDN w:val="0"/>
        <w:adjustRightInd w:val="0"/>
        <w:ind w:firstLine="540"/>
        <w:rPr>
          <w:color w:val="1D1B11"/>
        </w:rPr>
      </w:pPr>
    </w:p>
    <w:p w:rsidR="00CE4247" w:rsidRPr="0050169C" w:rsidRDefault="00CE4247" w:rsidP="00CE4247">
      <w:pPr>
        <w:autoSpaceDE w:val="0"/>
        <w:autoSpaceDN w:val="0"/>
        <w:adjustRightInd w:val="0"/>
        <w:ind w:firstLine="540"/>
        <w:rPr>
          <w:color w:val="1D1B11"/>
        </w:rPr>
      </w:pPr>
    </w:p>
    <w:p w:rsidR="00CE4247" w:rsidRPr="0050169C" w:rsidRDefault="00CE4247" w:rsidP="00CE4247">
      <w:pPr>
        <w:autoSpaceDE w:val="0"/>
        <w:autoSpaceDN w:val="0"/>
        <w:adjustRightInd w:val="0"/>
        <w:jc w:val="center"/>
        <w:rPr>
          <w:color w:val="1D1B11"/>
        </w:rPr>
      </w:pPr>
      <w:r>
        <w:rPr>
          <w:color w:val="1D1B11"/>
          <w:spacing w:val="-20"/>
        </w:rPr>
        <w:t>3.1. П</w:t>
      </w:r>
      <w:r w:rsidRPr="0050169C">
        <w:rPr>
          <w:color w:val="1D1B11"/>
          <w:spacing w:val="-20"/>
        </w:rPr>
        <w:t>одпрограмма «Ремонт и содержание муниципальных дорог».</w:t>
      </w:r>
    </w:p>
    <w:p w:rsidR="00CE4247" w:rsidRPr="0050169C" w:rsidRDefault="00CE4247" w:rsidP="00CE4247">
      <w:pPr>
        <w:ind w:firstLine="540"/>
        <w:jc w:val="both"/>
        <w:rPr>
          <w:color w:val="1D1B11"/>
        </w:rPr>
      </w:pPr>
      <w:r w:rsidRPr="0050169C">
        <w:rPr>
          <w:color w:val="1D1B11"/>
        </w:rPr>
        <w:t xml:space="preserve">Реализация подпрограммы окажет благоприятное воздействие на условия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их экономическую сферу и экологическую обстановку. Улучшение дорожных условий повысит комфортность и привлекательность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для привлечения инвестиций на территорию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и открытие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новых производств, которые обеспечат создание новых рабочих мест.</w:t>
      </w:r>
    </w:p>
    <w:p w:rsidR="00CE4247" w:rsidRDefault="00CE4247" w:rsidP="00CE4247">
      <w:pPr>
        <w:autoSpaceDE w:val="0"/>
        <w:autoSpaceDN w:val="0"/>
        <w:adjustRightInd w:val="0"/>
        <w:ind w:firstLine="540"/>
        <w:jc w:val="center"/>
        <w:rPr>
          <w:color w:val="1D1B11"/>
        </w:rPr>
      </w:pPr>
    </w:p>
    <w:p w:rsidR="00CE4247" w:rsidRPr="0050169C" w:rsidRDefault="00CE4247" w:rsidP="00CE4247">
      <w:pPr>
        <w:autoSpaceDE w:val="0"/>
        <w:autoSpaceDN w:val="0"/>
        <w:adjustRightInd w:val="0"/>
        <w:ind w:firstLine="540"/>
        <w:jc w:val="center"/>
        <w:rPr>
          <w:color w:val="1D1B11"/>
        </w:rPr>
      </w:pPr>
      <w:r>
        <w:rPr>
          <w:color w:val="1D1B11"/>
        </w:rPr>
        <w:t>3.2. П</w:t>
      </w:r>
      <w:r w:rsidRPr="0050169C">
        <w:rPr>
          <w:color w:val="1D1B11"/>
        </w:rPr>
        <w:t>одпрограмма «Развитие сети уличного освещения»</w:t>
      </w:r>
    </w:p>
    <w:p w:rsidR="00CE4247" w:rsidRPr="0050169C" w:rsidRDefault="00CE4247" w:rsidP="00CE4247">
      <w:pPr>
        <w:ind w:firstLine="708"/>
        <w:jc w:val="both"/>
        <w:rPr>
          <w:color w:val="1D1B11"/>
        </w:rPr>
      </w:pPr>
      <w:r w:rsidRPr="0050169C">
        <w:rPr>
          <w:color w:val="1D1B11"/>
        </w:rPr>
        <w:t xml:space="preserve">В сфере электроснабжения в целях повышения надёжности электроснабжения, а также увеличения свободных мощностей для перспективы развития </w:t>
      </w:r>
      <w:proofErr w:type="gramStart"/>
      <w:r w:rsidRPr="0050169C">
        <w:rPr>
          <w:color w:val="1D1B11"/>
        </w:rPr>
        <w:t>поселения  необходимо</w:t>
      </w:r>
      <w:proofErr w:type="gramEnd"/>
      <w:r w:rsidRPr="0050169C">
        <w:rPr>
          <w:color w:val="1D1B11"/>
        </w:rPr>
        <w:t xml:space="preserve"> решение задачи обновления основных фондов с привлечением дополнительных инвестиций для замены морально и технически устаревшего оборудования, увеличения пропускной способности линий электропередач.</w:t>
      </w:r>
    </w:p>
    <w:p w:rsidR="00CE4247" w:rsidRPr="0050169C" w:rsidRDefault="00CE4247" w:rsidP="00CE4247">
      <w:pPr>
        <w:autoSpaceDE w:val="0"/>
        <w:autoSpaceDN w:val="0"/>
        <w:adjustRightInd w:val="0"/>
        <w:jc w:val="both"/>
        <w:rPr>
          <w:color w:val="1D1B11"/>
        </w:rPr>
      </w:pPr>
      <w:r w:rsidRPr="0050169C">
        <w:rPr>
          <w:color w:val="1D1B11"/>
        </w:rPr>
        <w:t xml:space="preserve">        При выполнении данной подпрограммы повысится безопасность проживания на территории поселения, улучшиться качество жизни жителей села.</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center"/>
        <w:rPr>
          <w:color w:val="1D1B11"/>
        </w:rPr>
      </w:pPr>
      <w:r>
        <w:rPr>
          <w:color w:val="1D1B11"/>
        </w:rPr>
        <w:t>3.3. П</w:t>
      </w:r>
      <w:r w:rsidRPr="0050169C">
        <w:rPr>
          <w:color w:val="1D1B11"/>
        </w:rPr>
        <w:t>одпрограмма «Благоустройство территории поселения»</w:t>
      </w:r>
    </w:p>
    <w:p w:rsidR="00CE4247" w:rsidRPr="0050169C" w:rsidRDefault="00CE4247" w:rsidP="00CE4247">
      <w:pPr>
        <w:autoSpaceDE w:val="0"/>
        <w:autoSpaceDN w:val="0"/>
        <w:adjustRightInd w:val="0"/>
        <w:ind w:firstLine="709"/>
        <w:jc w:val="both"/>
        <w:rPr>
          <w:color w:val="1D1B11"/>
        </w:rPr>
      </w:pPr>
      <w:r w:rsidRPr="0050169C">
        <w:rPr>
          <w:color w:val="1D1B11"/>
        </w:rPr>
        <w:t>С каждым годом повышаются требования комфортного проживания в поселении, требования к безопасности дорожного движения, что предполагает качественную работу по содержанию и благоустройству территорий поселения. Мероприятия, выполненные в соответствии с разработанной программой, приведут к улучшению внешнего эстетического состояния села.</w:t>
      </w:r>
    </w:p>
    <w:p w:rsidR="00CE4247" w:rsidRPr="0050169C" w:rsidRDefault="00CE4247" w:rsidP="00CE4247">
      <w:pPr>
        <w:autoSpaceDE w:val="0"/>
        <w:autoSpaceDN w:val="0"/>
        <w:adjustRightInd w:val="0"/>
        <w:ind w:firstLine="709"/>
        <w:jc w:val="both"/>
        <w:rPr>
          <w:color w:val="1D1B11"/>
        </w:rPr>
      </w:pPr>
      <w:r w:rsidRPr="0050169C">
        <w:rPr>
          <w:color w:val="1D1B11"/>
        </w:rPr>
        <w:t xml:space="preserve">     Одним из приоритетных направлений социально-экономического развития села является вопрос улучшения уровня и качества жизни населения. Важнейшим аспектом в реализации данного направления является формирование условий комфортного и </w:t>
      </w:r>
      <w:r w:rsidRPr="0050169C">
        <w:rPr>
          <w:color w:val="1D1B11"/>
        </w:rPr>
        <w:lastRenderedPageBreak/>
        <w:t>безопасного проживания граждан, благоустройство мест общего пользования территорий муниципального образования.</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jc w:val="center"/>
      </w:pPr>
      <w:r>
        <w:t xml:space="preserve">3.4. </w:t>
      </w:r>
      <w:proofErr w:type="gramStart"/>
      <w:r>
        <w:t>П</w:t>
      </w:r>
      <w:r w:rsidRPr="0050169C">
        <w:t>одпрограмма  «</w:t>
      </w:r>
      <w:proofErr w:type="gramEnd"/>
      <w:r w:rsidRPr="0050169C">
        <w:rPr>
          <w:color w:val="1D1B11"/>
        </w:rPr>
        <w:t>Содержание мест захоронения и ремонт военно-мемориальных объектов</w:t>
      </w:r>
      <w:r w:rsidRPr="0050169C">
        <w:t>.»</w:t>
      </w:r>
    </w:p>
    <w:p w:rsidR="00CE4247" w:rsidRPr="0050169C" w:rsidRDefault="00CE4247" w:rsidP="00CE4247">
      <w:pPr>
        <w:jc w:val="both"/>
      </w:pPr>
      <w:r w:rsidRPr="0050169C">
        <w:t xml:space="preserve">             Реализация подпрограммы поможет </w:t>
      </w:r>
      <w:proofErr w:type="gramStart"/>
      <w:r w:rsidRPr="0050169C">
        <w:t>сохранить  и</w:t>
      </w:r>
      <w:proofErr w:type="gramEnd"/>
      <w:r w:rsidRPr="0050169C">
        <w:t xml:space="preserve"> восстановить места погребения в надлежащем порядке. </w:t>
      </w:r>
    </w:p>
    <w:p w:rsidR="00CE4247" w:rsidRPr="0050169C" w:rsidRDefault="00CE4247" w:rsidP="00CE4247">
      <w:pPr>
        <w:numPr>
          <w:ilvl w:val="1"/>
          <w:numId w:val="18"/>
        </w:numPr>
        <w:autoSpaceDE w:val="0"/>
        <w:autoSpaceDN w:val="0"/>
        <w:adjustRightInd w:val="0"/>
        <w:rPr>
          <w:color w:val="1D1B11"/>
        </w:rPr>
      </w:pPr>
      <w:r w:rsidRPr="0050169C">
        <w:rPr>
          <w:color w:val="1D1B11"/>
        </w:rPr>
        <w:t xml:space="preserve">содержание в надлежащем состоянии и благоустройство, </w:t>
      </w:r>
    </w:p>
    <w:p w:rsidR="00CE4247" w:rsidRPr="0050169C" w:rsidRDefault="00CE4247" w:rsidP="00CE4247">
      <w:pPr>
        <w:autoSpaceDE w:val="0"/>
        <w:autoSpaceDN w:val="0"/>
        <w:adjustRightInd w:val="0"/>
        <w:rPr>
          <w:color w:val="1D1B11"/>
        </w:rPr>
      </w:pPr>
      <w:r w:rsidRPr="0050169C">
        <w:rPr>
          <w:color w:val="1D1B11"/>
        </w:rPr>
        <w:t>обеспечение сохранности и восстановление мест погребения и воинских захоронений мемориальных сооружений</w:t>
      </w:r>
    </w:p>
    <w:p w:rsidR="00CE4247" w:rsidRPr="0050169C" w:rsidRDefault="00CE4247" w:rsidP="00CE4247">
      <w:pPr>
        <w:numPr>
          <w:ilvl w:val="1"/>
          <w:numId w:val="18"/>
        </w:numPr>
        <w:autoSpaceDE w:val="0"/>
        <w:autoSpaceDN w:val="0"/>
        <w:adjustRightInd w:val="0"/>
        <w:jc w:val="both"/>
        <w:rPr>
          <w:color w:val="1D1B11"/>
        </w:rPr>
      </w:pPr>
      <w:r w:rsidRPr="0050169C">
        <w:rPr>
          <w:color w:val="1D1B11"/>
        </w:rPr>
        <w:t xml:space="preserve">содействие формированию у подрастающего поколения                             </w:t>
      </w:r>
    </w:p>
    <w:p w:rsidR="00CE4247" w:rsidRDefault="00CE4247" w:rsidP="00CE4247">
      <w:pPr>
        <w:autoSpaceDE w:val="0"/>
        <w:autoSpaceDN w:val="0"/>
        <w:adjustRightInd w:val="0"/>
        <w:jc w:val="both"/>
        <w:rPr>
          <w:color w:val="1D1B11"/>
        </w:rPr>
      </w:pPr>
      <w:r w:rsidRPr="0050169C">
        <w:rPr>
          <w:color w:val="1D1B11"/>
        </w:rPr>
        <w:t>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jc w:val="center"/>
      </w:pPr>
      <w:r>
        <w:t xml:space="preserve">3.5. </w:t>
      </w:r>
      <w:proofErr w:type="gramStart"/>
      <w:r>
        <w:t>П</w:t>
      </w:r>
      <w:r w:rsidRPr="0050169C">
        <w:t>одпрограмма  «</w:t>
      </w:r>
      <w:proofErr w:type="gramEnd"/>
      <w:r w:rsidRPr="0050169C">
        <w:rPr>
          <w:color w:val="1D1B11"/>
        </w:rPr>
        <w:t>Повышение энергетической эффективности и сокращение энергетических издержек в учреждениях поселения</w:t>
      </w:r>
      <w:r w:rsidRPr="0050169C">
        <w:t>.»</w:t>
      </w:r>
    </w:p>
    <w:p w:rsidR="00CE4247" w:rsidRPr="0050169C" w:rsidRDefault="00CE4247" w:rsidP="00CE4247">
      <w:pPr>
        <w:widowControl w:val="0"/>
        <w:autoSpaceDE w:val="0"/>
        <w:autoSpaceDN w:val="0"/>
        <w:adjustRightInd w:val="0"/>
        <w:ind w:firstLine="709"/>
        <w:jc w:val="both"/>
      </w:pPr>
      <w:r w:rsidRPr="0050169C">
        <w:t>Для реализации мер, направленных на энергосбережение и повышение энергетической эффективности, запланированы следующие мероприятия:</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проведение обязательных энергетических обследований муниципальных зданий с разработкой комплекса мероприятий по энергосбережению;</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 xml:space="preserve">закупка и установка </w:t>
      </w:r>
      <w:proofErr w:type="spellStart"/>
      <w:r w:rsidRPr="00442E6C">
        <w:rPr>
          <w:rFonts w:ascii="Times New Roman" w:hAnsi="Times New Roman"/>
          <w:sz w:val="24"/>
          <w:szCs w:val="24"/>
          <w:lang w:eastAsia="ru-RU"/>
        </w:rPr>
        <w:t>энергоэффективных</w:t>
      </w:r>
      <w:proofErr w:type="spellEnd"/>
      <w:r w:rsidRPr="00442E6C">
        <w:rPr>
          <w:rFonts w:ascii="Times New Roman" w:hAnsi="Times New Roman"/>
          <w:sz w:val="24"/>
          <w:szCs w:val="24"/>
          <w:lang w:eastAsia="ru-RU"/>
        </w:rPr>
        <w:t xml:space="preserve"> ламп и </w:t>
      </w:r>
      <w:proofErr w:type="gramStart"/>
      <w:r w:rsidRPr="00442E6C">
        <w:rPr>
          <w:rFonts w:ascii="Times New Roman" w:hAnsi="Times New Roman"/>
          <w:sz w:val="24"/>
          <w:szCs w:val="24"/>
          <w:lang w:eastAsia="ru-RU"/>
        </w:rPr>
        <w:t>светильников для освещения муниципальных зданий</w:t>
      </w:r>
      <w:proofErr w:type="gramEnd"/>
      <w:r w:rsidRPr="00442E6C">
        <w:rPr>
          <w:rFonts w:ascii="Times New Roman" w:hAnsi="Times New Roman"/>
          <w:sz w:val="24"/>
          <w:szCs w:val="24"/>
          <w:lang w:eastAsia="ru-RU"/>
        </w:rPr>
        <w:t xml:space="preserve"> и сооружений;</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пропаганда и методическая работа по вопросам энергосбережения.</w:t>
      </w:r>
    </w:p>
    <w:p w:rsidR="00CE4247" w:rsidRDefault="00CE4247" w:rsidP="00CE4247">
      <w:pPr>
        <w:autoSpaceDE w:val="0"/>
        <w:autoSpaceDN w:val="0"/>
        <w:adjustRightInd w:val="0"/>
        <w:jc w:val="center"/>
        <w:rPr>
          <w:color w:val="1D1B11"/>
        </w:rPr>
      </w:pPr>
    </w:p>
    <w:p w:rsidR="00CE4247" w:rsidRPr="0050169C" w:rsidRDefault="00CE4247" w:rsidP="00CE4247">
      <w:pPr>
        <w:autoSpaceDE w:val="0"/>
        <w:autoSpaceDN w:val="0"/>
        <w:adjustRightInd w:val="0"/>
        <w:jc w:val="center"/>
        <w:rPr>
          <w:color w:val="1D1B11"/>
        </w:rPr>
      </w:pPr>
      <w:r>
        <w:rPr>
          <w:color w:val="1D1B11"/>
        </w:rPr>
        <w:t>3.6. Подпрограмма "Осуществление земельного контроля"</w:t>
      </w:r>
    </w:p>
    <w:p w:rsidR="00CE4247" w:rsidRDefault="00CE4247" w:rsidP="00CE4247">
      <w:pPr>
        <w:widowControl w:val="0"/>
        <w:autoSpaceDE w:val="0"/>
        <w:autoSpaceDN w:val="0"/>
        <w:adjustRightInd w:val="0"/>
        <w:spacing w:line="276" w:lineRule="auto"/>
        <w:ind w:right="284" w:firstLine="567"/>
        <w:jc w:val="both"/>
      </w:pPr>
      <w:r>
        <w:t>Р</w:t>
      </w:r>
      <w:r w:rsidRPr="00C46B9F">
        <w:t xml:space="preserve">азработана с целью создания условий для реализации муниципальной программы </w:t>
      </w:r>
      <w:proofErr w:type="spellStart"/>
      <w:r>
        <w:t>Копанищенского</w:t>
      </w:r>
      <w:proofErr w:type="spellEnd"/>
      <w:r w:rsidRPr="00C46B9F">
        <w:t xml:space="preserve"> </w:t>
      </w:r>
      <w:r>
        <w:t>поселения</w:t>
      </w:r>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Default="00CE4247" w:rsidP="00CE4247">
      <w:pPr>
        <w:widowControl w:val="0"/>
        <w:autoSpaceDE w:val="0"/>
        <w:autoSpaceDN w:val="0"/>
        <w:adjustRightInd w:val="0"/>
        <w:ind w:firstLine="709"/>
        <w:jc w:val="both"/>
      </w:pPr>
    </w:p>
    <w:p w:rsidR="00CE4247" w:rsidRDefault="00CE4247" w:rsidP="00CE4247">
      <w:pPr>
        <w:widowControl w:val="0"/>
        <w:autoSpaceDE w:val="0"/>
        <w:autoSpaceDN w:val="0"/>
        <w:adjustRightInd w:val="0"/>
        <w:ind w:firstLine="709"/>
        <w:jc w:val="both"/>
      </w:pPr>
      <w:r>
        <w:t>3.7. Подпрограмма «Реконструкция, ремонт сетей водоснабжения»</w:t>
      </w:r>
    </w:p>
    <w:p w:rsidR="00CE4247" w:rsidRDefault="00CE4247" w:rsidP="00CE4247">
      <w:pPr>
        <w:widowControl w:val="0"/>
        <w:autoSpaceDE w:val="0"/>
        <w:autoSpaceDN w:val="0"/>
        <w:adjustRightInd w:val="0"/>
        <w:ind w:firstLine="709"/>
        <w:jc w:val="both"/>
      </w:pPr>
      <w:r>
        <w:t>Разработана с целью создания</w:t>
      </w:r>
      <w:r w:rsidRPr="00C926A6">
        <w:t xml:space="preserve"> </w:t>
      </w:r>
      <w:r w:rsidRPr="00C46B9F">
        <w:t xml:space="preserve">условий для реализации муниципальной программы </w:t>
      </w:r>
      <w:proofErr w:type="spellStart"/>
      <w:r>
        <w:t>Копанищенского</w:t>
      </w:r>
      <w:proofErr w:type="spellEnd"/>
      <w:r w:rsidRPr="00C46B9F">
        <w:t xml:space="preserve"> </w:t>
      </w:r>
      <w:r>
        <w:t>поселения</w:t>
      </w:r>
      <w:r w:rsidRPr="00C46B9F">
        <w:t xml:space="preserve"> «Развитие</w:t>
      </w:r>
      <w:r>
        <w:t xml:space="preserve"> территории п</w:t>
      </w:r>
      <w:r w:rsidRPr="0082074B">
        <w:t>оселения</w:t>
      </w:r>
      <w:r w:rsidRPr="00C46B9F">
        <w:t xml:space="preserve">». Подпрограмма направлена на </w:t>
      </w:r>
      <w:r>
        <w:t>своевременное и быстрое устранение поломок на сетях водоснабжения сельского поселения. Обеспечения жителей чистой питьевой водой.</w:t>
      </w:r>
    </w:p>
    <w:p w:rsidR="00CE4247" w:rsidRDefault="00CE4247" w:rsidP="00CE4247">
      <w:pPr>
        <w:widowControl w:val="0"/>
        <w:autoSpaceDE w:val="0"/>
        <w:autoSpaceDN w:val="0"/>
        <w:adjustRightInd w:val="0"/>
        <w:ind w:firstLine="709"/>
        <w:jc w:val="both"/>
      </w:pPr>
    </w:p>
    <w:p w:rsidR="00CE4247" w:rsidRDefault="00CE4247" w:rsidP="00CE4247">
      <w:pPr>
        <w:widowControl w:val="0"/>
        <w:autoSpaceDE w:val="0"/>
        <w:autoSpaceDN w:val="0"/>
        <w:adjustRightInd w:val="0"/>
        <w:ind w:firstLine="709"/>
        <w:jc w:val="both"/>
      </w:pPr>
      <w:r>
        <w:t xml:space="preserve">3.8. </w:t>
      </w:r>
      <w:r w:rsidRPr="001D5D4C">
        <w:t>Подпрограмма «Благоустройство ме</w:t>
      </w:r>
      <w:r>
        <w:t xml:space="preserve">ст массового отдыха поселения» </w:t>
      </w:r>
    </w:p>
    <w:p w:rsidR="00CE4247" w:rsidRPr="001D5D4C" w:rsidRDefault="00CE4247" w:rsidP="00CE4247">
      <w:pPr>
        <w:widowControl w:val="0"/>
        <w:autoSpaceDE w:val="0"/>
        <w:autoSpaceDN w:val="0"/>
        <w:adjustRightInd w:val="0"/>
        <w:ind w:firstLine="709"/>
        <w:jc w:val="both"/>
      </w:pPr>
      <w:r>
        <w:t>Р</w:t>
      </w:r>
      <w:r w:rsidRPr="001D5D4C">
        <w:t xml:space="preserve">азработана с целью создания условий для реализации муниципальной программы </w:t>
      </w:r>
      <w:proofErr w:type="spellStart"/>
      <w:r>
        <w:t>Копанищенского</w:t>
      </w:r>
      <w:proofErr w:type="spellEnd"/>
      <w:r w:rsidRPr="001D5D4C">
        <w:t xml:space="preserve"> поселения «</w:t>
      </w:r>
      <w:r>
        <w:t>Развитие</w:t>
      </w:r>
      <w:r w:rsidRPr="001D5D4C">
        <w:t xml:space="preserve"> территории посе</w:t>
      </w:r>
      <w:r>
        <w:t>ления»</w:t>
      </w:r>
      <w:r w:rsidRPr="001D5D4C">
        <w:t xml:space="preserve">. Подпрограмма направлена на формирование и развитие обеспечивающих механизмов реализации муниципальной программы. </w:t>
      </w:r>
    </w:p>
    <w:p w:rsidR="00CE4247" w:rsidRPr="001D5D4C" w:rsidRDefault="00CE4247" w:rsidP="00CE4247">
      <w:pPr>
        <w:widowControl w:val="0"/>
        <w:suppressAutoHyphens/>
        <w:autoSpaceDE w:val="0"/>
        <w:autoSpaceDN w:val="0"/>
        <w:adjustRightInd w:val="0"/>
        <w:ind w:firstLine="709"/>
        <w:jc w:val="both"/>
      </w:pPr>
      <w:r w:rsidRPr="001D5D4C">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CE4247" w:rsidRPr="001D5D4C" w:rsidRDefault="00CE4247" w:rsidP="00CE4247">
      <w:pPr>
        <w:widowControl w:val="0"/>
        <w:suppressAutoHyphens/>
        <w:autoSpaceDE w:val="0"/>
        <w:autoSpaceDN w:val="0"/>
        <w:adjustRightInd w:val="0"/>
        <w:ind w:firstLine="709"/>
        <w:jc w:val="both"/>
      </w:pPr>
      <w:r w:rsidRPr="001D5D4C">
        <w:t xml:space="preserve"> Парковые зоны и зоны отдыха не обеспечивают комфортных условий отдыха населения и нуждаются в ремонте и реконструкции.</w:t>
      </w:r>
    </w:p>
    <w:p w:rsidR="00CE4247" w:rsidRPr="001D5D4C" w:rsidRDefault="00CE4247" w:rsidP="00CE4247">
      <w:pPr>
        <w:suppressAutoHyphens/>
        <w:ind w:firstLine="709"/>
        <w:jc w:val="both"/>
      </w:pPr>
      <w:r w:rsidRPr="001D5D4C">
        <w:t xml:space="preserve">В настоящее время в </w:t>
      </w:r>
      <w:proofErr w:type="spellStart"/>
      <w:r>
        <w:t>Копанищенском</w:t>
      </w:r>
      <w:proofErr w:type="spellEnd"/>
      <w:r w:rsidRPr="001D5D4C">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CE4247" w:rsidRPr="001D5D4C" w:rsidRDefault="00CE4247" w:rsidP="00CE4247">
      <w:pPr>
        <w:suppressAutoHyphens/>
        <w:ind w:firstLine="709"/>
        <w:jc w:val="both"/>
      </w:pPr>
      <w:r w:rsidRPr="001D5D4C">
        <w:t xml:space="preserve">Для устранения этой проблемы администрацией </w:t>
      </w:r>
      <w:proofErr w:type="spellStart"/>
      <w:r>
        <w:t>Копанищенского</w:t>
      </w:r>
      <w:proofErr w:type="spellEnd"/>
      <w:r w:rsidRPr="001D5D4C">
        <w:t xml:space="preserve"> сельского поселения разработана данная подпрограмма, которой предусмотрен комплекс мер по благоустройству парка.</w:t>
      </w:r>
    </w:p>
    <w:p w:rsidR="00CE4247" w:rsidRPr="001D5D4C" w:rsidRDefault="00CE4247" w:rsidP="00CE4247">
      <w:pPr>
        <w:suppressAutoHyphens/>
        <w:ind w:firstLine="709"/>
        <w:jc w:val="both"/>
      </w:pPr>
      <w:r w:rsidRPr="001D5D4C">
        <w:lastRenderedPageBreak/>
        <w:t>Парк относится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CE4247" w:rsidRPr="001D5D4C" w:rsidRDefault="00CE4247" w:rsidP="00CE4247">
      <w:pPr>
        <w:suppressAutoHyphens/>
        <w:ind w:firstLine="709"/>
        <w:contextualSpacing/>
        <w:jc w:val="both"/>
      </w:pPr>
      <w:r w:rsidRPr="001D5D4C">
        <w:t xml:space="preserve">Оборудование мест массового отдыха на территории </w:t>
      </w:r>
      <w:proofErr w:type="spellStart"/>
      <w:r>
        <w:t>Копанищенского</w:t>
      </w:r>
      <w:proofErr w:type="spellEnd"/>
      <w:r w:rsidRPr="001D5D4C">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CE4247" w:rsidRDefault="00CE4247" w:rsidP="00CE4247">
      <w:pPr>
        <w:pStyle w:val="a9"/>
        <w:widowControl w:val="0"/>
        <w:autoSpaceDE w:val="0"/>
        <w:autoSpaceDN w:val="0"/>
        <w:adjustRightInd w:val="0"/>
        <w:ind w:left="0"/>
        <w:jc w:val="both"/>
        <w:rPr>
          <w:lang w:val="ru-RU"/>
        </w:rPr>
      </w:pPr>
    </w:p>
    <w:p w:rsidR="00CE4247" w:rsidRDefault="00CE4247" w:rsidP="00CE4247">
      <w:pPr>
        <w:pStyle w:val="a9"/>
        <w:widowControl w:val="0"/>
        <w:autoSpaceDE w:val="0"/>
        <w:autoSpaceDN w:val="0"/>
        <w:adjustRightInd w:val="0"/>
        <w:ind w:left="0"/>
        <w:jc w:val="center"/>
        <w:rPr>
          <w:lang w:val="ru-RU"/>
        </w:rPr>
      </w:pPr>
      <w:r>
        <w:rPr>
          <w:lang w:val="ru-RU"/>
        </w:rPr>
        <w:t>3.</w:t>
      </w:r>
      <w:proofErr w:type="gramStart"/>
      <w:r>
        <w:rPr>
          <w:lang w:val="ru-RU"/>
        </w:rPr>
        <w:t>9.Подпрограмма</w:t>
      </w:r>
      <w:proofErr w:type="gramEnd"/>
      <w:r>
        <w:rPr>
          <w:lang w:val="ru-RU"/>
        </w:rPr>
        <w:t xml:space="preserve"> «Развитие градостроительной деятельности поселения»</w:t>
      </w:r>
    </w:p>
    <w:p w:rsidR="00CE4247" w:rsidRDefault="00CE4247" w:rsidP="00CE4247">
      <w:pPr>
        <w:widowControl w:val="0"/>
        <w:autoSpaceDE w:val="0"/>
        <w:autoSpaceDN w:val="0"/>
        <w:adjustRightInd w:val="0"/>
        <w:spacing w:line="276" w:lineRule="auto"/>
        <w:ind w:right="284" w:firstLine="567"/>
        <w:jc w:val="both"/>
      </w:pPr>
      <w:r>
        <w:t>Р</w:t>
      </w:r>
      <w:r w:rsidRPr="00C46B9F">
        <w:t xml:space="preserve">азработана с целью создания условий для реализации муниципальной программы </w:t>
      </w:r>
      <w:proofErr w:type="spellStart"/>
      <w:r>
        <w:t>Копанищенского</w:t>
      </w:r>
      <w:proofErr w:type="spellEnd"/>
      <w:r w:rsidRPr="00C46B9F">
        <w:t xml:space="preserve"> </w:t>
      </w:r>
      <w:r>
        <w:t>поселения</w:t>
      </w:r>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Pr="00120D61" w:rsidRDefault="00CE4247" w:rsidP="00CE4247">
      <w:pPr>
        <w:pStyle w:val="a9"/>
        <w:widowControl w:val="0"/>
        <w:autoSpaceDE w:val="0"/>
        <w:autoSpaceDN w:val="0"/>
        <w:adjustRightInd w:val="0"/>
        <w:ind w:left="0"/>
        <w:jc w:val="center"/>
        <w:rPr>
          <w:lang w:val="ru-RU"/>
        </w:rPr>
      </w:pPr>
    </w:p>
    <w:p w:rsidR="00CE4247" w:rsidRPr="0050169C" w:rsidRDefault="00CE4247" w:rsidP="00CE4247">
      <w:pPr>
        <w:autoSpaceDE w:val="0"/>
        <w:autoSpaceDN w:val="0"/>
        <w:adjustRightInd w:val="0"/>
        <w:ind w:firstLine="709"/>
        <w:jc w:val="center"/>
        <w:outlineLvl w:val="1"/>
        <w:rPr>
          <w:color w:val="1D1B11"/>
        </w:rPr>
      </w:pPr>
    </w:p>
    <w:p w:rsidR="00CE4247" w:rsidRPr="0050169C" w:rsidRDefault="00CE4247" w:rsidP="00CE4247">
      <w:pPr>
        <w:autoSpaceDE w:val="0"/>
        <w:autoSpaceDN w:val="0"/>
        <w:adjustRightInd w:val="0"/>
        <w:ind w:firstLine="709"/>
        <w:jc w:val="both"/>
        <w:rPr>
          <w:color w:val="1D1B11"/>
        </w:rPr>
      </w:pPr>
    </w:p>
    <w:p w:rsidR="00CE4247" w:rsidRPr="00FC7D94" w:rsidRDefault="00CE4247" w:rsidP="00CE4247">
      <w:pPr>
        <w:autoSpaceDE w:val="0"/>
        <w:autoSpaceDN w:val="0"/>
        <w:adjustRightInd w:val="0"/>
        <w:jc w:val="center"/>
        <w:rPr>
          <w:b/>
          <w:color w:val="1D1B11"/>
        </w:rPr>
      </w:pPr>
      <w:r w:rsidRPr="00FC7D94">
        <w:rPr>
          <w:b/>
          <w:color w:val="1D1B11"/>
        </w:rPr>
        <w:t xml:space="preserve">Раздел </w:t>
      </w:r>
      <w:proofErr w:type="gramStart"/>
      <w:r w:rsidRPr="00FC7D94">
        <w:rPr>
          <w:b/>
          <w:color w:val="1D1B11"/>
        </w:rPr>
        <w:t>4.«</w:t>
      </w:r>
      <w:proofErr w:type="gramEnd"/>
      <w:r w:rsidRPr="00FC7D94">
        <w:rPr>
          <w:b/>
          <w:color w:val="1D1B11"/>
        </w:rPr>
        <w:t>Ресурсное обеспечение муниципальной программы»</w:t>
      </w:r>
    </w:p>
    <w:p w:rsidR="00CE4247" w:rsidRPr="0050169C" w:rsidRDefault="00CE4247" w:rsidP="00CE4247">
      <w:pPr>
        <w:autoSpaceDE w:val="0"/>
        <w:autoSpaceDN w:val="0"/>
        <w:adjustRightInd w:val="0"/>
        <w:jc w:val="both"/>
        <w:rPr>
          <w:color w:val="1D1B11"/>
        </w:rPr>
      </w:pPr>
    </w:p>
    <w:p w:rsidR="00CE4247" w:rsidRPr="0050169C" w:rsidRDefault="00CE4247" w:rsidP="00CE4247">
      <w:pPr>
        <w:autoSpaceDE w:val="0"/>
        <w:autoSpaceDN w:val="0"/>
        <w:adjustRightInd w:val="0"/>
        <w:jc w:val="center"/>
        <w:rPr>
          <w:color w:val="1D1B11"/>
        </w:rPr>
      </w:pPr>
      <w:r w:rsidRPr="0050169C">
        <w:rPr>
          <w:color w:val="1D1B11"/>
        </w:rPr>
        <w:t>Ресурсное обеспечение программы приведено в виде таблицы №3</w:t>
      </w:r>
    </w:p>
    <w:p w:rsidR="00CE4247" w:rsidRPr="0050169C" w:rsidRDefault="00CE4247" w:rsidP="00CE4247">
      <w:pPr>
        <w:autoSpaceDE w:val="0"/>
        <w:autoSpaceDN w:val="0"/>
        <w:adjustRightInd w:val="0"/>
        <w:jc w:val="both"/>
        <w:rPr>
          <w:color w:val="1D1B11"/>
        </w:rPr>
      </w:pPr>
    </w:p>
    <w:p w:rsidR="00CE4247" w:rsidRPr="0050169C" w:rsidRDefault="00CE4247" w:rsidP="00CE4247">
      <w:pPr>
        <w:autoSpaceDE w:val="0"/>
        <w:autoSpaceDN w:val="0"/>
        <w:adjustRightInd w:val="0"/>
        <w:jc w:val="right"/>
        <w:rPr>
          <w:color w:val="1D1B11"/>
        </w:rPr>
      </w:pPr>
      <w:r w:rsidRPr="0050169C">
        <w:rPr>
          <w:color w:val="1D1B11"/>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4"/>
        <w:gridCol w:w="1506"/>
        <w:gridCol w:w="1343"/>
        <w:gridCol w:w="649"/>
        <w:gridCol w:w="649"/>
        <w:gridCol w:w="649"/>
        <w:gridCol w:w="570"/>
        <w:gridCol w:w="649"/>
        <w:gridCol w:w="649"/>
        <w:gridCol w:w="570"/>
        <w:gridCol w:w="807"/>
      </w:tblGrid>
      <w:tr w:rsidR="00CE4247" w:rsidRPr="00604586" w:rsidTr="00DD4D2B">
        <w:trPr>
          <w:trHeight w:val="720"/>
        </w:trPr>
        <w:tc>
          <w:tcPr>
            <w:tcW w:w="720"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Статус</w:t>
            </w:r>
          </w:p>
        </w:tc>
        <w:tc>
          <w:tcPr>
            <w:tcW w:w="83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Наименование муниципальной программы, подпрограммы</w:t>
            </w:r>
          </w:p>
        </w:tc>
        <w:tc>
          <w:tcPr>
            <w:tcW w:w="744"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Источники ресурсного обеспечения</w:t>
            </w:r>
          </w:p>
        </w:tc>
        <w:tc>
          <w:tcPr>
            <w:tcW w:w="2700" w:type="pct"/>
            <w:gridSpan w:val="8"/>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Оценка расходов по годам реализации муниципальной программы, тыс. руб.</w:t>
            </w:r>
            <w:r w:rsidRPr="00604586">
              <w:rPr>
                <w:color w:val="1D1B11"/>
                <w:sz w:val="20"/>
                <w:szCs w:val="20"/>
              </w:rPr>
              <w:tab/>
            </w:r>
            <w:r w:rsidRPr="00604586">
              <w:rPr>
                <w:color w:val="1D1B11"/>
                <w:sz w:val="20"/>
                <w:szCs w:val="20"/>
              </w:rPr>
              <w:tab/>
            </w:r>
            <w:r w:rsidRPr="00604586">
              <w:rPr>
                <w:color w:val="1D1B11"/>
                <w:sz w:val="20"/>
                <w:szCs w:val="20"/>
              </w:rPr>
              <w:tab/>
            </w:r>
          </w:p>
        </w:tc>
      </w:tr>
      <w:tr w:rsidR="00CE4247" w:rsidRPr="00604586" w:rsidTr="00DD4D2B">
        <w:trPr>
          <w:trHeight w:val="720"/>
        </w:trPr>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vMerge/>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2019</w:t>
            </w:r>
          </w:p>
        </w:tc>
        <w:tc>
          <w:tcPr>
            <w:tcW w:w="349"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2020</w:t>
            </w:r>
          </w:p>
        </w:tc>
        <w:tc>
          <w:tcPr>
            <w:tcW w:w="349"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2021</w:t>
            </w:r>
          </w:p>
        </w:tc>
        <w:tc>
          <w:tcPr>
            <w:tcW w:w="304" w:type="pct"/>
          </w:tcPr>
          <w:p w:rsidR="00CE4247" w:rsidRPr="00604586" w:rsidRDefault="00CE4247" w:rsidP="00DD4D2B">
            <w:pPr>
              <w:autoSpaceDE w:val="0"/>
              <w:autoSpaceDN w:val="0"/>
              <w:adjustRightInd w:val="0"/>
              <w:jc w:val="both"/>
              <w:rPr>
                <w:sz w:val="20"/>
                <w:szCs w:val="20"/>
              </w:rPr>
            </w:pPr>
            <w:r w:rsidRPr="00604586">
              <w:rPr>
                <w:sz w:val="20"/>
                <w:szCs w:val="20"/>
              </w:rPr>
              <w:t>2022</w:t>
            </w:r>
          </w:p>
        </w:tc>
        <w:tc>
          <w:tcPr>
            <w:tcW w:w="30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2023</w:t>
            </w:r>
          </w:p>
        </w:tc>
        <w:tc>
          <w:tcPr>
            <w:tcW w:w="30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2024</w:t>
            </w:r>
          </w:p>
        </w:tc>
        <w:tc>
          <w:tcPr>
            <w:tcW w:w="30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2025</w:t>
            </w:r>
          </w:p>
        </w:tc>
        <w:tc>
          <w:tcPr>
            <w:tcW w:w="438"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за 2019-2025гг.</w:t>
            </w:r>
          </w:p>
        </w:tc>
      </w:tr>
      <w:tr w:rsidR="00CE4247" w:rsidRPr="00604586" w:rsidTr="00DD4D2B">
        <w:tc>
          <w:tcPr>
            <w:tcW w:w="720"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Муниципальная программа</w:t>
            </w:r>
          </w:p>
        </w:tc>
        <w:tc>
          <w:tcPr>
            <w:tcW w:w="83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Развитие территории поселения</w:t>
            </w: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3293,5</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2667,6</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7756,9</w:t>
            </w:r>
          </w:p>
        </w:tc>
        <w:tc>
          <w:tcPr>
            <w:tcW w:w="304" w:type="pct"/>
          </w:tcPr>
          <w:p w:rsidR="00CE4247" w:rsidRPr="00604586" w:rsidRDefault="00DD4D2B" w:rsidP="00DD4D2B">
            <w:pPr>
              <w:autoSpaceDE w:val="0"/>
              <w:autoSpaceDN w:val="0"/>
              <w:adjustRightInd w:val="0"/>
              <w:jc w:val="both"/>
              <w:rPr>
                <w:color w:val="1D1B11"/>
                <w:sz w:val="20"/>
                <w:szCs w:val="20"/>
              </w:rPr>
            </w:pPr>
            <w:r>
              <w:rPr>
                <w:color w:val="1D1B11"/>
                <w:sz w:val="20"/>
                <w:szCs w:val="20"/>
              </w:rPr>
              <w:t>626,0</w:t>
            </w:r>
          </w:p>
        </w:tc>
        <w:tc>
          <w:tcPr>
            <w:tcW w:w="304" w:type="pct"/>
          </w:tcPr>
          <w:p w:rsidR="00CE4247" w:rsidRDefault="00CE4247" w:rsidP="00DD4D2B">
            <w:r>
              <w:rPr>
                <w:color w:val="1D1B11"/>
                <w:sz w:val="20"/>
                <w:szCs w:val="20"/>
              </w:rPr>
              <w:t>964,4</w:t>
            </w:r>
          </w:p>
        </w:tc>
        <w:tc>
          <w:tcPr>
            <w:tcW w:w="304" w:type="pct"/>
          </w:tcPr>
          <w:p w:rsidR="00CE4247" w:rsidRDefault="00CE4247" w:rsidP="00DD4D2B">
            <w:r>
              <w:rPr>
                <w:color w:val="1D1B11"/>
                <w:sz w:val="20"/>
                <w:szCs w:val="20"/>
              </w:rPr>
              <w:t>1366,3</w:t>
            </w:r>
          </w:p>
        </w:tc>
        <w:tc>
          <w:tcPr>
            <w:tcW w:w="304" w:type="pct"/>
          </w:tcPr>
          <w:p w:rsidR="00CE4247" w:rsidRDefault="002A11D4" w:rsidP="00DD4D2B">
            <w:r>
              <w:rPr>
                <w:color w:val="1D1B11"/>
                <w:sz w:val="20"/>
                <w:szCs w:val="20"/>
              </w:rPr>
              <w:t>772,7</w:t>
            </w:r>
          </w:p>
        </w:tc>
        <w:tc>
          <w:tcPr>
            <w:tcW w:w="438" w:type="pct"/>
          </w:tcPr>
          <w:p w:rsidR="00CE4247" w:rsidRPr="00604586" w:rsidRDefault="002A11D4" w:rsidP="00DD4D2B">
            <w:pPr>
              <w:autoSpaceDE w:val="0"/>
              <w:autoSpaceDN w:val="0"/>
              <w:adjustRightInd w:val="0"/>
              <w:jc w:val="both"/>
              <w:rPr>
                <w:color w:val="1D1B11"/>
                <w:sz w:val="20"/>
                <w:szCs w:val="20"/>
              </w:rPr>
            </w:pPr>
            <w:r>
              <w:rPr>
                <w:color w:val="1D1B11"/>
                <w:sz w:val="20"/>
                <w:szCs w:val="20"/>
              </w:rPr>
              <w:t>17447,4</w:t>
            </w: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73,2</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65,4</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61,6</w:t>
            </w:r>
          </w:p>
        </w:tc>
        <w:tc>
          <w:tcPr>
            <w:tcW w:w="304" w:type="pct"/>
          </w:tcPr>
          <w:p w:rsidR="00CE4247" w:rsidRPr="00604586" w:rsidRDefault="00DD4D2B" w:rsidP="00DD4D2B">
            <w:pPr>
              <w:autoSpaceDE w:val="0"/>
              <w:autoSpaceDN w:val="0"/>
              <w:adjustRightInd w:val="0"/>
              <w:jc w:val="both"/>
              <w:rPr>
                <w:color w:val="1D1B11"/>
                <w:sz w:val="20"/>
                <w:szCs w:val="20"/>
              </w:rPr>
            </w:pPr>
            <w:r>
              <w:rPr>
                <w:color w:val="1D1B11"/>
                <w:sz w:val="20"/>
                <w:szCs w:val="20"/>
              </w:rPr>
              <w:t>49,5</w:t>
            </w:r>
          </w:p>
        </w:tc>
        <w:tc>
          <w:tcPr>
            <w:tcW w:w="304" w:type="pct"/>
          </w:tcPr>
          <w:p w:rsidR="00CE4247" w:rsidRPr="00604586" w:rsidRDefault="00DD4D2B" w:rsidP="00DD4D2B">
            <w:pPr>
              <w:autoSpaceDE w:val="0"/>
              <w:autoSpaceDN w:val="0"/>
              <w:adjustRightInd w:val="0"/>
              <w:jc w:val="both"/>
              <w:rPr>
                <w:color w:val="1D1B11"/>
                <w:sz w:val="20"/>
                <w:szCs w:val="20"/>
              </w:rPr>
            </w:pPr>
            <w:r>
              <w:rPr>
                <w:color w:val="1D1B11"/>
                <w:sz w:val="20"/>
                <w:szCs w:val="20"/>
              </w:rPr>
              <w:t>49,5</w:t>
            </w:r>
          </w:p>
        </w:tc>
        <w:tc>
          <w:tcPr>
            <w:tcW w:w="304" w:type="pct"/>
          </w:tcPr>
          <w:p w:rsidR="00CE4247" w:rsidRPr="00604586" w:rsidRDefault="00DD4D2B" w:rsidP="00DD4D2B">
            <w:pPr>
              <w:autoSpaceDE w:val="0"/>
              <w:autoSpaceDN w:val="0"/>
              <w:adjustRightInd w:val="0"/>
              <w:jc w:val="both"/>
              <w:rPr>
                <w:color w:val="1D1B11"/>
                <w:sz w:val="20"/>
                <w:szCs w:val="20"/>
              </w:rPr>
            </w:pPr>
            <w:r>
              <w:rPr>
                <w:color w:val="1D1B11"/>
                <w:sz w:val="20"/>
                <w:szCs w:val="20"/>
              </w:rPr>
              <w:t>49,5</w:t>
            </w:r>
          </w:p>
        </w:tc>
        <w:tc>
          <w:tcPr>
            <w:tcW w:w="304" w:type="pct"/>
          </w:tcPr>
          <w:p w:rsidR="00CE4247" w:rsidRPr="00604586" w:rsidRDefault="00DD4D2B" w:rsidP="00DD4D2B">
            <w:pPr>
              <w:autoSpaceDE w:val="0"/>
              <w:autoSpaceDN w:val="0"/>
              <w:adjustRightInd w:val="0"/>
              <w:jc w:val="both"/>
              <w:rPr>
                <w:color w:val="1D1B11"/>
                <w:sz w:val="20"/>
                <w:szCs w:val="20"/>
              </w:rPr>
            </w:pPr>
            <w:r>
              <w:rPr>
                <w:color w:val="1D1B11"/>
                <w:sz w:val="20"/>
                <w:szCs w:val="20"/>
              </w:rPr>
              <w:t>49,5</w:t>
            </w:r>
          </w:p>
        </w:tc>
        <w:tc>
          <w:tcPr>
            <w:tcW w:w="438" w:type="pct"/>
          </w:tcPr>
          <w:p w:rsidR="00CE4247" w:rsidRPr="00604586" w:rsidRDefault="00DD4D2B" w:rsidP="00DD4D2B">
            <w:pPr>
              <w:autoSpaceDE w:val="0"/>
              <w:autoSpaceDN w:val="0"/>
              <w:adjustRightInd w:val="0"/>
              <w:jc w:val="both"/>
              <w:rPr>
                <w:color w:val="1D1B11"/>
                <w:sz w:val="20"/>
                <w:szCs w:val="20"/>
              </w:rPr>
            </w:pPr>
            <w:r>
              <w:rPr>
                <w:color w:val="1D1B11"/>
                <w:sz w:val="20"/>
                <w:szCs w:val="20"/>
              </w:rPr>
              <w:t>398,2</w:t>
            </w: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3220,3</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2602,2</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7695,3</w:t>
            </w:r>
          </w:p>
        </w:tc>
        <w:tc>
          <w:tcPr>
            <w:tcW w:w="304" w:type="pct"/>
          </w:tcPr>
          <w:p w:rsidR="00CE4247" w:rsidRPr="00604586" w:rsidRDefault="00DD4D2B" w:rsidP="00DD4D2B">
            <w:pPr>
              <w:autoSpaceDE w:val="0"/>
              <w:autoSpaceDN w:val="0"/>
              <w:adjustRightInd w:val="0"/>
              <w:jc w:val="both"/>
              <w:rPr>
                <w:color w:val="1D1B11"/>
                <w:sz w:val="20"/>
                <w:szCs w:val="20"/>
              </w:rPr>
            </w:pPr>
            <w:r>
              <w:rPr>
                <w:color w:val="1D1B11"/>
                <w:sz w:val="20"/>
                <w:szCs w:val="20"/>
              </w:rPr>
              <w:t>576,5</w:t>
            </w:r>
          </w:p>
        </w:tc>
        <w:tc>
          <w:tcPr>
            <w:tcW w:w="304" w:type="pct"/>
          </w:tcPr>
          <w:p w:rsidR="00CE4247" w:rsidRDefault="002A11D4" w:rsidP="00DD4D2B">
            <w:r>
              <w:rPr>
                <w:color w:val="1D1B11"/>
                <w:sz w:val="20"/>
                <w:szCs w:val="20"/>
              </w:rPr>
              <w:t>914,9</w:t>
            </w:r>
          </w:p>
        </w:tc>
        <w:tc>
          <w:tcPr>
            <w:tcW w:w="304" w:type="pct"/>
          </w:tcPr>
          <w:p w:rsidR="00CE4247" w:rsidRDefault="002A11D4" w:rsidP="00DD4D2B">
            <w:r>
              <w:rPr>
                <w:color w:val="1D1B11"/>
                <w:sz w:val="20"/>
                <w:szCs w:val="20"/>
              </w:rPr>
              <w:t>1316,8</w:t>
            </w:r>
          </w:p>
        </w:tc>
        <w:tc>
          <w:tcPr>
            <w:tcW w:w="304" w:type="pct"/>
          </w:tcPr>
          <w:p w:rsidR="00CE4247" w:rsidRDefault="002A11D4" w:rsidP="00DD4D2B">
            <w:r>
              <w:rPr>
                <w:color w:val="1D1B11"/>
                <w:sz w:val="20"/>
                <w:szCs w:val="20"/>
              </w:rPr>
              <w:t>723,2</w:t>
            </w:r>
          </w:p>
        </w:tc>
        <w:tc>
          <w:tcPr>
            <w:tcW w:w="438" w:type="pct"/>
          </w:tcPr>
          <w:p w:rsidR="00CE4247" w:rsidRPr="00604586" w:rsidRDefault="002A11D4" w:rsidP="00DD4D2B">
            <w:pPr>
              <w:autoSpaceDE w:val="0"/>
              <w:autoSpaceDN w:val="0"/>
              <w:adjustRightInd w:val="0"/>
              <w:jc w:val="both"/>
              <w:rPr>
                <w:color w:val="1D1B11"/>
                <w:sz w:val="20"/>
                <w:szCs w:val="20"/>
              </w:rPr>
            </w:pPr>
            <w:r>
              <w:rPr>
                <w:color w:val="1D1B11"/>
                <w:sz w:val="20"/>
                <w:szCs w:val="20"/>
              </w:rPr>
              <w:t>17049,2</w:t>
            </w:r>
          </w:p>
        </w:tc>
      </w:tr>
      <w:tr w:rsidR="00CE4247" w:rsidRPr="00604586" w:rsidTr="00DD4D2B">
        <w:tc>
          <w:tcPr>
            <w:tcW w:w="720"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83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Ремонт и содержание муниципальных дорог</w:t>
            </w:r>
          </w:p>
        </w:tc>
        <w:tc>
          <w:tcPr>
            <w:tcW w:w="744" w:type="pct"/>
          </w:tcPr>
          <w:p w:rsidR="00CE4247" w:rsidRPr="00604586" w:rsidRDefault="00CE4247" w:rsidP="00DD4D2B">
            <w:pPr>
              <w:rPr>
                <w:sz w:val="20"/>
                <w:szCs w:val="20"/>
              </w:rPr>
            </w:pPr>
            <w:r w:rsidRPr="00604586">
              <w:rPr>
                <w:sz w:val="20"/>
                <w:szCs w:val="20"/>
              </w:rPr>
              <w:t>Всего, в том числе</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2575,3</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1785,8</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4361,1</w:t>
            </w: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Федеральный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Областной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Pr>
                <w:sz w:val="20"/>
                <w:szCs w:val="20"/>
              </w:rPr>
              <w:t>За счет межбюджетных трансфертов передаваемых из бюджета Лискинского муниципального района</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2575,3</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1785,8</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1756,2</w:t>
            </w: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1927,2</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2033,4</w:t>
            </w: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A94415" w:rsidP="00DD4D2B">
            <w:pPr>
              <w:autoSpaceDE w:val="0"/>
              <w:autoSpaceDN w:val="0"/>
              <w:adjustRightInd w:val="0"/>
              <w:jc w:val="both"/>
              <w:rPr>
                <w:color w:val="1D1B11"/>
                <w:sz w:val="20"/>
                <w:szCs w:val="20"/>
              </w:rPr>
            </w:pPr>
            <w:r>
              <w:rPr>
                <w:color w:val="1D1B11"/>
                <w:sz w:val="20"/>
                <w:szCs w:val="20"/>
              </w:rPr>
              <w:t>10077,9</w:t>
            </w:r>
          </w:p>
        </w:tc>
      </w:tr>
      <w:tr w:rsidR="00CE4247" w:rsidRPr="00604586" w:rsidTr="00DD4D2B">
        <w:tc>
          <w:tcPr>
            <w:tcW w:w="720"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83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Развитие сети уличного освещения</w:t>
            </w:r>
          </w:p>
        </w:tc>
        <w:tc>
          <w:tcPr>
            <w:tcW w:w="744" w:type="pct"/>
          </w:tcPr>
          <w:p w:rsidR="00CE4247" w:rsidRPr="00604586" w:rsidRDefault="00CE4247" w:rsidP="00DD4D2B">
            <w:pPr>
              <w:rPr>
                <w:sz w:val="20"/>
                <w:szCs w:val="20"/>
              </w:rPr>
            </w:pPr>
            <w:r w:rsidRPr="00604586">
              <w:rPr>
                <w:sz w:val="20"/>
                <w:szCs w:val="20"/>
              </w:rPr>
              <w:t>Всего, в том числе</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248,7</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153,6</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139,5</w:t>
            </w:r>
          </w:p>
        </w:tc>
        <w:tc>
          <w:tcPr>
            <w:tcW w:w="304" w:type="pct"/>
          </w:tcPr>
          <w:p w:rsidR="00CE4247" w:rsidRPr="00604586" w:rsidRDefault="00A94415" w:rsidP="00DD4D2B">
            <w:pPr>
              <w:autoSpaceDE w:val="0"/>
              <w:autoSpaceDN w:val="0"/>
              <w:adjustRightInd w:val="0"/>
              <w:jc w:val="both"/>
              <w:rPr>
                <w:color w:val="1D1B11"/>
                <w:sz w:val="20"/>
                <w:szCs w:val="20"/>
              </w:rPr>
            </w:pPr>
            <w:r>
              <w:rPr>
                <w:color w:val="1D1B11"/>
                <w:sz w:val="20"/>
                <w:szCs w:val="20"/>
              </w:rPr>
              <w:t>145,3</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214,5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219,5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247,7</w:t>
            </w:r>
          </w:p>
        </w:tc>
        <w:tc>
          <w:tcPr>
            <w:tcW w:w="438" w:type="pct"/>
          </w:tcPr>
          <w:p w:rsidR="00CE4247" w:rsidRPr="00604586" w:rsidRDefault="00F67B6B" w:rsidP="00DD4D2B">
            <w:pPr>
              <w:autoSpaceDE w:val="0"/>
              <w:autoSpaceDN w:val="0"/>
              <w:adjustRightInd w:val="0"/>
              <w:jc w:val="both"/>
              <w:rPr>
                <w:color w:val="1D1B11"/>
                <w:sz w:val="20"/>
                <w:szCs w:val="20"/>
              </w:rPr>
            </w:pPr>
            <w:r>
              <w:rPr>
                <w:color w:val="1D1B11"/>
                <w:sz w:val="20"/>
                <w:szCs w:val="20"/>
              </w:rPr>
              <w:t>1368,8</w:t>
            </w: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Федеральный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Областной бюджет</w:t>
            </w:r>
          </w:p>
        </w:tc>
        <w:tc>
          <w:tcPr>
            <w:tcW w:w="349" w:type="pct"/>
          </w:tcPr>
          <w:p w:rsidR="00CE4247" w:rsidRPr="00442E6C" w:rsidRDefault="00CE4247" w:rsidP="00DD4D2B">
            <w:pPr>
              <w:autoSpaceDE w:val="0"/>
              <w:autoSpaceDN w:val="0"/>
              <w:adjustRightInd w:val="0"/>
              <w:jc w:val="both"/>
              <w:rPr>
                <w:color w:val="1D1B11"/>
                <w:sz w:val="20"/>
                <w:szCs w:val="20"/>
              </w:rPr>
            </w:pPr>
            <w:r w:rsidRPr="00442E6C">
              <w:rPr>
                <w:color w:val="1D1B11"/>
                <w:sz w:val="20"/>
                <w:szCs w:val="20"/>
              </w:rPr>
              <w:t>73,2</w:t>
            </w:r>
          </w:p>
        </w:tc>
        <w:tc>
          <w:tcPr>
            <w:tcW w:w="349" w:type="pct"/>
          </w:tcPr>
          <w:p w:rsidR="00CE4247" w:rsidRPr="00442E6C" w:rsidRDefault="00CE4247" w:rsidP="00DD4D2B">
            <w:pPr>
              <w:autoSpaceDE w:val="0"/>
              <w:autoSpaceDN w:val="0"/>
              <w:adjustRightInd w:val="0"/>
              <w:jc w:val="both"/>
              <w:rPr>
                <w:color w:val="1D1B11"/>
                <w:sz w:val="20"/>
                <w:szCs w:val="20"/>
              </w:rPr>
            </w:pPr>
            <w:r w:rsidRPr="00442E6C">
              <w:rPr>
                <w:color w:val="1D1B11"/>
                <w:sz w:val="20"/>
                <w:szCs w:val="20"/>
              </w:rPr>
              <w:t>65,4</w:t>
            </w:r>
          </w:p>
        </w:tc>
        <w:tc>
          <w:tcPr>
            <w:tcW w:w="349" w:type="pct"/>
          </w:tcPr>
          <w:p w:rsidR="00CE4247" w:rsidRPr="00442E6C" w:rsidRDefault="00CE4247" w:rsidP="00DD4D2B">
            <w:pPr>
              <w:autoSpaceDE w:val="0"/>
              <w:autoSpaceDN w:val="0"/>
              <w:adjustRightInd w:val="0"/>
              <w:jc w:val="both"/>
              <w:rPr>
                <w:color w:val="1D1B11"/>
                <w:sz w:val="20"/>
                <w:szCs w:val="20"/>
              </w:rPr>
            </w:pPr>
            <w:r w:rsidRPr="00442E6C">
              <w:rPr>
                <w:color w:val="1D1B11"/>
                <w:sz w:val="20"/>
                <w:szCs w:val="20"/>
              </w:rPr>
              <w:t>61,6</w:t>
            </w:r>
          </w:p>
        </w:tc>
        <w:tc>
          <w:tcPr>
            <w:tcW w:w="304" w:type="pct"/>
          </w:tcPr>
          <w:p w:rsidR="00CE4247" w:rsidRPr="00442E6C" w:rsidRDefault="00A94415" w:rsidP="00DD4D2B">
            <w:pPr>
              <w:autoSpaceDE w:val="0"/>
              <w:autoSpaceDN w:val="0"/>
              <w:adjustRightInd w:val="0"/>
              <w:jc w:val="both"/>
              <w:rPr>
                <w:color w:val="1D1B11"/>
                <w:sz w:val="20"/>
                <w:szCs w:val="20"/>
              </w:rPr>
            </w:pPr>
            <w:r w:rsidRPr="00442E6C">
              <w:rPr>
                <w:color w:val="1D1B11"/>
                <w:sz w:val="20"/>
                <w:szCs w:val="20"/>
              </w:rPr>
              <w:t>49,5</w:t>
            </w:r>
          </w:p>
        </w:tc>
        <w:tc>
          <w:tcPr>
            <w:tcW w:w="304" w:type="pct"/>
          </w:tcPr>
          <w:p w:rsidR="00CE4247" w:rsidRPr="00442E6C" w:rsidRDefault="00A94415" w:rsidP="00DD4D2B">
            <w:pPr>
              <w:autoSpaceDE w:val="0"/>
              <w:autoSpaceDN w:val="0"/>
              <w:adjustRightInd w:val="0"/>
              <w:jc w:val="both"/>
              <w:rPr>
                <w:color w:val="1D1B11"/>
                <w:sz w:val="20"/>
                <w:szCs w:val="20"/>
              </w:rPr>
            </w:pPr>
            <w:r w:rsidRPr="00442E6C">
              <w:rPr>
                <w:color w:val="1D1B11"/>
                <w:sz w:val="20"/>
                <w:szCs w:val="20"/>
              </w:rPr>
              <w:t>49,5</w:t>
            </w:r>
          </w:p>
        </w:tc>
        <w:tc>
          <w:tcPr>
            <w:tcW w:w="304" w:type="pct"/>
          </w:tcPr>
          <w:p w:rsidR="00CE4247" w:rsidRPr="00442E6C" w:rsidRDefault="00A94415" w:rsidP="00DD4D2B">
            <w:pPr>
              <w:autoSpaceDE w:val="0"/>
              <w:autoSpaceDN w:val="0"/>
              <w:adjustRightInd w:val="0"/>
              <w:jc w:val="both"/>
              <w:rPr>
                <w:color w:val="1D1B11"/>
                <w:sz w:val="20"/>
                <w:szCs w:val="20"/>
              </w:rPr>
            </w:pPr>
            <w:r w:rsidRPr="00442E6C">
              <w:rPr>
                <w:color w:val="1D1B11"/>
                <w:sz w:val="20"/>
                <w:szCs w:val="20"/>
              </w:rPr>
              <w:t>49,5</w:t>
            </w:r>
          </w:p>
        </w:tc>
        <w:tc>
          <w:tcPr>
            <w:tcW w:w="304" w:type="pct"/>
          </w:tcPr>
          <w:p w:rsidR="00CE4247" w:rsidRPr="00442E6C" w:rsidRDefault="00CE4247" w:rsidP="00DD4D2B">
            <w:pPr>
              <w:autoSpaceDE w:val="0"/>
              <w:autoSpaceDN w:val="0"/>
              <w:adjustRightInd w:val="0"/>
              <w:jc w:val="both"/>
              <w:rPr>
                <w:color w:val="1D1B11"/>
                <w:sz w:val="20"/>
                <w:szCs w:val="20"/>
              </w:rPr>
            </w:pPr>
          </w:p>
        </w:tc>
        <w:tc>
          <w:tcPr>
            <w:tcW w:w="438" w:type="pct"/>
          </w:tcPr>
          <w:p w:rsidR="00CE4247" w:rsidRPr="00442E6C" w:rsidRDefault="00A94415" w:rsidP="00DD4D2B">
            <w:pPr>
              <w:autoSpaceDE w:val="0"/>
              <w:autoSpaceDN w:val="0"/>
              <w:adjustRightInd w:val="0"/>
              <w:jc w:val="both"/>
              <w:rPr>
                <w:color w:val="1D1B11"/>
                <w:sz w:val="20"/>
                <w:szCs w:val="20"/>
              </w:rPr>
            </w:pPr>
            <w:r w:rsidRPr="00442E6C">
              <w:rPr>
                <w:color w:val="1D1B11"/>
                <w:sz w:val="20"/>
                <w:szCs w:val="20"/>
              </w:rPr>
              <w:t>348,7</w:t>
            </w: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Местный бюджет</w:t>
            </w:r>
          </w:p>
        </w:tc>
        <w:tc>
          <w:tcPr>
            <w:tcW w:w="349" w:type="pct"/>
          </w:tcPr>
          <w:p w:rsidR="00CE4247" w:rsidRPr="00604586" w:rsidRDefault="00CE4247" w:rsidP="00C1607E">
            <w:pPr>
              <w:autoSpaceDE w:val="0"/>
              <w:autoSpaceDN w:val="0"/>
              <w:adjustRightInd w:val="0"/>
              <w:jc w:val="both"/>
              <w:rPr>
                <w:color w:val="1D1B11"/>
                <w:sz w:val="20"/>
                <w:szCs w:val="20"/>
              </w:rPr>
            </w:pPr>
            <w:r>
              <w:rPr>
                <w:color w:val="1D1B11"/>
                <w:sz w:val="20"/>
                <w:szCs w:val="20"/>
              </w:rPr>
              <w:t>17</w:t>
            </w:r>
            <w:r w:rsidR="00C1607E">
              <w:rPr>
                <w:color w:val="1D1B11"/>
                <w:sz w:val="20"/>
                <w:szCs w:val="20"/>
              </w:rPr>
              <w:t>5</w:t>
            </w:r>
            <w:r>
              <w:rPr>
                <w:color w:val="1D1B11"/>
                <w:sz w:val="20"/>
                <w:szCs w:val="20"/>
              </w:rPr>
              <w:t>,</w:t>
            </w:r>
            <w:r w:rsidR="00C1607E">
              <w:rPr>
                <w:color w:val="1D1B11"/>
                <w:sz w:val="20"/>
                <w:szCs w:val="20"/>
              </w:rPr>
              <w:t>5</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88,2</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77,9</w:t>
            </w:r>
          </w:p>
        </w:tc>
        <w:tc>
          <w:tcPr>
            <w:tcW w:w="304" w:type="pct"/>
          </w:tcPr>
          <w:p w:rsidR="00CE4247" w:rsidRPr="00604586" w:rsidRDefault="00A94415" w:rsidP="00DD4D2B">
            <w:pPr>
              <w:autoSpaceDE w:val="0"/>
              <w:autoSpaceDN w:val="0"/>
              <w:adjustRightInd w:val="0"/>
              <w:jc w:val="both"/>
              <w:rPr>
                <w:color w:val="1D1B11"/>
                <w:sz w:val="20"/>
                <w:szCs w:val="20"/>
              </w:rPr>
            </w:pPr>
            <w:r>
              <w:rPr>
                <w:color w:val="1D1B11"/>
                <w:sz w:val="20"/>
                <w:szCs w:val="20"/>
              </w:rPr>
              <w:t>95,8</w:t>
            </w:r>
          </w:p>
        </w:tc>
        <w:tc>
          <w:tcPr>
            <w:tcW w:w="304" w:type="pct"/>
          </w:tcPr>
          <w:p w:rsidR="00CE4247" w:rsidRPr="00604586" w:rsidRDefault="00A94415" w:rsidP="00DD4D2B">
            <w:pPr>
              <w:autoSpaceDE w:val="0"/>
              <w:autoSpaceDN w:val="0"/>
              <w:adjustRightInd w:val="0"/>
              <w:jc w:val="both"/>
              <w:rPr>
                <w:color w:val="1D1B11"/>
                <w:sz w:val="20"/>
                <w:szCs w:val="20"/>
              </w:rPr>
            </w:pPr>
            <w:r>
              <w:rPr>
                <w:color w:val="1D1B11"/>
                <w:sz w:val="20"/>
                <w:szCs w:val="20"/>
              </w:rPr>
              <w:t>165,0</w:t>
            </w:r>
          </w:p>
        </w:tc>
        <w:tc>
          <w:tcPr>
            <w:tcW w:w="304" w:type="pct"/>
          </w:tcPr>
          <w:p w:rsidR="00CE4247" w:rsidRPr="00604586" w:rsidRDefault="00F67B6B" w:rsidP="00DD4D2B">
            <w:pPr>
              <w:autoSpaceDE w:val="0"/>
              <w:autoSpaceDN w:val="0"/>
              <w:adjustRightInd w:val="0"/>
              <w:jc w:val="both"/>
              <w:rPr>
                <w:color w:val="1D1B11"/>
                <w:sz w:val="20"/>
                <w:szCs w:val="20"/>
              </w:rPr>
            </w:pPr>
            <w:r>
              <w:rPr>
                <w:color w:val="1D1B11"/>
                <w:sz w:val="20"/>
                <w:szCs w:val="20"/>
              </w:rPr>
              <w:t>170,0</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247,7</w:t>
            </w:r>
          </w:p>
        </w:tc>
        <w:tc>
          <w:tcPr>
            <w:tcW w:w="438" w:type="pct"/>
          </w:tcPr>
          <w:p w:rsidR="00CE4247" w:rsidRPr="00604586" w:rsidRDefault="00F67B6B" w:rsidP="00DD4D2B">
            <w:pPr>
              <w:autoSpaceDE w:val="0"/>
              <w:autoSpaceDN w:val="0"/>
              <w:adjustRightInd w:val="0"/>
              <w:jc w:val="both"/>
              <w:rPr>
                <w:color w:val="1D1B11"/>
                <w:sz w:val="20"/>
                <w:szCs w:val="20"/>
              </w:rPr>
            </w:pPr>
            <w:r>
              <w:rPr>
                <w:color w:val="1D1B11"/>
                <w:sz w:val="20"/>
                <w:szCs w:val="20"/>
              </w:rPr>
              <w:t>102</w:t>
            </w:r>
            <w:r w:rsidR="00C1607E">
              <w:rPr>
                <w:color w:val="1D1B11"/>
                <w:sz w:val="20"/>
                <w:szCs w:val="20"/>
              </w:rPr>
              <w:t>0,</w:t>
            </w:r>
            <w:r>
              <w:rPr>
                <w:color w:val="1D1B11"/>
                <w:sz w:val="20"/>
                <w:szCs w:val="20"/>
              </w:rPr>
              <w:t>1</w:t>
            </w:r>
          </w:p>
        </w:tc>
      </w:tr>
      <w:tr w:rsidR="00CE4247" w:rsidRPr="00604586" w:rsidTr="00DD4D2B">
        <w:tc>
          <w:tcPr>
            <w:tcW w:w="720"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83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Благоустройство территории поселения</w:t>
            </w:r>
          </w:p>
        </w:tc>
        <w:tc>
          <w:tcPr>
            <w:tcW w:w="744" w:type="pct"/>
          </w:tcPr>
          <w:p w:rsidR="00CE4247" w:rsidRPr="00604586" w:rsidRDefault="00CE4247" w:rsidP="00DD4D2B">
            <w:pPr>
              <w:rPr>
                <w:sz w:val="20"/>
                <w:szCs w:val="20"/>
              </w:rPr>
            </w:pPr>
            <w:r w:rsidRPr="00604586">
              <w:rPr>
                <w:sz w:val="20"/>
                <w:szCs w:val="20"/>
              </w:rPr>
              <w:t>Всего, в том числе</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368,7</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159,6</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321,2</w:t>
            </w:r>
          </w:p>
        </w:tc>
        <w:tc>
          <w:tcPr>
            <w:tcW w:w="304"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268,4</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484,9</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926,8</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344</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2388,7</w:t>
            </w: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Федеральный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Областной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Местный бюджет</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368,7</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159,6</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321,2</w:t>
            </w:r>
          </w:p>
        </w:tc>
        <w:tc>
          <w:tcPr>
            <w:tcW w:w="304"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268,4</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484,9</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926,8</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344</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2388,7</w:t>
            </w:r>
          </w:p>
        </w:tc>
      </w:tr>
      <w:tr w:rsidR="00CE4247" w:rsidRPr="00604586" w:rsidTr="00DD4D2B">
        <w:tc>
          <w:tcPr>
            <w:tcW w:w="720"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83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Содержание мест захоронения и ремонт военно-мемориальных объектов</w:t>
            </w:r>
          </w:p>
        </w:tc>
        <w:tc>
          <w:tcPr>
            <w:tcW w:w="744" w:type="pct"/>
          </w:tcPr>
          <w:p w:rsidR="00CE4247" w:rsidRPr="00604586" w:rsidRDefault="00CE4247" w:rsidP="00DD4D2B">
            <w:pPr>
              <w:rPr>
                <w:sz w:val="20"/>
                <w:szCs w:val="20"/>
              </w:rPr>
            </w:pPr>
            <w:r w:rsidRPr="00604586">
              <w:rPr>
                <w:sz w:val="20"/>
                <w:szCs w:val="20"/>
              </w:rPr>
              <w:t>Всего, в том числе</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2,8</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12</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4,8</w:t>
            </w:r>
          </w:p>
        </w:tc>
        <w:tc>
          <w:tcPr>
            <w:tcW w:w="304"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88,5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153,1</w:t>
            </w: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Федеральный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Областной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Местный бюджет</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2,8</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12</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4,8</w:t>
            </w:r>
          </w:p>
        </w:tc>
        <w:tc>
          <w:tcPr>
            <w:tcW w:w="304"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88,5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153,1</w:t>
            </w:r>
          </w:p>
        </w:tc>
      </w:tr>
      <w:tr w:rsidR="00CE4247" w:rsidRPr="00604586" w:rsidTr="00DD4D2B">
        <w:trPr>
          <w:trHeight w:val="344"/>
        </w:trPr>
        <w:tc>
          <w:tcPr>
            <w:tcW w:w="720"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836"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Повышение энергетической эффективности и сокращение энергетических издержек в учреждениях поселения</w:t>
            </w: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24,6</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30,8</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0</w:t>
            </w:r>
          </w:p>
        </w:tc>
        <w:tc>
          <w:tcPr>
            <w:tcW w:w="304"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18,2</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118,6</w:t>
            </w:r>
          </w:p>
        </w:tc>
      </w:tr>
      <w:tr w:rsidR="00CE4247" w:rsidRPr="00604586" w:rsidTr="00DD4D2B">
        <w:trPr>
          <w:trHeight w:val="343"/>
        </w:trPr>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widowControl w:val="0"/>
              <w:autoSpaceDE w:val="0"/>
              <w:autoSpaceDN w:val="0"/>
              <w:adjustRightInd w:val="0"/>
              <w:rPr>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rPr>
          <w:trHeight w:val="343"/>
        </w:trPr>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widowControl w:val="0"/>
              <w:autoSpaceDE w:val="0"/>
              <w:autoSpaceDN w:val="0"/>
              <w:adjustRightInd w:val="0"/>
              <w:rPr>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rPr>
          <w:trHeight w:val="343"/>
        </w:trPr>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widowControl w:val="0"/>
              <w:autoSpaceDE w:val="0"/>
              <w:autoSpaceDN w:val="0"/>
              <w:adjustRightInd w:val="0"/>
              <w:rPr>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24,6</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30,8</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0</w:t>
            </w:r>
          </w:p>
        </w:tc>
        <w:tc>
          <w:tcPr>
            <w:tcW w:w="304"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18,2</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118,6</w:t>
            </w:r>
          </w:p>
        </w:tc>
      </w:tr>
      <w:tr w:rsidR="00CE4247" w:rsidRPr="00604586" w:rsidTr="00DD4D2B">
        <w:trPr>
          <w:trHeight w:val="107"/>
        </w:trPr>
        <w:tc>
          <w:tcPr>
            <w:tcW w:w="720"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Подпрограмма</w:t>
            </w:r>
          </w:p>
        </w:tc>
        <w:tc>
          <w:tcPr>
            <w:tcW w:w="836"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Осуществление земельного контроля</w:t>
            </w:r>
          </w:p>
        </w:tc>
        <w:tc>
          <w:tcPr>
            <w:tcW w:w="744" w:type="pct"/>
          </w:tcPr>
          <w:p w:rsidR="00CE4247" w:rsidRPr="00604586" w:rsidRDefault="00CE4247" w:rsidP="00DD4D2B">
            <w:pPr>
              <w:rPr>
                <w:sz w:val="20"/>
                <w:szCs w:val="20"/>
              </w:rPr>
            </w:pPr>
            <w:r w:rsidRPr="00604586">
              <w:rPr>
                <w:sz w:val="20"/>
                <w:szCs w:val="20"/>
              </w:rPr>
              <w:t>Всего, в том числе</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304"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0</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6</w:t>
            </w:r>
          </w:p>
        </w:tc>
      </w:tr>
      <w:tr w:rsidR="00CE4247" w:rsidRPr="00604586" w:rsidTr="00DD4D2B">
        <w:trPr>
          <w:trHeight w:val="105"/>
        </w:trPr>
        <w:tc>
          <w:tcPr>
            <w:tcW w:w="720" w:type="pct"/>
            <w:vMerge/>
          </w:tcPr>
          <w:p w:rsidR="00CE4247" w:rsidRDefault="00CE4247" w:rsidP="00DD4D2B">
            <w:pPr>
              <w:autoSpaceDE w:val="0"/>
              <w:autoSpaceDN w:val="0"/>
              <w:adjustRightInd w:val="0"/>
              <w:jc w:val="both"/>
              <w:rPr>
                <w:color w:val="1D1B11"/>
                <w:sz w:val="20"/>
                <w:szCs w:val="20"/>
              </w:rPr>
            </w:pPr>
          </w:p>
        </w:tc>
        <w:tc>
          <w:tcPr>
            <w:tcW w:w="836" w:type="pct"/>
            <w:vMerge/>
          </w:tcPr>
          <w:p w:rsidR="00CE4247"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Федеральный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rPr>
          <w:trHeight w:val="105"/>
        </w:trPr>
        <w:tc>
          <w:tcPr>
            <w:tcW w:w="720" w:type="pct"/>
            <w:vMerge/>
          </w:tcPr>
          <w:p w:rsidR="00CE4247" w:rsidRDefault="00CE4247" w:rsidP="00DD4D2B">
            <w:pPr>
              <w:autoSpaceDE w:val="0"/>
              <w:autoSpaceDN w:val="0"/>
              <w:adjustRightInd w:val="0"/>
              <w:jc w:val="both"/>
              <w:rPr>
                <w:color w:val="1D1B11"/>
                <w:sz w:val="20"/>
                <w:szCs w:val="20"/>
              </w:rPr>
            </w:pPr>
          </w:p>
        </w:tc>
        <w:tc>
          <w:tcPr>
            <w:tcW w:w="836" w:type="pct"/>
            <w:vMerge/>
          </w:tcPr>
          <w:p w:rsidR="00CE4247"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Областной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rPr>
          <w:trHeight w:val="105"/>
        </w:trPr>
        <w:tc>
          <w:tcPr>
            <w:tcW w:w="720" w:type="pct"/>
            <w:vMerge/>
          </w:tcPr>
          <w:p w:rsidR="00CE4247" w:rsidRDefault="00CE4247" w:rsidP="00DD4D2B">
            <w:pPr>
              <w:autoSpaceDE w:val="0"/>
              <w:autoSpaceDN w:val="0"/>
              <w:adjustRightInd w:val="0"/>
              <w:jc w:val="both"/>
              <w:rPr>
                <w:color w:val="1D1B11"/>
                <w:sz w:val="20"/>
                <w:szCs w:val="20"/>
              </w:rPr>
            </w:pPr>
          </w:p>
        </w:tc>
        <w:tc>
          <w:tcPr>
            <w:tcW w:w="836" w:type="pct"/>
            <w:vMerge/>
          </w:tcPr>
          <w:p w:rsidR="00CE4247"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Pr>
                <w:sz w:val="20"/>
                <w:szCs w:val="20"/>
              </w:rPr>
              <w:t>За счет межбюджетных трансфертов передаваемых из бюджета Лискинского муниципального района</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304"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0</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6</w:t>
            </w:r>
          </w:p>
        </w:tc>
      </w:tr>
      <w:tr w:rsidR="00CE4247" w:rsidRPr="00604586" w:rsidTr="00DD4D2B">
        <w:trPr>
          <w:trHeight w:val="344"/>
        </w:trPr>
        <w:tc>
          <w:tcPr>
            <w:tcW w:w="720"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836"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Реконструкция, ремонт сетей водоснабжения</w:t>
            </w: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59,5</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34,6</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190,2</w:t>
            </w:r>
          </w:p>
        </w:tc>
        <w:tc>
          <w:tcPr>
            <w:tcW w:w="304"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59,5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673,9</w:t>
            </w:r>
          </w:p>
        </w:tc>
      </w:tr>
      <w:tr w:rsidR="00CE4247" w:rsidRPr="00604586" w:rsidTr="00DD4D2B">
        <w:trPr>
          <w:trHeight w:val="343"/>
        </w:trPr>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widowControl w:val="0"/>
              <w:autoSpaceDE w:val="0"/>
              <w:autoSpaceDN w:val="0"/>
              <w:adjustRightInd w:val="0"/>
              <w:rPr>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rPr>
          <w:trHeight w:val="343"/>
        </w:trPr>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widowControl w:val="0"/>
              <w:autoSpaceDE w:val="0"/>
              <w:autoSpaceDN w:val="0"/>
              <w:adjustRightInd w:val="0"/>
              <w:rPr>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rPr>
          <w:trHeight w:val="343"/>
        </w:trPr>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widowControl w:val="0"/>
              <w:autoSpaceDE w:val="0"/>
              <w:autoSpaceDN w:val="0"/>
              <w:adjustRightInd w:val="0"/>
              <w:rPr>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59,5</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34,6</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190,2</w:t>
            </w:r>
          </w:p>
        </w:tc>
        <w:tc>
          <w:tcPr>
            <w:tcW w:w="304"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59,5</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304"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673,9</w:t>
            </w:r>
          </w:p>
        </w:tc>
      </w:tr>
      <w:tr w:rsidR="00CE4247" w:rsidRPr="00604586" w:rsidTr="00DD4D2B">
        <w:trPr>
          <w:trHeight w:val="107"/>
        </w:trPr>
        <w:tc>
          <w:tcPr>
            <w:tcW w:w="720" w:type="pct"/>
            <w:vMerge w:val="restart"/>
          </w:tcPr>
          <w:p w:rsidR="00CE4247" w:rsidRDefault="00CE4247" w:rsidP="00DD4D2B">
            <w:pPr>
              <w:autoSpaceDE w:val="0"/>
              <w:autoSpaceDN w:val="0"/>
              <w:adjustRightInd w:val="0"/>
              <w:jc w:val="both"/>
              <w:rPr>
                <w:color w:val="1D1B11"/>
                <w:sz w:val="20"/>
                <w:szCs w:val="20"/>
              </w:rPr>
            </w:pPr>
            <w:r>
              <w:rPr>
                <w:color w:val="1D1B11"/>
                <w:sz w:val="20"/>
                <w:szCs w:val="20"/>
              </w:rPr>
              <w:t>Подпрограмма</w:t>
            </w:r>
          </w:p>
        </w:tc>
        <w:tc>
          <w:tcPr>
            <w:tcW w:w="836" w:type="pct"/>
            <w:vMerge w:val="restart"/>
          </w:tcPr>
          <w:p w:rsidR="00CE4247" w:rsidRDefault="00CE4247" w:rsidP="00DD4D2B">
            <w:pPr>
              <w:autoSpaceDE w:val="0"/>
              <w:autoSpaceDN w:val="0"/>
              <w:adjustRightInd w:val="0"/>
              <w:jc w:val="both"/>
              <w:rPr>
                <w:color w:val="1D1B11"/>
                <w:sz w:val="20"/>
                <w:szCs w:val="20"/>
              </w:rPr>
            </w:pPr>
            <w:r>
              <w:rPr>
                <w:color w:val="1D1B11"/>
                <w:sz w:val="20"/>
                <w:szCs w:val="20"/>
              </w:rPr>
              <w:t>Благоустройство мест массового отдыха</w:t>
            </w:r>
          </w:p>
        </w:tc>
        <w:tc>
          <w:tcPr>
            <w:tcW w:w="744" w:type="pct"/>
          </w:tcPr>
          <w:p w:rsidR="00CE4247" w:rsidRPr="00604586" w:rsidRDefault="00CE4247" w:rsidP="00DD4D2B">
            <w:pPr>
              <w:rPr>
                <w:sz w:val="20"/>
                <w:szCs w:val="20"/>
              </w:rPr>
            </w:pPr>
            <w:r w:rsidRPr="00604586">
              <w:rPr>
                <w:sz w:val="20"/>
                <w:szCs w:val="20"/>
              </w:rPr>
              <w:t>Всего, в том числе</w:t>
            </w:r>
          </w:p>
        </w:tc>
        <w:tc>
          <w:tcPr>
            <w:tcW w:w="349" w:type="pct"/>
          </w:tcPr>
          <w:p w:rsidR="00CE4247" w:rsidRDefault="00CE4247" w:rsidP="00DD4D2B">
            <w:pPr>
              <w:autoSpaceDE w:val="0"/>
              <w:autoSpaceDN w:val="0"/>
              <w:adjustRightInd w:val="0"/>
              <w:jc w:val="both"/>
              <w:rPr>
                <w:color w:val="1D1B11"/>
                <w:sz w:val="20"/>
                <w:szCs w:val="20"/>
              </w:rPr>
            </w:pPr>
            <w:r>
              <w:rPr>
                <w:color w:val="1D1B11"/>
                <w:sz w:val="20"/>
                <w:szCs w:val="20"/>
              </w:rPr>
              <w:t>13</w:t>
            </w:r>
          </w:p>
        </w:tc>
        <w:tc>
          <w:tcPr>
            <w:tcW w:w="349" w:type="pct"/>
          </w:tcPr>
          <w:p w:rsidR="00CE4247" w:rsidRDefault="00CE4247" w:rsidP="00DD4D2B">
            <w:pPr>
              <w:autoSpaceDE w:val="0"/>
              <w:autoSpaceDN w:val="0"/>
              <w:adjustRightInd w:val="0"/>
              <w:jc w:val="both"/>
              <w:rPr>
                <w:color w:val="1D1B11"/>
                <w:sz w:val="20"/>
                <w:szCs w:val="20"/>
              </w:rPr>
            </w:pPr>
            <w:r>
              <w:rPr>
                <w:color w:val="1D1B11"/>
                <w:sz w:val="20"/>
                <w:szCs w:val="20"/>
              </w:rPr>
              <w:t>0</w:t>
            </w:r>
          </w:p>
        </w:tc>
        <w:tc>
          <w:tcPr>
            <w:tcW w:w="349" w:type="pct"/>
          </w:tcPr>
          <w:p w:rsidR="00CE4247" w:rsidRDefault="00CE4247" w:rsidP="00DD4D2B">
            <w:pPr>
              <w:autoSpaceDE w:val="0"/>
              <w:autoSpaceDN w:val="0"/>
              <w:adjustRightInd w:val="0"/>
              <w:jc w:val="both"/>
              <w:rPr>
                <w:color w:val="1D1B11"/>
                <w:sz w:val="20"/>
                <w:szCs w:val="20"/>
              </w:rPr>
            </w:pPr>
            <w:r>
              <w:rPr>
                <w:color w:val="1D1B11"/>
                <w:sz w:val="20"/>
                <w:szCs w:val="20"/>
              </w:rPr>
              <w:t>7101,2</w:t>
            </w:r>
          </w:p>
        </w:tc>
        <w:tc>
          <w:tcPr>
            <w:tcW w:w="304" w:type="pct"/>
          </w:tcPr>
          <w:p w:rsidR="00CE4247" w:rsidRDefault="00CE4247" w:rsidP="00DD4D2B">
            <w:pPr>
              <w:autoSpaceDE w:val="0"/>
              <w:autoSpaceDN w:val="0"/>
              <w:adjustRightInd w:val="0"/>
              <w:jc w:val="both"/>
              <w:rPr>
                <w:color w:val="1D1B11"/>
                <w:sz w:val="20"/>
                <w:szCs w:val="20"/>
              </w:rPr>
            </w:pPr>
            <w:r>
              <w:rPr>
                <w:color w:val="1D1B11"/>
                <w:sz w:val="20"/>
                <w:szCs w:val="20"/>
              </w:rPr>
              <w:t>0</w:t>
            </w:r>
          </w:p>
        </w:tc>
        <w:tc>
          <w:tcPr>
            <w:tcW w:w="304" w:type="pct"/>
          </w:tcPr>
          <w:p w:rsidR="00CE4247" w:rsidRDefault="00CE4247" w:rsidP="00DD4D2B">
            <w:pPr>
              <w:autoSpaceDE w:val="0"/>
              <w:autoSpaceDN w:val="0"/>
              <w:adjustRightInd w:val="0"/>
              <w:jc w:val="both"/>
              <w:rPr>
                <w:color w:val="1D1B11"/>
                <w:sz w:val="20"/>
                <w:szCs w:val="20"/>
              </w:rPr>
            </w:pPr>
            <w:r>
              <w:rPr>
                <w:color w:val="1D1B11"/>
                <w:sz w:val="20"/>
                <w:szCs w:val="20"/>
              </w:rPr>
              <w:t>50</w:t>
            </w:r>
          </w:p>
        </w:tc>
        <w:tc>
          <w:tcPr>
            <w:tcW w:w="304" w:type="pct"/>
          </w:tcPr>
          <w:p w:rsidR="00CE4247" w:rsidRDefault="00CE4247" w:rsidP="00DD4D2B">
            <w:pPr>
              <w:autoSpaceDE w:val="0"/>
              <w:autoSpaceDN w:val="0"/>
              <w:adjustRightInd w:val="0"/>
              <w:jc w:val="both"/>
              <w:rPr>
                <w:color w:val="1D1B11"/>
                <w:sz w:val="20"/>
                <w:szCs w:val="20"/>
              </w:rPr>
            </w:pPr>
            <w:r>
              <w:rPr>
                <w:color w:val="1D1B11"/>
                <w:sz w:val="20"/>
                <w:szCs w:val="20"/>
              </w:rPr>
              <w:t>50</w:t>
            </w:r>
          </w:p>
        </w:tc>
        <w:tc>
          <w:tcPr>
            <w:tcW w:w="304" w:type="pct"/>
          </w:tcPr>
          <w:p w:rsidR="00CE4247" w:rsidRDefault="00CE4247" w:rsidP="00DD4D2B">
            <w:pPr>
              <w:autoSpaceDE w:val="0"/>
              <w:autoSpaceDN w:val="0"/>
              <w:adjustRightInd w:val="0"/>
              <w:jc w:val="both"/>
              <w:rPr>
                <w:color w:val="1D1B11"/>
                <w:sz w:val="20"/>
                <w:szCs w:val="20"/>
              </w:rPr>
            </w:pPr>
            <w:r>
              <w:rPr>
                <w:color w:val="1D1B11"/>
                <w:sz w:val="20"/>
                <w:szCs w:val="20"/>
              </w:rPr>
              <w:t>50</w:t>
            </w:r>
          </w:p>
        </w:tc>
        <w:tc>
          <w:tcPr>
            <w:tcW w:w="438" w:type="pct"/>
          </w:tcPr>
          <w:p w:rsidR="00CE4247" w:rsidRDefault="00CE4247" w:rsidP="00DD4D2B">
            <w:pPr>
              <w:autoSpaceDE w:val="0"/>
              <w:autoSpaceDN w:val="0"/>
              <w:adjustRightInd w:val="0"/>
              <w:jc w:val="both"/>
              <w:rPr>
                <w:color w:val="1D1B11"/>
                <w:sz w:val="20"/>
                <w:szCs w:val="20"/>
              </w:rPr>
            </w:pPr>
            <w:r>
              <w:rPr>
                <w:color w:val="1D1B11"/>
                <w:sz w:val="20"/>
                <w:szCs w:val="20"/>
              </w:rPr>
              <w:t>170101,2</w:t>
            </w:r>
          </w:p>
        </w:tc>
      </w:tr>
      <w:tr w:rsidR="00CE4247" w:rsidRPr="00604586" w:rsidTr="00DD4D2B">
        <w:trPr>
          <w:trHeight w:val="105"/>
        </w:trPr>
        <w:tc>
          <w:tcPr>
            <w:tcW w:w="720" w:type="pct"/>
            <w:vMerge/>
          </w:tcPr>
          <w:p w:rsidR="00CE4247" w:rsidRDefault="00CE4247" w:rsidP="00DD4D2B">
            <w:pPr>
              <w:autoSpaceDE w:val="0"/>
              <w:autoSpaceDN w:val="0"/>
              <w:adjustRightInd w:val="0"/>
              <w:jc w:val="both"/>
              <w:rPr>
                <w:color w:val="1D1B11"/>
                <w:sz w:val="20"/>
                <w:szCs w:val="20"/>
              </w:rPr>
            </w:pPr>
          </w:p>
        </w:tc>
        <w:tc>
          <w:tcPr>
            <w:tcW w:w="836" w:type="pct"/>
            <w:vMerge/>
          </w:tcPr>
          <w:p w:rsidR="00CE4247"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Федеральный бюджет</w:t>
            </w:r>
          </w:p>
        </w:tc>
        <w:tc>
          <w:tcPr>
            <w:tcW w:w="349" w:type="pct"/>
          </w:tcPr>
          <w:p w:rsidR="00CE4247" w:rsidRDefault="00CE4247" w:rsidP="00DD4D2B">
            <w:pPr>
              <w:autoSpaceDE w:val="0"/>
              <w:autoSpaceDN w:val="0"/>
              <w:adjustRightInd w:val="0"/>
              <w:jc w:val="both"/>
              <w:rPr>
                <w:color w:val="1D1B11"/>
                <w:sz w:val="20"/>
                <w:szCs w:val="20"/>
              </w:rPr>
            </w:pPr>
          </w:p>
        </w:tc>
        <w:tc>
          <w:tcPr>
            <w:tcW w:w="349" w:type="pct"/>
          </w:tcPr>
          <w:p w:rsidR="00CE4247" w:rsidRDefault="00CE4247" w:rsidP="00DD4D2B">
            <w:pPr>
              <w:autoSpaceDE w:val="0"/>
              <w:autoSpaceDN w:val="0"/>
              <w:adjustRightInd w:val="0"/>
              <w:jc w:val="both"/>
              <w:rPr>
                <w:color w:val="1D1B11"/>
                <w:sz w:val="20"/>
                <w:szCs w:val="20"/>
              </w:rPr>
            </w:pPr>
          </w:p>
        </w:tc>
        <w:tc>
          <w:tcPr>
            <w:tcW w:w="349" w:type="pct"/>
          </w:tcPr>
          <w:p w:rsidR="00CE4247" w:rsidRDefault="00CE4247" w:rsidP="00DD4D2B">
            <w:pPr>
              <w:autoSpaceDE w:val="0"/>
              <w:autoSpaceDN w:val="0"/>
              <w:adjustRightInd w:val="0"/>
              <w:jc w:val="both"/>
              <w:rPr>
                <w:color w:val="1D1B11"/>
                <w:sz w:val="20"/>
                <w:szCs w:val="20"/>
              </w:rPr>
            </w:pPr>
          </w:p>
        </w:tc>
        <w:tc>
          <w:tcPr>
            <w:tcW w:w="304" w:type="pct"/>
          </w:tcPr>
          <w:p w:rsidR="00CE4247" w:rsidRDefault="00CE4247" w:rsidP="00DD4D2B">
            <w:pPr>
              <w:autoSpaceDE w:val="0"/>
              <w:autoSpaceDN w:val="0"/>
              <w:adjustRightInd w:val="0"/>
              <w:jc w:val="both"/>
              <w:rPr>
                <w:color w:val="1D1B11"/>
                <w:sz w:val="20"/>
                <w:szCs w:val="20"/>
              </w:rPr>
            </w:pPr>
          </w:p>
        </w:tc>
        <w:tc>
          <w:tcPr>
            <w:tcW w:w="304" w:type="pct"/>
          </w:tcPr>
          <w:p w:rsidR="00CE4247" w:rsidRDefault="00CE4247" w:rsidP="00DD4D2B">
            <w:pPr>
              <w:autoSpaceDE w:val="0"/>
              <w:autoSpaceDN w:val="0"/>
              <w:adjustRightInd w:val="0"/>
              <w:jc w:val="both"/>
              <w:rPr>
                <w:color w:val="1D1B11"/>
                <w:sz w:val="20"/>
                <w:szCs w:val="20"/>
              </w:rPr>
            </w:pPr>
          </w:p>
        </w:tc>
        <w:tc>
          <w:tcPr>
            <w:tcW w:w="304" w:type="pct"/>
          </w:tcPr>
          <w:p w:rsidR="00CE4247" w:rsidRDefault="00CE4247" w:rsidP="00DD4D2B">
            <w:pPr>
              <w:autoSpaceDE w:val="0"/>
              <w:autoSpaceDN w:val="0"/>
              <w:adjustRightInd w:val="0"/>
              <w:jc w:val="both"/>
              <w:rPr>
                <w:color w:val="1D1B11"/>
                <w:sz w:val="20"/>
                <w:szCs w:val="20"/>
              </w:rPr>
            </w:pPr>
          </w:p>
        </w:tc>
        <w:tc>
          <w:tcPr>
            <w:tcW w:w="304" w:type="pct"/>
          </w:tcPr>
          <w:p w:rsidR="00CE4247" w:rsidRDefault="00CE4247" w:rsidP="00DD4D2B">
            <w:pPr>
              <w:autoSpaceDE w:val="0"/>
              <w:autoSpaceDN w:val="0"/>
              <w:adjustRightInd w:val="0"/>
              <w:jc w:val="both"/>
              <w:rPr>
                <w:color w:val="1D1B11"/>
                <w:sz w:val="20"/>
                <w:szCs w:val="20"/>
              </w:rPr>
            </w:pPr>
          </w:p>
        </w:tc>
        <w:tc>
          <w:tcPr>
            <w:tcW w:w="438" w:type="pct"/>
          </w:tcPr>
          <w:p w:rsidR="00CE4247" w:rsidRDefault="00CE4247" w:rsidP="00DD4D2B">
            <w:pPr>
              <w:autoSpaceDE w:val="0"/>
              <w:autoSpaceDN w:val="0"/>
              <w:adjustRightInd w:val="0"/>
              <w:jc w:val="both"/>
              <w:rPr>
                <w:color w:val="1D1B11"/>
                <w:sz w:val="20"/>
                <w:szCs w:val="20"/>
              </w:rPr>
            </w:pPr>
          </w:p>
        </w:tc>
      </w:tr>
      <w:tr w:rsidR="00CE4247" w:rsidRPr="00604586" w:rsidTr="00DD4D2B">
        <w:trPr>
          <w:trHeight w:val="105"/>
        </w:trPr>
        <w:tc>
          <w:tcPr>
            <w:tcW w:w="720" w:type="pct"/>
            <w:vMerge/>
          </w:tcPr>
          <w:p w:rsidR="00CE4247" w:rsidRDefault="00CE4247" w:rsidP="00DD4D2B">
            <w:pPr>
              <w:autoSpaceDE w:val="0"/>
              <w:autoSpaceDN w:val="0"/>
              <w:adjustRightInd w:val="0"/>
              <w:jc w:val="both"/>
              <w:rPr>
                <w:color w:val="1D1B11"/>
                <w:sz w:val="20"/>
                <w:szCs w:val="20"/>
              </w:rPr>
            </w:pPr>
          </w:p>
        </w:tc>
        <w:tc>
          <w:tcPr>
            <w:tcW w:w="836" w:type="pct"/>
            <w:vMerge/>
          </w:tcPr>
          <w:p w:rsidR="00CE4247"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Областной бюджет</w:t>
            </w:r>
          </w:p>
        </w:tc>
        <w:tc>
          <w:tcPr>
            <w:tcW w:w="349" w:type="pct"/>
          </w:tcPr>
          <w:p w:rsidR="00CE4247" w:rsidRDefault="00CE4247" w:rsidP="00DD4D2B">
            <w:pPr>
              <w:autoSpaceDE w:val="0"/>
              <w:autoSpaceDN w:val="0"/>
              <w:adjustRightInd w:val="0"/>
              <w:jc w:val="both"/>
              <w:rPr>
                <w:color w:val="1D1B11"/>
                <w:sz w:val="20"/>
                <w:szCs w:val="20"/>
              </w:rPr>
            </w:pPr>
          </w:p>
        </w:tc>
        <w:tc>
          <w:tcPr>
            <w:tcW w:w="349" w:type="pct"/>
          </w:tcPr>
          <w:p w:rsidR="00CE4247" w:rsidRDefault="00CE4247" w:rsidP="00DD4D2B">
            <w:pPr>
              <w:autoSpaceDE w:val="0"/>
              <w:autoSpaceDN w:val="0"/>
              <w:adjustRightInd w:val="0"/>
              <w:jc w:val="both"/>
              <w:rPr>
                <w:color w:val="1D1B11"/>
                <w:sz w:val="20"/>
                <w:szCs w:val="20"/>
              </w:rPr>
            </w:pPr>
          </w:p>
        </w:tc>
        <w:tc>
          <w:tcPr>
            <w:tcW w:w="349" w:type="pct"/>
          </w:tcPr>
          <w:p w:rsidR="00CE4247" w:rsidRDefault="00CE4247" w:rsidP="00DD4D2B">
            <w:pPr>
              <w:autoSpaceDE w:val="0"/>
              <w:autoSpaceDN w:val="0"/>
              <w:adjustRightInd w:val="0"/>
              <w:jc w:val="both"/>
              <w:rPr>
                <w:color w:val="1D1B11"/>
                <w:sz w:val="20"/>
                <w:szCs w:val="20"/>
              </w:rPr>
            </w:pPr>
          </w:p>
        </w:tc>
        <w:tc>
          <w:tcPr>
            <w:tcW w:w="304" w:type="pct"/>
          </w:tcPr>
          <w:p w:rsidR="00CE4247" w:rsidRDefault="00CE4247" w:rsidP="00DD4D2B">
            <w:pPr>
              <w:autoSpaceDE w:val="0"/>
              <w:autoSpaceDN w:val="0"/>
              <w:adjustRightInd w:val="0"/>
              <w:jc w:val="both"/>
              <w:rPr>
                <w:color w:val="1D1B11"/>
                <w:sz w:val="20"/>
                <w:szCs w:val="20"/>
              </w:rPr>
            </w:pPr>
          </w:p>
        </w:tc>
        <w:tc>
          <w:tcPr>
            <w:tcW w:w="304" w:type="pct"/>
          </w:tcPr>
          <w:p w:rsidR="00CE4247" w:rsidRDefault="00CE4247" w:rsidP="00DD4D2B">
            <w:pPr>
              <w:autoSpaceDE w:val="0"/>
              <w:autoSpaceDN w:val="0"/>
              <w:adjustRightInd w:val="0"/>
              <w:jc w:val="both"/>
              <w:rPr>
                <w:color w:val="1D1B11"/>
                <w:sz w:val="20"/>
                <w:szCs w:val="20"/>
              </w:rPr>
            </w:pPr>
          </w:p>
        </w:tc>
        <w:tc>
          <w:tcPr>
            <w:tcW w:w="304" w:type="pct"/>
          </w:tcPr>
          <w:p w:rsidR="00CE4247" w:rsidRDefault="00CE4247" w:rsidP="00DD4D2B">
            <w:pPr>
              <w:autoSpaceDE w:val="0"/>
              <w:autoSpaceDN w:val="0"/>
              <w:adjustRightInd w:val="0"/>
              <w:jc w:val="both"/>
              <w:rPr>
                <w:color w:val="1D1B11"/>
                <w:sz w:val="20"/>
                <w:szCs w:val="20"/>
              </w:rPr>
            </w:pPr>
          </w:p>
        </w:tc>
        <w:tc>
          <w:tcPr>
            <w:tcW w:w="304" w:type="pct"/>
          </w:tcPr>
          <w:p w:rsidR="00CE4247" w:rsidRDefault="00CE4247" w:rsidP="00DD4D2B">
            <w:pPr>
              <w:autoSpaceDE w:val="0"/>
              <w:autoSpaceDN w:val="0"/>
              <w:adjustRightInd w:val="0"/>
              <w:jc w:val="both"/>
              <w:rPr>
                <w:color w:val="1D1B11"/>
                <w:sz w:val="20"/>
                <w:szCs w:val="20"/>
              </w:rPr>
            </w:pPr>
          </w:p>
        </w:tc>
        <w:tc>
          <w:tcPr>
            <w:tcW w:w="438" w:type="pct"/>
          </w:tcPr>
          <w:p w:rsidR="00CE4247" w:rsidRDefault="00CE4247" w:rsidP="00DD4D2B">
            <w:pPr>
              <w:autoSpaceDE w:val="0"/>
              <w:autoSpaceDN w:val="0"/>
              <w:adjustRightInd w:val="0"/>
              <w:jc w:val="both"/>
              <w:rPr>
                <w:color w:val="1D1B11"/>
                <w:sz w:val="20"/>
                <w:szCs w:val="20"/>
              </w:rPr>
            </w:pPr>
          </w:p>
        </w:tc>
      </w:tr>
      <w:tr w:rsidR="00CE4247" w:rsidRPr="00604586" w:rsidTr="00DD4D2B">
        <w:trPr>
          <w:trHeight w:val="105"/>
        </w:trPr>
        <w:tc>
          <w:tcPr>
            <w:tcW w:w="720" w:type="pct"/>
            <w:vMerge/>
          </w:tcPr>
          <w:p w:rsidR="00CE4247" w:rsidRDefault="00CE4247" w:rsidP="00DD4D2B">
            <w:pPr>
              <w:autoSpaceDE w:val="0"/>
              <w:autoSpaceDN w:val="0"/>
              <w:adjustRightInd w:val="0"/>
              <w:jc w:val="both"/>
              <w:rPr>
                <w:color w:val="1D1B11"/>
                <w:sz w:val="20"/>
                <w:szCs w:val="20"/>
              </w:rPr>
            </w:pPr>
          </w:p>
        </w:tc>
        <w:tc>
          <w:tcPr>
            <w:tcW w:w="836" w:type="pct"/>
            <w:vMerge/>
          </w:tcPr>
          <w:p w:rsidR="00CE4247" w:rsidRDefault="00CE4247" w:rsidP="00DD4D2B">
            <w:pPr>
              <w:autoSpaceDE w:val="0"/>
              <w:autoSpaceDN w:val="0"/>
              <w:adjustRightInd w:val="0"/>
              <w:jc w:val="both"/>
              <w:rPr>
                <w:color w:val="1D1B11"/>
                <w:sz w:val="20"/>
                <w:szCs w:val="20"/>
              </w:rPr>
            </w:pPr>
          </w:p>
        </w:tc>
        <w:tc>
          <w:tcPr>
            <w:tcW w:w="744" w:type="pct"/>
          </w:tcPr>
          <w:p w:rsidR="00CE4247" w:rsidRPr="00604586" w:rsidRDefault="00CE4247" w:rsidP="00DD4D2B">
            <w:pPr>
              <w:rPr>
                <w:sz w:val="20"/>
                <w:szCs w:val="20"/>
              </w:rPr>
            </w:pPr>
            <w:r w:rsidRPr="00604586">
              <w:rPr>
                <w:sz w:val="20"/>
                <w:szCs w:val="20"/>
              </w:rPr>
              <w:t>Местный бюджет</w:t>
            </w:r>
          </w:p>
        </w:tc>
        <w:tc>
          <w:tcPr>
            <w:tcW w:w="349" w:type="pct"/>
          </w:tcPr>
          <w:p w:rsidR="00CE4247" w:rsidRDefault="00CE4247" w:rsidP="00DD4D2B">
            <w:pPr>
              <w:autoSpaceDE w:val="0"/>
              <w:autoSpaceDN w:val="0"/>
              <w:adjustRightInd w:val="0"/>
              <w:jc w:val="both"/>
              <w:rPr>
                <w:color w:val="1D1B11"/>
                <w:sz w:val="20"/>
                <w:szCs w:val="20"/>
              </w:rPr>
            </w:pPr>
            <w:r>
              <w:rPr>
                <w:color w:val="1D1B11"/>
                <w:sz w:val="20"/>
                <w:szCs w:val="20"/>
              </w:rPr>
              <w:t>13</w:t>
            </w:r>
          </w:p>
        </w:tc>
        <w:tc>
          <w:tcPr>
            <w:tcW w:w="349" w:type="pct"/>
          </w:tcPr>
          <w:p w:rsidR="00CE4247" w:rsidRDefault="00CE4247" w:rsidP="00DD4D2B">
            <w:pPr>
              <w:autoSpaceDE w:val="0"/>
              <w:autoSpaceDN w:val="0"/>
              <w:adjustRightInd w:val="0"/>
              <w:jc w:val="both"/>
              <w:rPr>
                <w:color w:val="1D1B11"/>
                <w:sz w:val="20"/>
                <w:szCs w:val="20"/>
              </w:rPr>
            </w:pPr>
            <w:r>
              <w:rPr>
                <w:color w:val="1D1B11"/>
                <w:sz w:val="20"/>
                <w:szCs w:val="20"/>
              </w:rPr>
              <w:t>0</w:t>
            </w:r>
          </w:p>
        </w:tc>
        <w:tc>
          <w:tcPr>
            <w:tcW w:w="349" w:type="pct"/>
          </w:tcPr>
          <w:p w:rsidR="00CE4247" w:rsidRDefault="00CE4247" w:rsidP="00DD4D2B">
            <w:pPr>
              <w:autoSpaceDE w:val="0"/>
              <w:autoSpaceDN w:val="0"/>
              <w:adjustRightInd w:val="0"/>
              <w:jc w:val="both"/>
              <w:rPr>
                <w:color w:val="1D1B11"/>
                <w:sz w:val="20"/>
                <w:szCs w:val="20"/>
              </w:rPr>
            </w:pPr>
            <w:r>
              <w:rPr>
                <w:color w:val="1D1B11"/>
                <w:sz w:val="20"/>
                <w:szCs w:val="20"/>
              </w:rPr>
              <w:t>7101,2</w:t>
            </w:r>
          </w:p>
        </w:tc>
        <w:tc>
          <w:tcPr>
            <w:tcW w:w="304" w:type="pct"/>
          </w:tcPr>
          <w:p w:rsidR="00CE4247" w:rsidRDefault="00CE4247" w:rsidP="00DD4D2B">
            <w:pPr>
              <w:autoSpaceDE w:val="0"/>
              <w:autoSpaceDN w:val="0"/>
              <w:adjustRightInd w:val="0"/>
              <w:jc w:val="both"/>
              <w:rPr>
                <w:color w:val="1D1B11"/>
                <w:sz w:val="20"/>
                <w:szCs w:val="20"/>
              </w:rPr>
            </w:pPr>
            <w:r>
              <w:rPr>
                <w:color w:val="1D1B11"/>
                <w:sz w:val="20"/>
                <w:szCs w:val="20"/>
              </w:rPr>
              <w:t>0</w:t>
            </w:r>
          </w:p>
        </w:tc>
        <w:tc>
          <w:tcPr>
            <w:tcW w:w="304" w:type="pct"/>
          </w:tcPr>
          <w:p w:rsidR="00CE4247" w:rsidRDefault="00CE4247" w:rsidP="00DD4D2B">
            <w:pPr>
              <w:autoSpaceDE w:val="0"/>
              <w:autoSpaceDN w:val="0"/>
              <w:adjustRightInd w:val="0"/>
              <w:jc w:val="both"/>
              <w:rPr>
                <w:color w:val="1D1B11"/>
                <w:sz w:val="20"/>
                <w:szCs w:val="20"/>
              </w:rPr>
            </w:pPr>
            <w:r>
              <w:rPr>
                <w:color w:val="1D1B11"/>
                <w:sz w:val="20"/>
                <w:szCs w:val="20"/>
              </w:rPr>
              <w:t>50</w:t>
            </w:r>
          </w:p>
        </w:tc>
        <w:tc>
          <w:tcPr>
            <w:tcW w:w="304" w:type="pct"/>
          </w:tcPr>
          <w:p w:rsidR="00CE4247" w:rsidRDefault="00CE4247" w:rsidP="00DD4D2B">
            <w:pPr>
              <w:autoSpaceDE w:val="0"/>
              <w:autoSpaceDN w:val="0"/>
              <w:adjustRightInd w:val="0"/>
              <w:jc w:val="both"/>
              <w:rPr>
                <w:color w:val="1D1B11"/>
                <w:sz w:val="20"/>
                <w:szCs w:val="20"/>
              </w:rPr>
            </w:pPr>
            <w:r>
              <w:rPr>
                <w:color w:val="1D1B11"/>
                <w:sz w:val="20"/>
                <w:szCs w:val="20"/>
              </w:rPr>
              <w:t>50</w:t>
            </w:r>
          </w:p>
        </w:tc>
        <w:tc>
          <w:tcPr>
            <w:tcW w:w="304" w:type="pct"/>
          </w:tcPr>
          <w:p w:rsidR="00CE4247" w:rsidRDefault="00CE4247" w:rsidP="00DD4D2B">
            <w:pPr>
              <w:autoSpaceDE w:val="0"/>
              <w:autoSpaceDN w:val="0"/>
              <w:adjustRightInd w:val="0"/>
              <w:jc w:val="both"/>
              <w:rPr>
                <w:color w:val="1D1B11"/>
                <w:sz w:val="20"/>
                <w:szCs w:val="20"/>
              </w:rPr>
            </w:pPr>
            <w:r>
              <w:rPr>
                <w:color w:val="1D1B11"/>
                <w:sz w:val="20"/>
                <w:szCs w:val="20"/>
              </w:rPr>
              <w:t>50</w:t>
            </w:r>
          </w:p>
        </w:tc>
        <w:tc>
          <w:tcPr>
            <w:tcW w:w="438" w:type="pct"/>
          </w:tcPr>
          <w:p w:rsidR="00CE4247" w:rsidRDefault="00CE4247" w:rsidP="00DD4D2B">
            <w:pPr>
              <w:autoSpaceDE w:val="0"/>
              <w:autoSpaceDN w:val="0"/>
              <w:adjustRightInd w:val="0"/>
              <w:jc w:val="both"/>
              <w:rPr>
                <w:color w:val="1D1B11"/>
                <w:sz w:val="20"/>
                <w:szCs w:val="20"/>
              </w:rPr>
            </w:pPr>
            <w:r>
              <w:rPr>
                <w:color w:val="1D1B11"/>
                <w:sz w:val="20"/>
                <w:szCs w:val="20"/>
              </w:rPr>
              <w:t>170101,2</w:t>
            </w:r>
          </w:p>
        </w:tc>
      </w:tr>
      <w:tr w:rsidR="00CE4247" w:rsidRPr="00604586" w:rsidTr="00DD4D2B">
        <w:trPr>
          <w:trHeight w:val="344"/>
        </w:trPr>
        <w:tc>
          <w:tcPr>
            <w:tcW w:w="720"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lastRenderedPageBreak/>
              <w:t xml:space="preserve">Подпрограмма </w:t>
            </w:r>
          </w:p>
        </w:tc>
        <w:tc>
          <w:tcPr>
            <w:tcW w:w="836"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Развитие градостроительной деятельности поселения</w:t>
            </w: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0</w:t>
            </w:r>
          </w:p>
        </w:tc>
        <w:tc>
          <w:tcPr>
            <w:tcW w:w="349" w:type="pct"/>
          </w:tcPr>
          <w:p w:rsidR="00CE4247" w:rsidRDefault="00CE4247" w:rsidP="00DD4D2B">
            <w:r>
              <w:rPr>
                <w:color w:val="1D1B11"/>
                <w:sz w:val="20"/>
                <w:szCs w:val="20"/>
              </w:rPr>
              <w:t>228,5</w:t>
            </w:r>
          </w:p>
        </w:tc>
        <w:tc>
          <w:tcPr>
            <w:tcW w:w="349" w:type="pct"/>
          </w:tcPr>
          <w:p w:rsidR="00CE4247" w:rsidRDefault="00CE4247" w:rsidP="00DD4D2B">
            <w:r>
              <w:rPr>
                <w:color w:val="1D1B11"/>
                <w:sz w:val="20"/>
                <w:szCs w:val="20"/>
              </w:rPr>
              <w:t>0</w:t>
            </w:r>
          </w:p>
        </w:tc>
        <w:tc>
          <w:tcPr>
            <w:tcW w:w="304" w:type="pct"/>
          </w:tcPr>
          <w:p w:rsidR="00CE4247" w:rsidRDefault="00030353" w:rsidP="00DD4D2B">
            <w:r>
              <w:rPr>
                <w:color w:val="1D1B11"/>
                <w:sz w:val="20"/>
                <w:szCs w:val="20"/>
              </w:rPr>
              <w:t>46,1</w:t>
            </w:r>
          </w:p>
        </w:tc>
        <w:tc>
          <w:tcPr>
            <w:tcW w:w="304" w:type="pct"/>
          </w:tcPr>
          <w:p w:rsidR="00CE4247" w:rsidRDefault="00CE4247" w:rsidP="00DD4D2B">
            <w:r>
              <w:rPr>
                <w:color w:val="1D1B11"/>
                <w:sz w:val="20"/>
                <w:szCs w:val="20"/>
              </w:rPr>
              <w:t>75</w:t>
            </w:r>
          </w:p>
        </w:tc>
        <w:tc>
          <w:tcPr>
            <w:tcW w:w="304" w:type="pct"/>
          </w:tcPr>
          <w:p w:rsidR="00CE4247" w:rsidRDefault="00CE4247" w:rsidP="00DD4D2B">
            <w:r>
              <w:rPr>
                <w:color w:val="1D1B11"/>
                <w:sz w:val="20"/>
                <w:szCs w:val="20"/>
              </w:rPr>
              <w:t>3</w:t>
            </w:r>
            <w:r w:rsidRPr="007E5069">
              <w:rPr>
                <w:color w:val="1D1B11"/>
                <w:sz w:val="20"/>
                <w:szCs w:val="20"/>
              </w:rPr>
              <w:t>0</w:t>
            </w:r>
          </w:p>
        </w:tc>
        <w:tc>
          <w:tcPr>
            <w:tcW w:w="304" w:type="pct"/>
          </w:tcPr>
          <w:p w:rsidR="00CE4247" w:rsidRDefault="00CE4247" w:rsidP="00DD4D2B">
            <w:r w:rsidRPr="007E5069">
              <w:rPr>
                <w:color w:val="1D1B11"/>
                <w:sz w:val="20"/>
                <w:szCs w:val="20"/>
              </w:rPr>
              <w:t>50</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429,6</w:t>
            </w:r>
          </w:p>
        </w:tc>
      </w:tr>
      <w:tr w:rsidR="00CE4247" w:rsidRPr="00604586" w:rsidTr="00DD4D2B">
        <w:trPr>
          <w:trHeight w:val="343"/>
        </w:trPr>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widowControl w:val="0"/>
              <w:autoSpaceDE w:val="0"/>
              <w:autoSpaceDN w:val="0"/>
              <w:adjustRightInd w:val="0"/>
              <w:rPr>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rPr>
          <w:trHeight w:val="343"/>
        </w:trPr>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widowControl w:val="0"/>
              <w:autoSpaceDE w:val="0"/>
              <w:autoSpaceDN w:val="0"/>
              <w:adjustRightInd w:val="0"/>
              <w:rPr>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49"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304" w:type="pct"/>
          </w:tcPr>
          <w:p w:rsidR="00CE4247" w:rsidRPr="00604586" w:rsidRDefault="00CE4247" w:rsidP="00DD4D2B">
            <w:pPr>
              <w:autoSpaceDE w:val="0"/>
              <w:autoSpaceDN w:val="0"/>
              <w:adjustRightInd w:val="0"/>
              <w:jc w:val="both"/>
              <w:rPr>
                <w:color w:val="1D1B11"/>
                <w:sz w:val="20"/>
                <w:szCs w:val="20"/>
              </w:rPr>
            </w:pPr>
          </w:p>
        </w:tc>
        <w:tc>
          <w:tcPr>
            <w:tcW w:w="438" w:type="pct"/>
          </w:tcPr>
          <w:p w:rsidR="00CE4247" w:rsidRPr="00604586" w:rsidRDefault="00CE4247" w:rsidP="00DD4D2B">
            <w:pPr>
              <w:autoSpaceDE w:val="0"/>
              <w:autoSpaceDN w:val="0"/>
              <w:adjustRightInd w:val="0"/>
              <w:jc w:val="both"/>
              <w:rPr>
                <w:color w:val="1D1B11"/>
                <w:sz w:val="20"/>
                <w:szCs w:val="20"/>
              </w:rPr>
            </w:pPr>
          </w:p>
        </w:tc>
      </w:tr>
      <w:tr w:rsidR="00CE4247" w:rsidRPr="00604586" w:rsidTr="00DD4D2B">
        <w:trPr>
          <w:trHeight w:val="343"/>
        </w:trPr>
        <w:tc>
          <w:tcPr>
            <w:tcW w:w="720" w:type="pct"/>
            <w:vMerge/>
          </w:tcPr>
          <w:p w:rsidR="00CE4247" w:rsidRPr="00604586" w:rsidRDefault="00CE4247" w:rsidP="00DD4D2B">
            <w:pPr>
              <w:autoSpaceDE w:val="0"/>
              <w:autoSpaceDN w:val="0"/>
              <w:adjustRightInd w:val="0"/>
              <w:jc w:val="both"/>
              <w:rPr>
                <w:color w:val="1D1B11"/>
                <w:sz w:val="20"/>
                <w:szCs w:val="20"/>
              </w:rPr>
            </w:pPr>
          </w:p>
        </w:tc>
        <w:tc>
          <w:tcPr>
            <w:tcW w:w="836" w:type="pct"/>
            <w:vMerge/>
          </w:tcPr>
          <w:p w:rsidR="00CE4247" w:rsidRPr="00604586" w:rsidRDefault="00CE4247" w:rsidP="00DD4D2B">
            <w:pPr>
              <w:widowControl w:val="0"/>
              <w:autoSpaceDE w:val="0"/>
              <w:autoSpaceDN w:val="0"/>
              <w:adjustRightInd w:val="0"/>
              <w:rPr>
                <w:sz w:val="20"/>
                <w:szCs w:val="20"/>
              </w:rPr>
            </w:pPr>
          </w:p>
        </w:tc>
        <w:tc>
          <w:tcPr>
            <w:tcW w:w="74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49" w:type="pct"/>
          </w:tcPr>
          <w:p w:rsidR="00CE4247" w:rsidRPr="00604586" w:rsidRDefault="00CE4247" w:rsidP="00DD4D2B">
            <w:pPr>
              <w:autoSpaceDE w:val="0"/>
              <w:autoSpaceDN w:val="0"/>
              <w:adjustRightInd w:val="0"/>
              <w:jc w:val="both"/>
              <w:rPr>
                <w:color w:val="1D1B11"/>
                <w:sz w:val="20"/>
                <w:szCs w:val="20"/>
              </w:rPr>
            </w:pPr>
            <w:r>
              <w:rPr>
                <w:color w:val="1D1B11"/>
                <w:sz w:val="20"/>
                <w:szCs w:val="20"/>
              </w:rPr>
              <w:t>0</w:t>
            </w:r>
          </w:p>
        </w:tc>
        <w:tc>
          <w:tcPr>
            <w:tcW w:w="349" w:type="pct"/>
          </w:tcPr>
          <w:p w:rsidR="00CE4247" w:rsidRDefault="00CE4247" w:rsidP="00DD4D2B">
            <w:r>
              <w:rPr>
                <w:color w:val="1D1B11"/>
                <w:sz w:val="20"/>
                <w:szCs w:val="20"/>
              </w:rPr>
              <w:t>228,5</w:t>
            </w:r>
          </w:p>
        </w:tc>
        <w:tc>
          <w:tcPr>
            <w:tcW w:w="349" w:type="pct"/>
          </w:tcPr>
          <w:p w:rsidR="00CE4247" w:rsidRDefault="00CE4247" w:rsidP="00DD4D2B">
            <w:r>
              <w:rPr>
                <w:color w:val="1D1B11"/>
                <w:sz w:val="20"/>
                <w:szCs w:val="20"/>
              </w:rPr>
              <w:t>0</w:t>
            </w:r>
          </w:p>
        </w:tc>
        <w:tc>
          <w:tcPr>
            <w:tcW w:w="304" w:type="pct"/>
          </w:tcPr>
          <w:p w:rsidR="00CE4247" w:rsidRDefault="00030353" w:rsidP="00DD4D2B">
            <w:r>
              <w:rPr>
                <w:color w:val="1D1B11"/>
                <w:sz w:val="20"/>
                <w:szCs w:val="20"/>
              </w:rPr>
              <w:t>46,1</w:t>
            </w:r>
          </w:p>
        </w:tc>
        <w:tc>
          <w:tcPr>
            <w:tcW w:w="304" w:type="pct"/>
          </w:tcPr>
          <w:p w:rsidR="00CE4247" w:rsidRDefault="00CE4247" w:rsidP="00DD4D2B">
            <w:r>
              <w:rPr>
                <w:color w:val="1D1B11"/>
                <w:sz w:val="20"/>
                <w:szCs w:val="20"/>
              </w:rPr>
              <w:t>75</w:t>
            </w:r>
          </w:p>
        </w:tc>
        <w:tc>
          <w:tcPr>
            <w:tcW w:w="304" w:type="pct"/>
          </w:tcPr>
          <w:p w:rsidR="00CE4247" w:rsidRDefault="00CE4247" w:rsidP="00DD4D2B">
            <w:r>
              <w:rPr>
                <w:color w:val="1D1B11"/>
                <w:sz w:val="20"/>
                <w:szCs w:val="20"/>
              </w:rPr>
              <w:t>3</w:t>
            </w:r>
            <w:r w:rsidRPr="007E5069">
              <w:rPr>
                <w:color w:val="1D1B11"/>
                <w:sz w:val="20"/>
                <w:szCs w:val="20"/>
              </w:rPr>
              <w:t>0</w:t>
            </w:r>
          </w:p>
        </w:tc>
        <w:tc>
          <w:tcPr>
            <w:tcW w:w="304" w:type="pct"/>
          </w:tcPr>
          <w:p w:rsidR="00CE4247" w:rsidRDefault="00CE4247" w:rsidP="00DD4D2B">
            <w:r w:rsidRPr="007E5069">
              <w:rPr>
                <w:color w:val="1D1B11"/>
                <w:sz w:val="20"/>
                <w:szCs w:val="20"/>
              </w:rPr>
              <w:t>50</w:t>
            </w:r>
          </w:p>
        </w:tc>
        <w:tc>
          <w:tcPr>
            <w:tcW w:w="438" w:type="pct"/>
          </w:tcPr>
          <w:p w:rsidR="00CE4247" w:rsidRPr="00604586" w:rsidRDefault="00030353" w:rsidP="00DD4D2B">
            <w:pPr>
              <w:autoSpaceDE w:val="0"/>
              <w:autoSpaceDN w:val="0"/>
              <w:adjustRightInd w:val="0"/>
              <w:jc w:val="both"/>
              <w:rPr>
                <w:color w:val="1D1B11"/>
                <w:sz w:val="20"/>
                <w:szCs w:val="20"/>
              </w:rPr>
            </w:pPr>
            <w:r>
              <w:rPr>
                <w:color w:val="1D1B11"/>
                <w:sz w:val="20"/>
                <w:szCs w:val="20"/>
              </w:rPr>
              <w:t>429,6</w:t>
            </w:r>
          </w:p>
        </w:tc>
      </w:tr>
    </w:tbl>
    <w:p w:rsidR="00CE4247" w:rsidRPr="0050169C" w:rsidRDefault="00CE4247" w:rsidP="00CE4247">
      <w:pPr>
        <w:autoSpaceDE w:val="0"/>
        <w:autoSpaceDN w:val="0"/>
        <w:adjustRightInd w:val="0"/>
        <w:jc w:val="both"/>
        <w:rPr>
          <w:color w:val="1D1B11"/>
        </w:rPr>
      </w:pPr>
    </w:p>
    <w:p w:rsidR="00CE4247" w:rsidRPr="0050169C" w:rsidRDefault="00CE4247" w:rsidP="00CE4247">
      <w:pPr>
        <w:autoSpaceDE w:val="0"/>
        <w:autoSpaceDN w:val="0"/>
        <w:adjustRightInd w:val="0"/>
        <w:jc w:val="both"/>
        <w:rPr>
          <w:color w:val="1D1B11"/>
        </w:rPr>
      </w:pPr>
    </w:p>
    <w:p w:rsidR="00CE4247" w:rsidRPr="00FC7D94" w:rsidRDefault="00CE4247" w:rsidP="00CE4247">
      <w:pPr>
        <w:autoSpaceDE w:val="0"/>
        <w:autoSpaceDN w:val="0"/>
        <w:adjustRightInd w:val="0"/>
        <w:jc w:val="both"/>
        <w:rPr>
          <w:b/>
          <w:color w:val="1D1B11"/>
        </w:rPr>
      </w:pPr>
      <w:r w:rsidRPr="00FC7D94">
        <w:rPr>
          <w:b/>
          <w:color w:val="1D1B11"/>
        </w:rPr>
        <w:t xml:space="preserve">Раздел </w:t>
      </w:r>
      <w:proofErr w:type="gramStart"/>
      <w:r w:rsidRPr="00FC7D94">
        <w:rPr>
          <w:b/>
          <w:color w:val="1D1B11"/>
        </w:rPr>
        <w:t>5.«</w:t>
      </w:r>
      <w:proofErr w:type="gramEnd"/>
      <w:r w:rsidRPr="00FC7D94">
        <w:rPr>
          <w:b/>
          <w:color w:val="1D1B11"/>
        </w:rPr>
        <w:t>Анализ рисков реализации муниципальной программы и описание мер управления рисками реализации муниципальной программы»</w:t>
      </w:r>
    </w:p>
    <w:p w:rsidR="00CE4247" w:rsidRPr="00FC7D94" w:rsidRDefault="00CE4247" w:rsidP="00CE4247">
      <w:pPr>
        <w:autoSpaceDE w:val="0"/>
        <w:autoSpaceDN w:val="0"/>
        <w:adjustRightInd w:val="0"/>
        <w:jc w:val="both"/>
        <w:rPr>
          <w:b/>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Выполнению поставленных задач могут мешать риски</w:t>
      </w:r>
      <w:r w:rsidRPr="0050169C">
        <w:rPr>
          <w:b/>
          <w:bCs/>
          <w:color w:val="1D1B11"/>
        </w:rPr>
        <w:t>,</w:t>
      </w:r>
      <w:r w:rsidRPr="0050169C">
        <w:rPr>
          <w:color w:val="1D1B11"/>
        </w:rPr>
        <w:t xml:space="preserve"> сложившиеся под воздействием негативных факторов и имеющихся в обществе социально-экономических проблем:</w:t>
      </w:r>
    </w:p>
    <w:p w:rsidR="00CE4247" w:rsidRPr="0050169C" w:rsidRDefault="00CE4247" w:rsidP="00CE4247">
      <w:pPr>
        <w:autoSpaceDE w:val="0"/>
        <w:autoSpaceDN w:val="0"/>
        <w:adjustRightInd w:val="0"/>
        <w:ind w:firstLine="709"/>
        <w:jc w:val="both"/>
        <w:rPr>
          <w:color w:val="1D1B11"/>
        </w:rPr>
      </w:pPr>
      <w:r w:rsidRPr="0050169C">
        <w:rPr>
          <w:color w:val="1D1B11"/>
        </w:rPr>
        <w:t>1.Макроэкономические риски: снижение темпов роста экономики, уровня инвестиционной активности, высокая инфляция.</w:t>
      </w:r>
    </w:p>
    <w:p w:rsidR="00CE4247" w:rsidRPr="0050169C" w:rsidRDefault="00CE4247" w:rsidP="00CE4247">
      <w:pPr>
        <w:autoSpaceDE w:val="0"/>
        <w:autoSpaceDN w:val="0"/>
        <w:adjustRightInd w:val="0"/>
        <w:ind w:firstLine="709"/>
        <w:jc w:val="both"/>
        <w:rPr>
          <w:color w:val="1D1B11"/>
        </w:rPr>
      </w:pPr>
      <w:r w:rsidRPr="0050169C">
        <w:rPr>
          <w:color w:val="1D1B11"/>
        </w:rPr>
        <w:t>2. Финансовые риски: недостаточность финансирования из бюджетных источников.</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6. «Оценка эффективности муниципальной программы»</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Оценка экономической эффективности целевой программы рассчитывается по итогам отчетного года по следующей формуле</w:t>
      </w:r>
    </w:p>
    <w:p w:rsidR="00CE4247" w:rsidRPr="0050169C" w:rsidRDefault="00CE4247" w:rsidP="00CE4247">
      <w:pPr>
        <w:autoSpaceDE w:val="0"/>
        <w:autoSpaceDN w:val="0"/>
        <w:adjustRightInd w:val="0"/>
        <w:ind w:firstLine="709"/>
        <w:jc w:val="both"/>
        <w:rPr>
          <w:i/>
          <w:iCs/>
          <w:color w:val="1D1B11"/>
        </w:rPr>
      </w:pPr>
    </w:p>
    <w:p w:rsidR="00CE4247" w:rsidRPr="0050169C" w:rsidRDefault="00CE4247" w:rsidP="00CE4247">
      <w:pPr>
        <w:autoSpaceDE w:val="0"/>
        <w:autoSpaceDN w:val="0"/>
        <w:adjustRightInd w:val="0"/>
        <w:ind w:firstLine="709"/>
        <w:jc w:val="both"/>
        <w:rPr>
          <w:color w:val="1D1B11"/>
          <w:u w:val="single"/>
        </w:rPr>
      </w:pPr>
      <w:r w:rsidRPr="0050169C">
        <w:rPr>
          <w:i/>
          <w:iCs/>
          <w:color w:val="1D1B11"/>
        </w:rPr>
        <w:t>Э</w:t>
      </w:r>
      <w:r w:rsidRPr="0050169C">
        <w:rPr>
          <w:i/>
          <w:iCs/>
          <w:color w:val="1D1B11"/>
          <w:lang w:val="en-US"/>
        </w:rPr>
        <w:t>m</w:t>
      </w:r>
      <w:r w:rsidRPr="0050169C">
        <w:rPr>
          <w:i/>
          <w:iCs/>
          <w:color w:val="1D1B11"/>
        </w:rPr>
        <w:t xml:space="preserve">= </w:t>
      </w:r>
      <w:proofErr w:type="spellStart"/>
      <w:r w:rsidRPr="0050169C">
        <w:rPr>
          <w:i/>
          <w:iCs/>
          <w:color w:val="1D1B11"/>
          <w:u w:val="single"/>
        </w:rPr>
        <w:t>ОФпл</w:t>
      </w:r>
      <w:proofErr w:type="spellEnd"/>
      <w:r w:rsidRPr="0050169C">
        <w:rPr>
          <w:i/>
          <w:iCs/>
          <w:color w:val="1D1B11"/>
          <w:u w:val="single"/>
        </w:rPr>
        <w:t xml:space="preserve">    </w:t>
      </w:r>
      <w:proofErr w:type="gramStart"/>
      <w:r w:rsidRPr="0050169C">
        <w:rPr>
          <w:i/>
          <w:iCs/>
          <w:color w:val="1D1B11"/>
          <w:u w:val="single"/>
        </w:rPr>
        <w:t xml:space="preserve">/  </w:t>
      </w:r>
      <w:proofErr w:type="spellStart"/>
      <w:r w:rsidRPr="0050169C">
        <w:rPr>
          <w:i/>
          <w:iCs/>
          <w:color w:val="1D1B11"/>
          <w:u w:val="single"/>
        </w:rPr>
        <w:t>ОФф</w:t>
      </w:r>
      <w:proofErr w:type="gramEnd"/>
      <w:r w:rsidRPr="0050169C">
        <w:rPr>
          <w:i/>
          <w:iCs/>
          <w:color w:val="1D1B11"/>
        </w:rPr>
        <w:t>,</w:t>
      </w:r>
      <w:r w:rsidRPr="0050169C">
        <w:rPr>
          <w:color w:val="1D1B11"/>
        </w:rPr>
        <w:t>где</w:t>
      </w:r>
      <w:proofErr w:type="spellEnd"/>
      <w:r w:rsidRPr="0050169C">
        <w:rPr>
          <w:color w:val="1D1B11"/>
        </w:rPr>
        <w:t>:</w:t>
      </w:r>
    </w:p>
    <w:p w:rsidR="00CE4247" w:rsidRPr="0050169C" w:rsidRDefault="00CE4247" w:rsidP="00CE4247">
      <w:pPr>
        <w:autoSpaceDE w:val="0"/>
        <w:autoSpaceDN w:val="0"/>
        <w:adjustRightInd w:val="0"/>
        <w:ind w:firstLine="709"/>
        <w:jc w:val="both"/>
        <w:rPr>
          <w:i/>
          <w:iCs/>
          <w:color w:val="1D1B11"/>
        </w:rPr>
      </w:pPr>
      <w:proofErr w:type="spellStart"/>
      <w:r w:rsidRPr="0050169C">
        <w:rPr>
          <w:i/>
          <w:iCs/>
          <w:color w:val="1D1B11"/>
        </w:rPr>
        <w:t>РплРф</w:t>
      </w:r>
      <w:proofErr w:type="spellEnd"/>
    </w:p>
    <w:p w:rsidR="00CE4247" w:rsidRPr="0050169C" w:rsidRDefault="00CE4247" w:rsidP="00CE4247">
      <w:pPr>
        <w:autoSpaceDE w:val="0"/>
        <w:autoSpaceDN w:val="0"/>
        <w:adjustRightInd w:val="0"/>
        <w:ind w:firstLine="709"/>
        <w:jc w:val="both"/>
        <w:rPr>
          <w:color w:val="1D1B11"/>
        </w:rPr>
      </w:pPr>
      <w:r w:rsidRPr="0050169C">
        <w:rPr>
          <w:color w:val="1D1B11"/>
        </w:rPr>
        <w:fldChar w:fldCharType="begin"/>
      </w:r>
      <w:r w:rsidRPr="0050169C">
        <w:rPr>
          <w:color w:val="1D1B11"/>
        </w:rPr>
        <w:instrText xml:space="preserve"> SKIPIF 1 &lt; 0      </w:instrText>
      </w:r>
      <w:r w:rsidRPr="0050169C">
        <w:rPr>
          <w:color w:val="1D1B11"/>
        </w:rPr>
        <w:fldChar w:fldCharType="separate"/>
      </w:r>
      <w:r w:rsidRPr="0050169C">
        <w:rPr>
          <w:noProof/>
          <w:color w:val="1D1B11"/>
        </w:rPr>
        <w:drawing>
          <wp:inline distT="0" distB="0" distL="0" distR="0">
            <wp:extent cx="333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50169C">
        <w:rPr>
          <w:color w:val="1D1B11"/>
        </w:rPr>
        <w:fldChar w:fldCharType="end"/>
      </w:r>
      <w:r w:rsidRPr="0050169C">
        <w:rPr>
          <w:color w:val="1D1B11"/>
        </w:rPr>
        <w:t xml:space="preserve"> оценка экономической эффективности по соответствующей задаче (мероприятию) за отчетный период;</w:t>
      </w:r>
    </w:p>
    <w:p w:rsidR="00CE4247" w:rsidRPr="0050169C" w:rsidRDefault="00CE4247" w:rsidP="00CE4247">
      <w:pPr>
        <w:autoSpaceDE w:val="0"/>
        <w:autoSpaceDN w:val="0"/>
        <w:adjustRightInd w:val="0"/>
        <w:ind w:firstLine="709"/>
        <w:jc w:val="both"/>
        <w:rPr>
          <w:color w:val="1D1B11"/>
        </w:rPr>
      </w:pPr>
      <w:proofErr w:type="spellStart"/>
      <w:proofErr w:type="gramStart"/>
      <w:r w:rsidRPr="0050169C">
        <w:rPr>
          <w:i/>
          <w:iCs/>
          <w:color w:val="1D1B11"/>
        </w:rPr>
        <w:t>ОФ</w:t>
      </w:r>
      <w:r w:rsidRPr="0050169C">
        <w:rPr>
          <w:i/>
          <w:iCs/>
          <w:color w:val="1D1B11"/>
          <w:vertAlign w:val="subscript"/>
        </w:rPr>
        <w:t>пл</w:t>
      </w:r>
      <w:proofErr w:type="spellEnd"/>
      <w:r w:rsidRPr="0050169C">
        <w:rPr>
          <w:color w:val="1D1B11"/>
        </w:rPr>
        <w:t xml:space="preserve">  -</w:t>
      </w:r>
      <w:proofErr w:type="gramEnd"/>
      <w:r w:rsidRPr="0050169C">
        <w:rPr>
          <w:color w:val="1D1B11"/>
        </w:rPr>
        <w:t xml:space="preserve"> объем финансирования, предусмотренный законом Липецкой области на соответствующий финансовый год на реализацию каждой из задач  (мероприятия) ведомственной целевой программы;</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ОФ</w:t>
      </w:r>
      <w:r w:rsidRPr="0050169C">
        <w:rPr>
          <w:i/>
          <w:iCs/>
          <w:color w:val="1D1B11"/>
          <w:vertAlign w:val="subscript"/>
        </w:rPr>
        <w:t>ф</w:t>
      </w:r>
      <w:proofErr w:type="spellEnd"/>
      <w:r w:rsidRPr="0050169C">
        <w:rPr>
          <w:color w:val="1D1B11"/>
        </w:rPr>
        <w:t xml:space="preserve"> – фактический объем финансирования </w:t>
      </w:r>
      <w:proofErr w:type="gramStart"/>
      <w:r w:rsidRPr="0050169C">
        <w:rPr>
          <w:color w:val="1D1B11"/>
        </w:rPr>
        <w:t>на  реализацию</w:t>
      </w:r>
      <w:proofErr w:type="gramEnd"/>
      <w:r w:rsidRPr="0050169C">
        <w:rPr>
          <w:color w:val="1D1B11"/>
        </w:rPr>
        <w:t xml:space="preserve"> каждой из задач (мероприятия)  ведомственной целевой программы за год;</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Р</w:t>
      </w:r>
      <w:r w:rsidRPr="0050169C">
        <w:rPr>
          <w:i/>
          <w:iCs/>
          <w:color w:val="1D1B11"/>
          <w:vertAlign w:val="subscript"/>
        </w:rPr>
        <w:t>пл</w:t>
      </w:r>
      <w:proofErr w:type="spellEnd"/>
      <w:r w:rsidRPr="0050169C">
        <w:rPr>
          <w:color w:val="1D1B11"/>
        </w:rPr>
        <w:t xml:space="preserve"> – плановый показатель непосредственного результата реализации мероприятия каждой из задач ведомственной целевой </w:t>
      </w:r>
      <w:proofErr w:type="gramStart"/>
      <w:r w:rsidRPr="0050169C">
        <w:rPr>
          <w:color w:val="1D1B11"/>
        </w:rPr>
        <w:t>программы  в</w:t>
      </w:r>
      <w:proofErr w:type="gramEnd"/>
      <w:r w:rsidRPr="0050169C">
        <w:rPr>
          <w:color w:val="1D1B11"/>
        </w:rPr>
        <w:t xml:space="preserve"> расчете  на год;</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Р</w:t>
      </w:r>
      <w:r w:rsidRPr="0050169C">
        <w:rPr>
          <w:i/>
          <w:iCs/>
          <w:color w:val="1D1B11"/>
          <w:vertAlign w:val="subscript"/>
        </w:rPr>
        <w:t>ф</w:t>
      </w:r>
      <w:proofErr w:type="spellEnd"/>
      <w:r w:rsidRPr="0050169C">
        <w:rPr>
          <w:color w:val="1D1B11"/>
        </w:rPr>
        <w:t xml:space="preserve"> – фактическое значение показателя непосредственного </w:t>
      </w:r>
      <w:proofErr w:type="gramStart"/>
      <w:r w:rsidRPr="0050169C">
        <w:rPr>
          <w:color w:val="1D1B11"/>
        </w:rPr>
        <w:t>результата  реализации</w:t>
      </w:r>
      <w:proofErr w:type="gramEnd"/>
      <w:r w:rsidRPr="0050169C">
        <w:rPr>
          <w:color w:val="1D1B11"/>
        </w:rPr>
        <w:t xml:space="preserve"> мероприятий каждой из задач ведомственной целевой программы за соответствующий финансовый год.</w:t>
      </w:r>
    </w:p>
    <w:p w:rsidR="00CE4247" w:rsidRPr="0050169C" w:rsidRDefault="00CE4247" w:rsidP="00CE4247">
      <w:pPr>
        <w:autoSpaceDE w:val="0"/>
        <w:autoSpaceDN w:val="0"/>
        <w:adjustRightInd w:val="0"/>
        <w:ind w:firstLine="709"/>
        <w:jc w:val="both"/>
        <w:rPr>
          <w:color w:val="1D1B11"/>
        </w:rPr>
      </w:pPr>
      <w:r w:rsidRPr="0050169C">
        <w:rPr>
          <w:color w:val="1D1B11"/>
        </w:rPr>
        <w:t xml:space="preserve">Экономическая эффективность признается достигнутой при условии, что значение </w:t>
      </w:r>
      <w:r w:rsidRPr="0050169C">
        <w:rPr>
          <w:color w:val="1D1B11"/>
        </w:rPr>
        <w:fldChar w:fldCharType="begin"/>
      </w:r>
      <w:r w:rsidRPr="0050169C">
        <w:rPr>
          <w:color w:val="1D1B11"/>
        </w:rPr>
        <w:instrText xml:space="preserve"> SKIPIF 1 &lt; 0      </w:instrText>
      </w:r>
      <w:r w:rsidRPr="0050169C">
        <w:rPr>
          <w:color w:val="1D1B11"/>
        </w:rPr>
        <w:fldChar w:fldCharType="separate"/>
      </w:r>
      <w:r w:rsidRPr="0050169C">
        <w:rPr>
          <w:noProof/>
          <w:color w:val="1D1B11"/>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Pr="0050169C">
        <w:rPr>
          <w:color w:val="1D1B11"/>
        </w:rPr>
        <w:fldChar w:fldCharType="end"/>
      </w:r>
      <w:r w:rsidRPr="0050169C">
        <w:rPr>
          <w:color w:val="1D1B11"/>
        </w:rPr>
        <w:t xml:space="preserve"> больше или равно 1.</w:t>
      </w:r>
    </w:p>
    <w:p w:rsidR="00CE4247" w:rsidRPr="0050169C" w:rsidRDefault="00CE4247" w:rsidP="00CE4247">
      <w:pPr>
        <w:autoSpaceDE w:val="0"/>
        <w:autoSpaceDN w:val="0"/>
        <w:adjustRightInd w:val="0"/>
        <w:ind w:firstLine="709"/>
        <w:jc w:val="both"/>
        <w:rPr>
          <w:color w:val="1D1B11"/>
        </w:rPr>
      </w:pPr>
      <w:r w:rsidRPr="0050169C">
        <w:rPr>
          <w:color w:val="1D1B11"/>
        </w:rPr>
        <w:t xml:space="preserve">Общественная эффективность </w:t>
      </w:r>
      <w:proofErr w:type="gramStart"/>
      <w:r w:rsidRPr="0050169C">
        <w:rPr>
          <w:color w:val="1D1B11"/>
        </w:rPr>
        <w:t>Программы  заключается</w:t>
      </w:r>
      <w:proofErr w:type="gramEnd"/>
      <w:r w:rsidRPr="0050169C">
        <w:rPr>
          <w:color w:val="1D1B11"/>
        </w:rPr>
        <w:t xml:space="preserve"> в социальной стабильности, позитивном восприятии действительности и, как следствие, в экономической отдаче.</w:t>
      </w:r>
    </w:p>
    <w:p w:rsidR="00CE4247" w:rsidRPr="0050169C" w:rsidRDefault="00CE4247" w:rsidP="00CE4247">
      <w:pPr>
        <w:autoSpaceDE w:val="0"/>
        <w:autoSpaceDN w:val="0"/>
        <w:adjustRightInd w:val="0"/>
        <w:ind w:firstLine="709"/>
        <w:jc w:val="both"/>
        <w:rPr>
          <w:color w:val="1D1B11"/>
        </w:rPr>
      </w:pPr>
    </w:p>
    <w:p w:rsidR="00CE4247" w:rsidRPr="00FC7D94" w:rsidRDefault="00CE4247" w:rsidP="00CE4247">
      <w:pPr>
        <w:autoSpaceDE w:val="0"/>
        <w:autoSpaceDN w:val="0"/>
        <w:adjustRightInd w:val="0"/>
        <w:ind w:firstLine="709"/>
        <w:jc w:val="center"/>
        <w:rPr>
          <w:b/>
          <w:color w:val="1D1B11"/>
        </w:rPr>
      </w:pPr>
      <w:r w:rsidRPr="00FC7D94">
        <w:rPr>
          <w:b/>
        </w:rPr>
        <w:t>Раздел 6. «Подпрограммы муниципальной программы»</w:t>
      </w:r>
    </w:p>
    <w:p w:rsidR="00CE4247" w:rsidRPr="0050169C" w:rsidRDefault="00CE4247" w:rsidP="00CE4247">
      <w:pPr>
        <w:autoSpaceDE w:val="0"/>
        <w:autoSpaceDN w:val="0"/>
        <w:adjustRightInd w:val="0"/>
        <w:jc w:val="both"/>
        <w:rPr>
          <w:color w:val="1D1B11"/>
        </w:rPr>
      </w:pPr>
    </w:p>
    <w:p w:rsidR="00CE4247" w:rsidRPr="00FC7D94" w:rsidRDefault="00CE4247" w:rsidP="00CE4247">
      <w:pPr>
        <w:autoSpaceDE w:val="0"/>
        <w:autoSpaceDN w:val="0"/>
        <w:adjustRightInd w:val="0"/>
        <w:ind w:firstLine="709"/>
        <w:jc w:val="center"/>
        <w:rPr>
          <w:b/>
          <w:i/>
          <w:color w:val="1D1B11"/>
        </w:rPr>
      </w:pPr>
      <w:r w:rsidRPr="00FC7D94">
        <w:rPr>
          <w:b/>
          <w:i/>
          <w:color w:val="1D1B11"/>
        </w:rPr>
        <w:t xml:space="preserve">6.1. </w:t>
      </w:r>
      <w:proofErr w:type="gramStart"/>
      <w:r w:rsidRPr="00FC7D94">
        <w:rPr>
          <w:b/>
          <w:i/>
          <w:color w:val="1D1B11"/>
        </w:rPr>
        <w:t>Подпрограмма  «</w:t>
      </w:r>
      <w:proofErr w:type="gramEnd"/>
      <w:r w:rsidRPr="00FC7D94">
        <w:rPr>
          <w:b/>
          <w:i/>
          <w:color w:val="1D1B11"/>
        </w:rPr>
        <w:t>Ремонт и содержание муниципальных дорог»</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6675"/>
      </w:tblGrid>
      <w:tr w:rsidR="00CE4247" w:rsidRPr="0050169C" w:rsidTr="00DD4D2B">
        <w:trPr>
          <w:jc w:val="center"/>
        </w:trPr>
        <w:tc>
          <w:tcPr>
            <w:tcW w:w="0" w:type="auto"/>
          </w:tcPr>
          <w:p w:rsidR="00CE4247" w:rsidRPr="0050169C" w:rsidRDefault="00CE4247" w:rsidP="00DD4D2B">
            <w:pPr>
              <w:jc w:val="center"/>
            </w:pPr>
            <w:r w:rsidRPr="0050169C">
              <w:lastRenderedPageBreak/>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удовлетворение потребностей населения и хозяйствующих субъектов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xml:space="preserve">- увеличение мобильности населения и структурирование экономической активности, повышение безопасности на дорогах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сохранности существующей дорожной сети, приоритетное выполнение работ по содержанию, ремонту и модернизации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повышение технического уровня существующих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и снижение времени перевозок грузов и пассажиров автомобильным транспортом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снижение отрицательного воздействия транспортно-дорожного комплекса на окружающую среду;</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доля отремонтированных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отношении которых произведен ремонт;</w:t>
            </w:r>
          </w:p>
          <w:p w:rsidR="00CE4247" w:rsidRPr="0050169C" w:rsidRDefault="00CE4247" w:rsidP="00DD4D2B">
            <w:pPr>
              <w:autoSpaceDE w:val="0"/>
              <w:autoSpaceDN w:val="0"/>
              <w:adjustRightInd w:val="0"/>
              <w:jc w:val="both"/>
              <w:rPr>
                <w:color w:val="1D1B11"/>
              </w:rPr>
            </w:pPr>
            <w:r w:rsidRPr="0050169C">
              <w:rPr>
                <w:color w:val="1D1B11"/>
              </w:rPr>
              <w:t xml:space="preserve">- доля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не отвечающих нормативным требованиям в общей протяженности муниципальных дорог;</w:t>
            </w:r>
          </w:p>
          <w:p w:rsidR="00CE4247" w:rsidRPr="0050169C" w:rsidRDefault="00CE4247" w:rsidP="00DD4D2B">
            <w:pPr>
              <w:autoSpaceDE w:val="0"/>
              <w:autoSpaceDN w:val="0"/>
              <w:adjustRightInd w:val="0"/>
              <w:jc w:val="both"/>
              <w:rPr>
                <w:color w:val="1D1B11"/>
              </w:rPr>
            </w:pPr>
            <w:r w:rsidRPr="0050169C">
              <w:rPr>
                <w:color w:val="1D1B11"/>
              </w:rPr>
              <w:lastRenderedPageBreak/>
              <w:t xml:space="preserve">- число обоснованных жалоб на ненадлежащее качество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030353">
              <w:rPr>
                <w:color w:val="1D1B11"/>
              </w:rPr>
              <w:t>10077,9</w:t>
            </w:r>
            <w:r>
              <w:rPr>
                <w:color w:val="1D1B11"/>
              </w:rPr>
              <w:t xml:space="preserve"> </w:t>
            </w:r>
            <w:r w:rsidRPr="0050169C">
              <w:rPr>
                <w:color w:val="1D1B11"/>
              </w:rPr>
              <w:t>тыс. руб. в том числе:</w:t>
            </w:r>
          </w:p>
          <w:p w:rsidR="00CE4247" w:rsidRPr="0050169C" w:rsidRDefault="00CE4247"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Pr>
                <w:color w:val="1D1B11"/>
              </w:rPr>
              <w:t>2575,3</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1785,8</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1756,2</w:t>
            </w:r>
            <w:r w:rsidRPr="0050169C">
              <w:rPr>
                <w:color w:val="1D1B11"/>
              </w:rPr>
              <w:t xml:space="preserve">      тыс. </w:t>
            </w:r>
            <w:proofErr w:type="spellStart"/>
            <w:r w:rsidRPr="0050169C">
              <w:rPr>
                <w:color w:val="1D1B11"/>
              </w:rPr>
              <w:t>руб</w:t>
            </w:r>
            <w:proofErr w:type="spellEnd"/>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 –   </w:t>
            </w:r>
            <w:r w:rsidR="00030353">
              <w:rPr>
                <w:color w:val="1D1B11"/>
              </w:rPr>
              <w:t xml:space="preserve">   </w:t>
            </w:r>
            <w:r w:rsidRPr="0050169C">
              <w:rPr>
                <w:color w:val="1D1B11"/>
              </w:rPr>
              <w:t xml:space="preserve">  </w:t>
            </w:r>
            <w:r w:rsidR="00030353">
              <w:rPr>
                <w:color w:val="1D1B11"/>
              </w:rPr>
              <w:t>0</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Pr>
                <w:color w:val="1D1B11"/>
              </w:rPr>
              <w:t>1927,2</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 -      </w:t>
            </w:r>
            <w:r>
              <w:rPr>
                <w:color w:val="1D1B11"/>
              </w:rPr>
              <w:t>2033,4</w:t>
            </w:r>
            <w:r w:rsidRPr="0050169C">
              <w:rPr>
                <w:color w:val="1D1B11"/>
              </w:rPr>
              <w:t xml:space="preserve">       тыс. руб.</w:t>
            </w:r>
          </w:p>
          <w:p w:rsidR="00CE4247" w:rsidRDefault="00CE4247" w:rsidP="00DD4D2B">
            <w:pPr>
              <w:autoSpaceDE w:val="0"/>
              <w:autoSpaceDN w:val="0"/>
              <w:adjustRightInd w:val="0"/>
              <w:jc w:val="both"/>
              <w:rPr>
                <w:color w:val="1D1B11"/>
              </w:rPr>
            </w:pPr>
            <w:r>
              <w:rPr>
                <w:color w:val="1D1B11"/>
              </w:rPr>
              <w:t xml:space="preserve">2025 -      </w:t>
            </w:r>
            <w:r w:rsidRPr="0050169C">
              <w:rPr>
                <w:color w:val="1D1B11"/>
              </w:rPr>
              <w:t xml:space="preserve">      тыс. руб.</w:t>
            </w:r>
          </w:p>
          <w:p w:rsidR="00CE4247" w:rsidRPr="00A24F67" w:rsidRDefault="00CE4247" w:rsidP="00DD4D2B">
            <w:pPr>
              <w:autoSpaceDE w:val="0"/>
              <w:autoSpaceDN w:val="0"/>
              <w:adjustRightInd w:val="0"/>
              <w:jc w:val="both"/>
              <w:rPr>
                <w:color w:val="1D1B11"/>
              </w:rPr>
            </w:pPr>
            <w:r w:rsidRPr="00A24F67">
              <w:t>За счет межбюджетных тра</w:t>
            </w:r>
            <w:r>
              <w:t>н</w:t>
            </w:r>
            <w:r w:rsidRPr="00A24F67">
              <w:t>сфертов передаваемых из бюджета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-Приведение муниципальных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соответствие с нормативными требованиями и стандартами качества;</w:t>
            </w:r>
          </w:p>
          <w:p w:rsidR="00CE4247" w:rsidRPr="0050169C" w:rsidRDefault="00CE4247" w:rsidP="00DD4D2B">
            <w:pPr>
              <w:autoSpaceDE w:val="0"/>
              <w:autoSpaceDN w:val="0"/>
              <w:adjustRightInd w:val="0"/>
              <w:jc w:val="both"/>
              <w:rPr>
                <w:color w:val="1D1B11"/>
              </w:rPr>
            </w:pPr>
            <w:r w:rsidRPr="0050169C">
              <w:rPr>
                <w:color w:val="1D1B11"/>
              </w:rPr>
              <w:t xml:space="preserve">- 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bl>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540"/>
        <w:jc w:val="both"/>
        <w:outlineLvl w:val="1"/>
        <w:rPr>
          <w:b/>
          <w:bCs/>
          <w:color w:val="1D1B11"/>
        </w:rPr>
      </w:pPr>
      <w:r w:rsidRPr="0050169C">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autoSpaceDE w:val="0"/>
        <w:autoSpaceDN w:val="0"/>
        <w:adjustRightInd w:val="0"/>
        <w:ind w:firstLine="540"/>
        <w:jc w:val="both"/>
        <w:outlineLvl w:val="1"/>
        <w:rPr>
          <w:color w:val="1D1B11"/>
        </w:rPr>
      </w:pPr>
      <w:r w:rsidRPr="0050169C">
        <w:rPr>
          <w:color w:val="1D1B11"/>
        </w:rPr>
        <w:t xml:space="preserve">Формирование современной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является необходимым условием повышения конкурентоспособности экономики и уровня жизни населения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p w:rsidR="00CE4247" w:rsidRPr="0050169C" w:rsidRDefault="00CE4247" w:rsidP="00CE4247">
      <w:pPr>
        <w:autoSpaceDE w:val="0"/>
        <w:autoSpaceDN w:val="0"/>
        <w:adjustRightInd w:val="0"/>
        <w:ind w:firstLine="720"/>
        <w:jc w:val="both"/>
        <w:rPr>
          <w:color w:val="1D1B11"/>
        </w:rPr>
      </w:pPr>
      <w:r w:rsidRPr="0050169C">
        <w:rPr>
          <w:color w:val="1D1B11"/>
        </w:rPr>
        <w:t xml:space="preserve"> Общая протяженность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составляет </w:t>
      </w:r>
      <w:smartTag w:uri="urn:schemas-microsoft-com:office:smarttags" w:element="metricconverter">
        <w:smartTagPr>
          <w:attr w:name="ProductID" w:val="0,8 км"/>
        </w:smartTagPr>
        <w:r w:rsidRPr="0050169C">
          <w:rPr>
            <w:color w:val="1D1B11"/>
          </w:rPr>
          <w:t>0,8 км</w:t>
        </w:r>
      </w:smartTag>
      <w:r w:rsidRPr="0050169C">
        <w:rPr>
          <w:color w:val="1D1B11"/>
        </w:rPr>
        <w:t xml:space="preserve">. Техническое состояние данных автомобильных дорог можно расценивать как удовлетворительные. </w:t>
      </w:r>
      <w:proofErr w:type="gramStart"/>
      <w:r w:rsidRPr="0050169C">
        <w:rPr>
          <w:color w:val="1D1B11"/>
        </w:rPr>
        <w:t>Отдельные  участки</w:t>
      </w:r>
      <w:proofErr w:type="gramEnd"/>
      <w:r w:rsidRPr="0050169C">
        <w:rPr>
          <w:color w:val="1D1B11"/>
        </w:rPr>
        <w:t xml:space="preserve"> дорог физически устарели и требуют капитального ремонта. Недооценка роли автомобильных дорог имеет крайне отрицательные последствия в экономической и социальной сфере. Неудовлетворительное состояние муниципальных автомобильных дорог влекут за собой расходы бюджета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на медицинское обслуживание  (услуги скорой помощи ).</w:t>
      </w:r>
    </w:p>
    <w:p w:rsidR="00CE4247" w:rsidRPr="0050169C" w:rsidRDefault="00CE4247" w:rsidP="00CE4247">
      <w:pPr>
        <w:autoSpaceDE w:val="0"/>
        <w:autoSpaceDN w:val="0"/>
        <w:adjustRightInd w:val="0"/>
        <w:ind w:firstLine="540"/>
        <w:jc w:val="both"/>
        <w:outlineLvl w:val="1"/>
        <w:rPr>
          <w:color w:val="1D1B11"/>
        </w:rPr>
      </w:pPr>
      <w:r w:rsidRPr="0050169C">
        <w:rPr>
          <w:color w:val="1D1B11"/>
        </w:rPr>
        <w:t>Увеличение количества автотранспортных средств у населения и увеличение интенсивности их эксплуатации обостряют проблему безопасности дорожного движения и при сохранении сложившихся тенденций увеличивает человеческие и экономические потери.</w:t>
      </w:r>
    </w:p>
    <w:p w:rsidR="00CE4247" w:rsidRPr="0050169C" w:rsidRDefault="00CE4247" w:rsidP="00CE4247">
      <w:pPr>
        <w:autoSpaceDE w:val="0"/>
        <w:autoSpaceDN w:val="0"/>
        <w:adjustRightInd w:val="0"/>
        <w:ind w:firstLine="540"/>
        <w:jc w:val="both"/>
        <w:outlineLvl w:val="1"/>
        <w:rPr>
          <w:color w:val="1D1B11"/>
        </w:rPr>
      </w:pPr>
      <w:r w:rsidRPr="0050169C">
        <w:rPr>
          <w:color w:val="1D1B11"/>
        </w:rPr>
        <w:lastRenderedPageBreak/>
        <w:t xml:space="preserve"> С целью восстановления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и снятия социальной напряженности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разработана настоящая Программа.</w:t>
      </w:r>
    </w:p>
    <w:p w:rsidR="00CE4247" w:rsidRPr="0050169C" w:rsidRDefault="00CE4247" w:rsidP="00CE4247">
      <w:pPr>
        <w:autoSpaceDE w:val="0"/>
        <w:autoSpaceDN w:val="0"/>
        <w:adjustRightInd w:val="0"/>
        <w:ind w:firstLine="540"/>
        <w:jc w:val="both"/>
        <w:outlineLvl w:val="2"/>
        <w:rPr>
          <w:color w:val="1D1B11"/>
        </w:rPr>
      </w:pPr>
      <w:r w:rsidRPr="0050169C">
        <w:rPr>
          <w:color w:val="1D1B11"/>
        </w:rPr>
        <w:t xml:space="preserve">Мероприятия по ремонту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намеченные в Программе, направлены на улучшение их транспортно-эксплуатационного состояния, приостановление их разрушения.</w:t>
      </w:r>
    </w:p>
    <w:p w:rsidR="00CE4247" w:rsidRPr="0050169C" w:rsidRDefault="00CE4247" w:rsidP="00CE4247">
      <w:pPr>
        <w:ind w:firstLine="540"/>
        <w:jc w:val="both"/>
        <w:rPr>
          <w:color w:val="1D1B11"/>
        </w:rPr>
      </w:pPr>
      <w:r w:rsidRPr="0050169C">
        <w:rPr>
          <w:color w:val="1D1B11"/>
        </w:rPr>
        <w:t xml:space="preserve">Реализация Программы окажет благоприятное воздействие на условия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их экономическую сферу и экологическую обстановку. Улучшение дорожных условий повысит комфортность и привлекательность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для привлечения инвестиций на территорию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и открытие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новых производств, которые обеспечат создание новых рабочих мест.</w:t>
      </w:r>
    </w:p>
    <w:p w:rsidR="00CE4247" w:rsidRPr="0050169C" w:rsidRDefault="00CE4247" w:rsidP="00CE4247">
      <w:pPr>
        <w:autoSpaceDE w:val="0"/>
        <w:autoSpaceDN w:val="0"/>
        <w:adjustRightInd w:val="0"/>
        <w:ind w:firstLine="540"/>
        <w:jc w:val="both"/>
        <w:outlineLvl w:val="1"/>
        <w:rPr>
          <w:color w:val="1D1B11"/>
        </w:rPr>
      </w:pPr>
    </w:p>
    <w:p w:rsidR="00CE4247" w:rsidRPr="0050169C" w:rsidRDefault="00CE4247" w:rsidP="00CE4247">
      <w:pPr>
        <w:widowControl w:val="0"/>
        <w:autoSpaceDE w:val="0"/>
        <w:autoSpaceDN w:val="0"/>
        <w:adjustRightInd w:val="0"/>
        <w:ind w:firstLine="709"/>
        <w:jc w:val="both"/>
      </w:pPr>
      <w:r w:rsidRPr="0050169C">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autoSpaceDE w:val="0"/>
        <w:autoSpaceDN w:val="0"/>
        <w:adjustRightInd w:val="0"/>
        <w:ind w:firstLine="720"/>
        <w:jc w:val="both"/>
        <w:rPr>
          <w:color w:val="1D1B11"/>
        </w:rPr>
      </w:pPr>
      <w:r w:rsidRPr="0050169C">
        <w:rPr>
          <w:color w:val="1D1B11"/>
        </w:rPr>
        <w:t>Основными целями настоящей Программы являются:</w:t>
      </w:r>
    </w:p>
    <w:p w:rsidR="00CE4247" w:rsidRPr="0050169C" w:rsidRDefault="00CE4247" w:rsidP="00CE4247">
      <w:pPr>
        <w:autoSpaceDE w:val="0"/>
        <w:autoSpaceDN w:val="0"/>
        <w:adjustRightInd w:val="0"/>
        <w:ind w:firstLine="720"/>
        <w:jc w:val="both"/>
        <w:rPr>
          <w:color w:val="1D1B11"/>
        </w:rPr>
      </w:pPr>
      <w:r w:rsidRPr="0050169C">
        <w:rPr>
          <w:color w:val="1D1B11"/>
        </w:rPr>
        <w:t xml:space="preserve">1) повышение благосостояния и комфортности проживания населения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2) удовлетворение потребностей населения и экономики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 транспортной инфраструктуре;</w:t>
      </w:r>
    </w:p>
    <w:p w:rsidR="00CE4247" w:rsidRPr="0050169C" w:rsidRDefault="00CE4247" w:rsidP="00CE4247">
      <w:pPr>
        <w:autoSpaceDE w:val="0"/>
        <w:autoSpaceDN w:val="0"/>
        <w:adjustRightInd w:val="0"/>
        <w:ind w:firstLine="720"/>
        <w:jc w:val="both"/>
        <w:rPr>
          <w:color w:val="1D1B11"/>
        </w:rPr>
      </w:pPr>
      <w:r w:rsidRPr="0050169C">
        <w:rPr>
          <w:color w:val="1D1B11"/>
        </w:rPr>
        <w:t xml:space="preserve">3) увеличение мобильности населения и структурирование экономической активности, повышение безопасности на дорогах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Основными задачами настоящей  Программы являются:</w:t>
      </w:r>
    </w:p>
    <w:p w:rsidR="00CE4247" w:rsidRPr="0050169C" w:rsidRDefault="00CE4247" w:rsidP="00CE4247">
      <w:pPr>
        <w:autoSpaceDE w:val="0"/>
        <w:autoSpaceDN w:val="0"/>
        <w:adjustRightInd w:val="0"/>
        <w:ind w:firstLine="720"/>
        <w:jc w:val="both"/>
        <w:rPr>
          <w:color w:val="1D1B11"/>
        </w:rPr>
      </w:pPr>
      <w:r w:rsidRPr="0050169C">
        <w:rPr>
          <w:color w:val="1D1B11"/>
        </w:rPr>
        <w:t xml:space="preserve">1)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2) обеспечение сохранности существующей дорожной сети, приоритетное выполнение работ по содержанию, ремонту и модернизации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3) повышение технического уровня существующих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4) улучшение качества и снижение времени перевозок грузов и пассажиров автомобильным транспортом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5) снижение отрицательного воздействия транспортно-дорожного комплекса на окружающую среду;</w:t>
      </w:r>
    </w:p>
    <w:p w:rsidR="00CE4247" w:rsidRPr="0050169C" w:rsidRDefault="00CE4247" w:rsidP="00CE4247">
      <w:pPr>
        <w:autoSpaceDE w:val="0"/>
        <w:autoSpaceDN w:val="0"/>
        <w:adjustRightInd w:val="0"/>
        <w:ind w:firstLine="720"/>
        <w:jc w:val="both"/>
        <w:rPr>
          <w:color w:val="1D1B11"/>
        </w:rPr>
      </w:pPr>
      <w:r w:rsidRPr="0050169C">
        <w:rPr>
          <w:color w:val="1D1B11"/>
        </w:rPr>
        <w:t xml:space="preserve">6) обеспечение нормативного содержания, выполнение ремонта, реконструкции,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t>«Характеристика основных мероприятий подпрограммы»</w:t>
      </w:r>
    </w:p>
    <w:p w:rsidR="00CE4247" w:rsidRPr="0050169C" w:rsidRDefault="00CE4247" w:rsidP="00CE4247">
      <w:pPr>
        <w:autoSpaceDE w:val="0"/>
        <w:autoSpaceDN w:val="0"/>
        <w:adjustRightInd w:val="0"/>
        <w:ind w:firstLine="720"/>
        <w:jc w:val="both"/>
        <w:rPr>
          <w:color w:val="1D1B11"/>
        </w:rPr>
      </w:pPr>
      <w:r w:rsidRPr="0050169C">
        <w:rPr>
          <w:color w:val="1D1B11"/>
        </w:rPr>
        <w:t>Программа предусматривает реализацию следующих мероприятий:</w:t>
      </w:r>
    </w:p>
    <w:p w:rsidR="00CE4247" w:rsidRPr="0050169C" w:rsidRDefault="00CE4247" w:rsidP="00CE4247">
      <w:pPr>
        <w:autoSpaceDE w:val="0"/>
        <w:autoSpaceDN w:val="0"/>
        <w:adjustRightInd w:val="0"/>
        <w:jc w:val="right"/>
        <w:rPr>
          <w:color w:val="1D1B11"/>
        </w:rPr>
      </w:pPr>
      <w:r w:rsidRPr="0050169C">
        <w:rPr>
          <w:color w:val="1D1B11"/>
        </w:rPr>
        <w:lastRenderedPageBreak/>
        <w:t>Таблица №4</w:t>
      </w:r>
    </w:p>
    <w:tbl>
      <w:tblPr>
        <w:tblW w:w="0" w:type="auto"/>
        <w:tblInd w:w="-106" w:type="dxa"/>
        <w:tblCellMar>
          <w:top w:w="57" w:type="dxa"/>
        </w:tblCellMar>
        <w:tblLook w:val="01E0" w:firstRow="1" w:lastRow="1" w:firstColumn="1" w:lastColumn="1" w:noHBand="0" w:noVBand="0"/>
      </w:tblPr>
      <w:tblGrid>
        <w:gridCol w:w="595"/>
        <w:gridCol w:w="3180"/>
        <w:gridCol w:w="1696"/>
        <w:gridCol w:w="3980"/>
      </w:tblGrid>
      <w:tr w:rsidR="00CE4247" w:rsidRPr="0050169C" w:rsidTr="00DD4D2B">
        <w:trPr>
          <w:trHeight w:val="100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w:t>
            </w:r>
          </w:p>
          <w:p w:rsidR="00CE4247" w:rsidRPr="0050169C" w:rsidRDefault="00CE4247" w:rsidP="00DD4D2B">
            <w:pPr>
              <w:suppressAutoHyphens/>
              <w:jc w:val="center"/>
              <w:rPr>
                <w:b/>
                <w:bCs/>
                <w:color w:val="1D1B11"/>
              </w:rPr>
            </w:pPr>
            <w:r w:rsidRPr="0050169C">
              <w:rPr>
                <w:b/>
                <w:bCs/>
                <w:color w:val="1D1B11"/>
              </w:rPr>
              <w:t>п/п</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Адрес</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Срок</w:t>
            </w:r>
          </w:p>
          <w:p w:rsidR="00CE4247" w:rsidRPr="0050169C" w:rsidRDefault="00CE4247" w:rsidP="00DD4D2B">
            <w:pPr>
              <w:suppressAutoHyphens/>
              <w:ind w:left="-108" w:right="-108"/>
              <w:jc w:val="center"/>
              <w:rPr>
                <w:b/>
                <w:bCs/>
                <w:color w:val="1D1B11"/>
              </w:rPr>
            </w:pPr>
            <w:r w:rsidRPr="0050169C">
              <w:rPr>
                <w:b/>
                <w:bCs/>
                <w:color w:val="1D1B11"/>
              </w:rPr>
              <w:t>исполнения, годы</w:t>
            </w:r>
          </w:p>
          <w:p w:rsidR="00CE4247" w:rsidRPr="0050169C" w:rsidRDefault="00CE4247" w:rsidP="00DD4D2B">
            <w:pPr>
              <w:suppressAutoHyphens/>
              <w:jc w:val="center"/>
              <w:rPr>
                <w:b/>
                <w:bCs/>
                <w:color w:val="1D1B11"/>
              </w:rPr>
            </w:pP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Вид работ</w:t>
            </w:r>
          </w:p>
        </w:tc>
      </w:tr>
      <w:tr w:rsidR="00CE4247" w:rsidRPr="0050169C" w:rsidTr="00DD4D2B">
        <w:trPr>
          <w:trHeight w:val="236"/>
        </w:trPr>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1</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2</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both"/>
              <w:rPr>
                <w:color w:val="1D1B11"/>
              </w:rPr>
            </w:pPr>
            <w:r w:rsidRPr="0050169C">
              <w:rPr>
                <w:color w:val="1D1B11"/>
              </w:rPr>
              <w:t>3</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4</w:t>
            </w:r>
          </w:p>
        </w:tc>
      </w:tr>
      <w:tr w:rsidR="00CE4247" w:rsidRPr="0050169C" w:rsidTr="00DD4D2B">
        <w:trPr>
          <w:trHeight w:val="746"/>
        </w:trPr>
        <w:tc>
          <w:tcPr>
            <w:tcW w:w="0" w:type="auto"/>
            <w:gridSpan w:val="4"/>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1. Капитальный и текущий  ремонт автомобильных дорог</w:t>
            </w:r>
          </w:p>
        </w:tc>
      </w:tr>
      <w:tr w:rsidR="00CE4247" w:rsidRPr="0050169C" w:rsidTr="00DD4D2B">
        <w:trPr>
          <w:trHeight w:val="1370"/>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color w:val="1D1B11"/>
              </w:rPr>
            </w:pPr>
            <w:r w:rsidRPr="0050169C">
              <w:rPr>
                <w:color w:val="1D1B11"/>
              </w:rPr>
              <w:t>1.1.</w:t>
            </w:r>
          </w:p>
          <w:p w:rsidR="00CE4247" w:rsidRPr="0050169C" w:rsidRDefault="00CE4247" w:rsidP="00DD4D2B">
            <w:pPr>
              <w:suppressAutoHyphens/>
              <w:rPr>
                <w:color w:val="1D1B11"/>
              </w:rPr>
            </w:pPr>
            <w:r w:rsidRPr="0050169C">
              <w:rPr>
                <w:color w:val="1D1B11"/>
              </w:rPr>
              <w:t xml:space="preserve"> 1.2.      </w:t>
            </w:r>
          </w:p>
          <w:p w:rsidR="00CE4247" w:rsidRPr="0050169C" w:rsidRDefault="00CE4247" w:rsidP="00DD4D2B">
            <w:pPr>
              <w:suppressAutoHyphens/>
              <w:rPr>
                <w:color w:val="1D1B11"/>
              </w:rPr>
            </w:pPr>
            <w:r w:rsidRPr="0050169C">
              <w:rPr>
                <w:color w:val="1D1B11"/>
              </w:rPr>
              <w:t xml:space="preserve"> 1.3</w:t>
            </w:r>
          </w:p>
          <w:p w:rsidR="00CE4247" w:rsidRPr="0050169C" w:rsidRDefault="00CE4247" w:rsidP="00DD4D2B">
            <w:pPr>
              <w:suppressAutoHyphens/>
              <w:jc w:val="center"/>
              <w:rPr>
                <w:color w:val="1D1B11"/>
              </w:rPr>
            </w:pPr>
            <w:r w:rsidRPr="0050169C">
              <w:rPr>
                <w:color w:val="1D1B11"/>
              </w:rPr>
              <w:t>1.4</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rPr>
                <w:color w:val="1D1B11"/>
              </w:rPr>
            </w:pPr>
            <w:proofErr w:type="spellStart"/>
            <w:r w:rsidRPr="0050169C">
              <w:rPr>
                <w:color w:val="1D1B11"/>
              </w:rPr>
              <w:t>с.Копанище</w:t>
            </w:r>
            <w:proofErr w:type="spellEnd"/>
            <w:r>
              <w:rPr>
                <w:color w:val="1D1B11"/>
              </w:rPr>
              <w:t xml:space="preserve"> </w:t>
            </w:r>
            <w:proofErr w:type="spellStart"/>
            <w:r w:rsidRPr="0050169C">
              <w:rPr>
                <w:color w:val="1D1B11"/>
              </w:rPr>
              <w:t>ул.Лисицына</w:t>
            </w:r>
            <w:r>
              <w:rPr>
                <w:color w:val="1D1B11"/>
              </w:rPr>
              <w:t>-ул.Советская</w:t>
            </w:r>
            <w:proofErr w:type="spellEnd"/>
          </w:p>
          <w:p w:rsidR="00CE4247" w:rsidRPr="0050169C" w:rsidRDefault="00CE4247" w:rsidP="00DD4D2B">
            <w:pPr>
              <w:suppressAutoHyphens/>
              <w:jc w:val="both"/>
              <w:rPr>
                <w:color w:val="1D1B11"/>
              </w:rPr>
            </w:pPr>
            <w:r w:rsidRPr="0050169C">
              <w:rPr>
                <w:color w:val="1D1B11"/>
              </w:rPr>
              <w:t>ул. Мира</w:t>
            </w:r>
          </w:p>
          <w:p w:rsidR="00CE4247" w:rsidRPr="0050169C" w:rsidRDefault="00CE4247" w:rsidP="00DD4D2B">
            <w:pPr>
              <w:suppressAutoHyphens/>
              <w:jc w:val="both"/>
              <w:rPr>
                <w:color w:val="1D1B11"/>
              </w:rPr>
            </w:pPr>
            <w:r w:rsidRPr="0050169C">
              <w:rPr>
                <w:color w:val="1D1B11"/>
              </w:rPr>
              <w:t>ул. Советская</w:t>
            </w:r>
          </w:p>
          <w:p w:rsidR="00CE4247" w:rsidRPr="0050169C" w:rsidRDefault="00CE4247" w:rsidP="00DD4D2B">
            <w:pPr>
              <w:suppressAutoHyphens/>
              <w:jc w:val="both"/>
              <w:rPr>
                <w:color w:val="1D1B11"/>
              </w:rPr>
            </w:pPr>
            <w:r w:rsidRPr="0050169C">
              <w:rPr>
                <w:color w:val="1D1B11"/>
              </w:rPr>
              <w:t>ул. Луговая ,Мира,</w:t>
            </w:r>
            <w:r>
              <w:rPr>
                <w:color w:val="1D1B11"/>
              </w:rPr>
              <w:t xml:space="preserve"> </w:t>
            </w:r>
            <w:r w:rsidRPr="0050169C">
              <w:rPr>
                <w:color w:val="1D1B11"/>
              </w:rPr>
              <w:t>Железнодорожная,</w:t>
            </w:r>
            <w:r>
              <w:rPr>
                <w:color w:val="1D1B11"/>
              </w:rPr>
              <w:t xml:space="preserve"> </w:t>
            </w:r>
            <w:r w:rsidRPr="0050169C">
              <w:rPr>
                <w:color w:val="1D1B11"/>
              </w:rPr>
              <w:t>Лисицына</w:t>
            </w:r>
          </w:p>
          <w:p w:rsidR="00CE4247" w:rsidRPr="0050169C" w:rsidRDefault="00CE4247" w:rsidP="00DD4D2B">
            <w:pPr>
              <w:suppressAutoHyphens/>
              <w:jc w:val="both"/>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Default="00CE4247" w:rsidP="00DD4D2B">
            <w:pPr>
              <w:suppressAutoHyphens/>
              <w:jc w:val="center"/>
              <w:rPr>
                <w:color w:val="1D1B11"/>
              </w:rPr>
            </w:pPr>
            <w:r w:rsidRPr="0050169C">
              <w:rPr>
                <w:color w:val="1D1B11"/>
              </w:rPr>
              <w:t>201</w:t>
            </w:r>
            <w:r>
              <w:rPr>
                <w:color w:val="1D1B11"/>
              </w:rPr>
              <w:t xml:space="preserve">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rPr>
                <w:color w:val="1D1B11"/>
              </w:rPr>
            </w:pPr>
            <w:r w:rsidRPr="0050169C">
              <w:rPr>
                <w:color w:val="1D1B11"/>
              </w:rPr>
              <w:t xml:space="preserve">Ремонт </w:t>
            </w:r>
            <w:r>
              <w:rPr>
                <w:color w:val="1D1B11"/>
              </w:rPr>
              <w:t xml:space="preserve">асфальтного покрытия </w:t>
            </w:r>
            <w:r w:rsidRPr="0050169C">
              <w:rPr>
                <w:color w:val="1D1B11"/>
              </w:rPr>
              <w:t xml:space="preserve">дорог </w:t>
            </w:r>
          </w:p>
          <w:p w:rsidR="00CE4247" w:rsidRPr="0050169C" w:rsidRDefault="00CE4247" w:rsidP="00DD4D2B">
            <w:pPr>
              <w:suppressAutoHyphens/>
              <w:jc w:val="both"/>
              <w:rPr>
                <w:color w:val="1D1B11"/>
              </w:rPr>
            </w:pPr>
            <w:r>
              <w:rPr>
                <w:color w:val="1D1B11"/>
              </w:rPr>
              <w:t>Укладка асфальта</w:t>
            </w:r>
          </w:p>
          <w:p w:rsidR="00CE4247" w:rsidRPr="0050169C" w:rsidRDefault="00CE4247" w:rsidP="00DD4D2B">
            <w:pPr>
              <w:suppressAutoHyphens/>
              <w:jc w:val="both"/>
              <w:rPr>
                <w:color w:val="1D1B11"/>
              </w:rPr>
            </w:pPr>
            <w:proofErr w:type="spellStart"/>
            <w:r>
              <w:rPr>
                <w:color w:val="1D1B11"/>
              </w:rPr>
              <w:t>Гредирование</w:t>
            </w:r>
            <w:proofErr w:type="spellEnd"/>
            <w:r>
              <w:rPr>
                <w:color w:val="1D1B11"/>
              </w:rPr>
              <w:t xml:space="preserve">  дороги</w:t>
            </w:r>
          </w:p>
          <w:p w:rsidR="00CE4247" w:rsidRPr="0050169C" w:rsidRDefault="00CE4247" w:rsidP="00DD4D2B">
            <w:pPr>
              <w:rPr>
                <w:color w:val="1D1B11"/>
              </w:rPr>
            </w:pPr>
            <w:proofErr w:type="spellStart"/>
            <w:r>
              <w:rPr>
                <w:color w:val="1D1B11"/>
              </w:rPr>
              <w:t>Гредирование</w:t>
            </w:r>
            <w:proofErr w:type="spellEnd"/>
            <w:r>
              <w:rPr>
                <w:color w:val="1D1B11"/>
              </w:rPr>
              <w:t xml:space="preserve"> дороги </w:t>
            </w:r>
          </w:p>
          <w:p w:rsidR="00CE4247" w:rsidRPr="0050169C" w:rsidRDefault="00CE4247" w:rsidP="00DD4D2B">
            <w:pPr>
              <w:rPr>
                <w:color w:val="1D1B11"/>
              </w:rPr>
            </w:pPr>
            <w:proofErr w:type="spellStart"/>
            <w:r>
              <w:rPr>
                <w:color w:val="1D1B11"/>
              </w:rPr>
              <w:t>Гредирование</w:t>
            </w:r>
            <w:proofErr w:type="spellEnd"/>
            <w:r>
              <w:rPr>
                <w:color w:val="1D1B11"/>
              </w:rPr>
              <w:t xml:space="preserve"> дороги </w:t>
            </w:r>
          </w:p>
        </w:tc>
      </w:tr>
      <w:tr w:rsidR="00CE4247" w:rsidRPr="0050169C" w:rsidTr="00DD4D2B">
        <w:tc>
          <w:tcPr>
            <w:tcW w:w="0" w:type="auto"/>
            <w:gridSpan w:val="4"/>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 xml:space="preserve">2.Содержание </w:t>
            </w:r>
            <w:proofErr w:type="spellStart"/>
            <w:r w:rsidRPr="0050169C">
              <w:rPr>
                <w:b/>
                <w:bCs/>
                <w:color w:val="1D1B11"/>
              </w:rPr>
              <w:t>автодомобильных</w:t>
            </w:r>
            <w:proofErr w:type="spellEnd"/>
            <w:r w:rsidRPr="0050169C">
              <w:rPr>
                <w:b/>
                <w:bCs/>
                <w:color w:val="1D1B11"/>
              </w:rPr>
              <w:t xml:space="preserve"> дорог</w:t>
            </w:r>
          </w:p>
          <w:p w:rsidR="00CE4247" w:rsidRPr="0050169C" w:rsidRDefault="00CE4247" w:rsidP="00DD4D2B">
            <w:pPr>
              <w:suppressAutoHyphens/>
              <w:jc w:val="center"/>
              <w:rPr>
                <w:b/>
                <w:bCs/>
                <w:color w:val="1D1B11"/>
              </w:rPr>
            </w:pPr>
          </w:p>
        </w:tc>
      </w:tr>
      <w:tr w:rsidR="00CE4247" w:rsidRPr="0050169C" w:rsidTr="00DD4D2B">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color w:val="1D1B11"/>
              </w:rPr>
            </w:pPr>
            <w:r w:rsidRPr="0050169C">
              <w:rPr>
                <w:color w:val="1D1B11"/>
              </w:rPr>
              <w:t>2.1.</w:t>
            </w:r>
          </w:p>
          <w:p w:rsidR="00CE4247" w:rsidRPr="0050169C" w:rsidRDefault="00CE4247" w:rsidP="00DD4D2B">
            <w:pPr>
              <w:rPr>
                <w:color w:val="1D1B11"/>
              </w:rPr>
            </w:pP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sidRPr="0050169C">
              <w:rPr>
                <w:color w:val="1D1B11"/>
              </w:rPr>
              <w:t>дороги улиц поселения</w:t>
            </w: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ежегодно</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both"/>
              <w:rPr>
                <w:color w:val="1D1B11"/>
              </w:rPr>
            </w:pPr>
            <w:r w:rsidRPr="0050169C">
              <w:rPr>
                <w:color w:val="1D1B11"/>
              </w:rPr>
              <w:t>Чистка сне</w:t>
            </w:r>
            <w:r>
              <w:rPr>
                <w:color w:val="1D1B11"/>
              </w:rPr>
              <w:t xml:space="preserve">жного покрова с дорог, посыпка </w:t>
            </w:r>
            <w:proofErr w:type="spellStart"/>
            <w:r>
              <w:rPr>
                <w:color w:val="1D1B11"/>
              </w:rPr>
              <w:t>пескосмесью</w:t>
            </w:r>
            <w:proofErr w:type="spellEnd"/>
            <w:r w:rsidRPr="0050169C">
              <w:rPr>
                <w:color w:val="1D1B11"/>
              </w:rPr>
              <w:t xml:space="preserve"> скользких участков дорог</w:t>
            </w:r>
          </w:p>
        </w:tc>
      </w:tr>
    </w:tbl>
    <w:p w:rsidR="00CE4247" w:rsidRPr="0050169C" w:rsidRDefault="00CE4247" w:rsidP="00CE4247">
      <w:pPr>
        <w:autoSpaceDE w:val="0"/>
        <w:autoSpaceDN w:val="0"/>
        <w:adjustRightInd w:val="0"/>
        <w:ind w:firstLine="708"/>
        <w:jc w:val="center"/>
        <w:rPr>
          <w:b/>
          <w:bCs/>
          <w:color w:val="1D1B11"/>
        </w:rPr>
      </w:pPr>
    </w:p>
    <w:p w:rsidR="00CE4247" w:rsidRPr="0050169C" w:rsidRDefault="00CE4247" w:rsidP="00CE4247">
      <w:pPr>
        <w:autoSpaceDE w:val="0"/>
        <w:autoSpaceDN w:val="0"/>
        <w:adjustRightInd w:val="0"/>
        <w:ind w:firstLine="708"/>
        <w:jc w:val="center"/>
        <w:rPr>
          <w:b/>
          <w:bCs/>
          <w:color w:val="1D1B11"/>
        </w:rPr>
      </w:pPr>
    </w:p>
    <w:p w:rsidR="00CE4247" w:rsidRPr="0050169C" w:rsidRDefault="00CE4247" w:rsidP="00CE4247">
      <w:pPr>
        <w:autoSpaceDE w:val="0"/>
        <w:autoSpaceDN w:val="0"/>
        <w:adjustRightInd w:val="0"/>
        <w:ind w:firstLine="708"/>
        <w:jc w:val="center"/>
        <w:rPr>
          <w:b/>
          <w:bCs/>
          <w:color w:val="1D1B11"/>
        </w:rPr>
      </w:pPr>
      <w:r w:rsidRPr="0050169C">
        <w:t>«Финансовое обеспечение реализации подпрограммы»</w:t>
      </w:r>
    </w:p>
    <w:p w:rsidR="00CE4247" w:rsidRPr="0050169C" w:rsidRDefault="00CE4247" w:rsidP="00CE4247">
      <w:pPr>
        <w:autoSpaceDE w:val="0"/>
        <w:autoSpaceDN w:val="0"/>
        <w:adjustRightInd w:val="0"/>
        <w:rPr>
          <w:color w:val="1D1B11"/>
        </w:rPr>
      </w:pPr>
    </w:p>
    <w:p w:rsidR="00CE4247" w:rsidRPr="0050169C" w:rsidRDefault="00CE4247" w:rsidP="00CE4247">
      <w:pPr>
        <w:suppressAutoHyphens/>
        <w:autoSpaceDE w:val="0"/>
        <w:autoSpaceDN w:val="0"/>
        <w:adjustRightInd w:val="0"/>
        <w:ind w:firstLine="709"/>
        <w:jc w:val="both"/>
        <w:rPr>
          <w:color w:val="1D1B11"/>
        </w:rPr>
      </w:pPr>
      <w:r w:rsidRPr="0050169C">
        <w:rPr>
          <w:color w:val="1D1B11"/>
        </w:rPr>
        <w:t xml:space="preserve"> Мероприятия Программы реализуются за счет средств бюджета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suppressAutoHyphens/>
        <w:autoSpaceDE w:val="0"/>
        <w:autoSpaceDN w:val="0"/>
        <w:adjustRightInd w:val="0"/>
        <w:ind w:firstLine="709"/>
        <w:jc w:val="both"/>
        <w:rPr>
          <w:color w:val="1D1B11"/>
        </w:rPr>
      </w:pPr>
      <w:r w:rsidRPr="0050169C">
        <w:rPr>
          <w:color w:val="1D1B11"/>
        </w:rPr>
        <w:t xml:space="preserve"> Объем финан</w:t>
      </w:r>
      <w:r>
        <w:rPr>
          <w:color w:val="1D1B11"/>
        </w:rPr>
        <w:t>сирования Программы на 2019-2025</w:t>
      </w:r>
      <w:r w:rsidRPr="0050169C">
        <w:rPr>
          <w:color w:val="1D1B11"/>
        </w:rPr>
        <w:t xml:space="preserve"> составляет: </w:t>
      </w:r>
    </w:p>
    <w:p w:rsidR="00CE4247" w:rsidRPr="0050169C" w:rsidRDefault="00CE4247" w:rsidP="00CE4247">
      <w:pPr>
        <w:autoSpaceDE w:val="0"/>
        <w:autoSpaceDN w:val="0"/>
        <w:adjustRightInd w:val="0"/>
        <w:jc w:val="both"/>
        <w:rPr>
          <w:color w:val="1D1B11"/>
        </w:rPr>
      </w:pPr>
      <w:r>
        <w:rPr>
          <w:color w:val="1D1B11"/>
        </w:rPr>
        <w:t>2019</w:t>
      </w:r>
      <w:r w:rsidRPr="0050169C">
        <w:rPr>
          <w:color w:val="1D1B11"/>
        </w:rPr>
        <w:t xml:space="preserve"> –      </w:t>
      </w:r>
      <w:r>
        <w:rPr>
          <w:color w:val="1D1B11"/>
        </w:rPr>
        <w:t>2575,3</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2020</w:t>
      </w:r>
      <w:r w:rsidRPr="0050169C">
        <w:rPr>
          <w:color w:val="1D1B11"/>
        </w:rPr>
        <w:t xml:space="preserve"> –      </w:t>
      </w:r>
      <w:r>
        <w:rPr>
          <w:color w:val="1D1B11"/>
        </w:rPr>
        <w:t>1785,8</w:t>
      </w:r>
      <w:r w:rsidRPr="0050169C">
        <w:rPr>
          <w:color w:val="1D1B11"/>
        </w:rPr>
        <w:t xml:space="preserve">    тыс. руб.</w:t>
      </w:r>
    </w:p>
    <w:p w:rsidR="00CE4247" w:rsidRDefault="00CE4247" w:rsidP="00CE4247">
      <w:pPr>
        <w:suppressAutoHyphens/>
        <w:ind w:firstLine="709"/>
        <w:jc w:val="both"/>
        <w:rPr>
          <w:color w:val="1D1B11"/>
        </w:rPr>
      </w:pPr>
      <w:r w:rsidRPr="0050169C">
        <w:rPr>
          <w:color w:val="1D1B11"/>
        </w:rPr>
        <w:t>Обоснования необходимого объёма  финансирования:</w:t>
      </w:r>
    </w:p>
    <w:p w:rsidR="00CE4247" w:rsidRPr="0050169C" w:rsidRDefault="00CE4247" w:rsidP="00CE4247">
      <w:pPr>
        <w:suppressAutoHyphens/>
        <w:ind w:firstLine="709"/>
        <w:jc w:val="both"/>
        <w:rPr>
          <w:color w:val="1D1B11"/>
        </w:rPr>
      </w:pPr>
      <w:r w:rsidRPr="0050169C">
        <w:rPr>
          <w:color w:val="1D1B11"/>
        </w:rPr>
        <w:t xml:space="preserve"> свод сметных расчётов.</w:t>
      </w:r>
    </w:p>
    <w:p w:rsidR="00CE4247" w:rsidRPr="0050169C" w:rsidRDefault="00CE4247" w:rsidP="00CE4247">
      <w:pPr>
        <w:suppressAutoHyphens/>
        <w:ind w:firstLine="709"/>
        <w:jc w:val="right"/>
        <w:rPr>
          <w:color w:val="1D1B11"/>
        </w:rPr>
      </w:pPr>
      <w:r w:rsidRPr="0050169C">
        <w:rPr>
          <w:color w:val="1D1B11"/>
        </w:rPr>
        <w:t>Таблица №5</w:t>
      </w:r>
    </w:p>
    <w:tbl>
      <w:tblPr>
        <w:tblW w:w="10636" w:type="dxa"/>
        <w:tblInd w:w="-106" w:type="dxa"/>
        <w:tblLook w:val="01E0" w:firstRow="1" w:lastRow="1" w:firstColumn="1" w:lastColumn="1" w:noHBand="0" w:noVBand="0"/>
      </w:tblPr>
      <w:tblGrid>
        <w:gridCol w:w="2419"/>
        <w:gridCol w:w="2253"/>
        <w:gridCol w:w="876"/>
        <w:gridCol w:w="876"/>
        <w:gridCol w:w="969"/>
        <w:gridCol w:w="696"/>
        <w:gridCol w:w="876"/>
        <w:gridCol w:w="975"/>
        <w:gridCol w:w="696"/>
      </w:tblGrid>
      <w:tr w:rsidR="00CE4247" w:rsidRPr="0050169C" w:rsidTr="00DD4D2B">
        <w:tc>
          <w:tcPr>
            <w:tcW w:w="2675"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Адреса производства работ</w:t>
            </w:r>
          </w:p>
        </w:tc>
        <w:tc>
          <w:tcPr>
            <w:tcW w:w="2557"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Виды работ</w:t>
            </w:r>
          </w:p>
        </w:tc>
        <w:tc>
          <w:tcPr>
            <w:tcW w:w="5404" w:type="dxa"/>
            <w:gridSpan w:val="7"/>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Сумма  (тыс. руб.)</w:t>
            </w:r>
          </w:p>
        </w:tc>
      </w:tr>
      <w:tr w:rsidR="00CE4247" w:rsidRPr="0050169C" w:rsidTr="00DD4D2B">
        <w:tc>
          <w:tcPr>
            <w:tcW w:w="2675"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p>
        </w:tc>
        <w:tc>
          <w:tcPr>
            <w:tcW w:w="2557"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p>
        </w:tc>
        <w:tc>
          <w:tcPr>
            <w:tcW w:w="77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2019</w:t>
            </w:r>
            <w:r w:rsidRPr="0050169C">
              <w:rPr>
                <w:color w:val="1D1B11"/>
              </w:rPr>
              <w:t xml:space="preserve"> </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sidRPr="0050169C">
              <w:rPr>
                <w:color w:val="1D1B11"/>
              </w:rPr>
              <w:t>20</w:t>
            </w:r>
            <w:r>
              <w:rPr>
                <w:color w:val="1D1B11"/>
              </w:rPr>
              <w:t>20</w:t>
            </w:r>
          </w:p>
        </w:tc>
        <w:tc>
          <w:tcPr>
            <w:tcW w:w="844"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ind w:left="26"/>
              <w:rPr>
                <w:color w:val="1D1B11"/>
              </w:rPr>
            </w:pPr>
            <w:r>
              <w:rPr>
                <w:color w:val="1D1B11"/>
              </w:rPr>
              <w:t>2021</w:t>
            </w:r>
            <w:r w:rsidRPr="0050169C">
              <w:rPr>
                <w:color w:val="1D1B11"/>
              </w:rPr>
              <w:t xml:space="preserve"> </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2022</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2023</w:t>
            </w:r>
          </w:p>
          <w:p w:rsidR="00CE4247" w:rsidRPr="0050169C" w:rsidRDefault="00CE4247" w:rsidP="00DD4D2B">
            <w:pPr>
              <w:tabs>
                <w:tab w:val="left" w:pos="330"/>
              </w:tabs>
              <w:rPr>
                <w:color w:val="1D1B11"/>
              </w:rPr>
            </w:pPr>
          </w:p>
        </w:tc>
        <w:tc>
          <w:tcPr>
            <w:tcW w:w="100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2024</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2025</w:t>
            </w:r>
          </w:p>
        </w:tc>
      </w:tr>
      <w:tr w:rsidR="00CE4247" w:rsidRPr="0050169C" w:rsidTr="00DD4D2B">
        <w:trPr>
          <w:trHeight w:val="671"/>
        </w:trPr>
        <w:tc>
          <w:tcPr>
            <w:tcW w:w="2675"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sidRPr="0050169C">
              <w:rPr>
                <w:color w:val="1D1B11"/>
              </w:rPr>
              <w:t>2.с. Копанище дороги поселения</w:t>
            </w:r>
          </w:p>
        </w:tc>
        <w:tc>
          <w:tcPr>
            <w:tcW w:w="2557"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ремонт дорог поселения</w:t>
            </w:r>
          </w:p>
        </w:tc>
        <w:tc>
          <w:tcPr>
            <w:tcW w:w="77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Pr>
                <w:color w:val="1D1B11"/>
              </w:rPr>
              <w:t>2575,3</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Pr>
                <w:color w:val="1D1B11"/>
              </w:rPr>
              <w:t>1785,8</w:t>
            </w:r>
          </w:p>
        </w:tc>
        <w:tc>
          <w:tcPr>
            <w:tcW w:w="844"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ind w:left="93"/>
              <w:rPr>
                <w:color w:val="1D1B11"/>
              </w:rPr>
            </w:pPr>
            <w:r>
              <w:rPr>
                <w:color w:val="1D1B11"/>
              </w:rPr>
              <w:t>1756,2</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DD61F3" w:rsidP="00DD4D2B">
            <w:pPr>
              <w:rPr>
                <w:color w:val="1D1B11"/>
              </w:rPr>
            </w:pPr>
            <w:r>
              <w:rPr>
                <w:color w:val="1D1B11"/>
              </w:rPr>
              <w:t>0,0</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Pr>
                <w:color w:val="1D1B11"/>
              </w:rPr>
              <w:t>1927,2</w:t>
            </w:r>
          </w:p>
        </w:tc>
        <w:tc>
          <w:tcPr>
            <w:tcW w:w="100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Pr>
                <w:color w:val="1D1B11"/>
              </w:rPr>
              <w:t>2033,4</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p>
        </w:tc>
      </w:tr>
    </w:tbl>
    <w:p w:rsidR="00CE4247" w:rsidRPr="0050169C" w:rsidRDefault="00CE4247" w:rsidP="00CE4247">
      <w:pPr>
        <w:suppressAutoHyphens/>
        <w:ind w:firstLine="709"/>
        <w:jc w:val="both"/>
        <w:rPr>
          <w:color w:val="1D1B11"/>
        </w:rPr>
      </w:pPr>
    </w:p>
    <w:p w:rsidR="00CE4247" w:rsidRPr="00796D8D" w:rsidRDefault="00CE4247" w:rsidP="00CE4247">
      <w:pPr>
        <w:suppressAutoHyphens/>
        <w:ind w:firstLine="709"/>
        <w:jc w:val="both"/>
        <w:rPr>
          <w:color w:val="1D1B11"/>
        </w:rPr>
      </w:pPr>
      <w:r w:rsidRPr="0050169C">
        <w:rPr>
          <w:color w:val="1D1B11"/>
        </w:rPr>
        <w:t>Объемы финансовых средств, предусмотренные на реализацию мероприятий Программы, подлежат ежегодному уточнению на основе анализа полученных результатов и возможностей бюджета Лис</w:t>
      </w:r>
      <w:r>
        <w:rPr>
          <w:color w:val="1D1B11"/>
        </w:rPr>
        <w:t xml:space="preserve">кинского  муниципального района, финансирование происходит </w:t>
      </w:r>
      <w:r w:rsidRPr="00796D8D">
        <w:t>за счет межбюджетных тра</w:t>
      </w:r>
      <w:r>
        <w:t>н</w:t>
      </w:r>
      <w:r w:rsidRPr="00796D8D">
        <w:t>сфертов передаваемых из бюджета Лискинского муниципального района</w:t>
      </w:r>
      <w:r>
        <w:t>.</w:t>
      </w:r>
    </w:p>
    <w:p w:rsidR="00CE4247" w:rsidRPr="0050169C" w:rsidRDefault="00CE4247" w:rsidP="00CE4247">
      <w:pPr>
        <w:suppressAutoHyphens/>
        <w:ind w:firstLine="709"/>
        <w:jc w:val="both"/>
        <w:rPr>
          <w:color w:val="1D1B11"/>
        </w:rPr>
      </w:pPr>
      <w:r w:rsidRPr="0050169C">
        <w:rPr>
          <w:color w:val="1D1B11"/>
        </w:rPr>
        <w:t xml:space="preserve"> Перечень дорог, расположенных в пределах границ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right"/>
        <w:rPr>
          <w:color w:val="1D1B11"/>
        </w:rPr>
      </w:pPr>
      <w:r w:rsidRPr="0050169C">
        <w:rPr>
          <w:color w:val="1D1B11"/>
        </w:rPr>
        <w:t>Таблица №6</w:t>
      </w:r>
    </w:p>
    <w:tbl>
      <w:tblPr>
        <w:tblW w:w="0" w:type="auto"/>
        <w:tblInd w:w="-106" w:type="dxa"/>
        <w:tblLook w:val="01E0" w:firstRow="1" w:lastRow="1" w:firstColumn="1" w:lastColumn="1" w:noHBand="0" w:noVBand="0"/>
      </w:tblPr>
      <w:tblGrid>
        <w:gridCol w:w="4240"/>
        <w:gridCol w:w="3296"/>
        <w:gridCol w:w="1724"/>
      </w:tblGrid>
      <w:tr w:rsidR="00CE4247" w:rsidRPr="00D868A9" w:rsidTr="00DD4D2B">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Местоположение</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          Протяжен –</w:t>
            </w:r>
          </w:p>
          <w:p w:rsidR="00CE4247" w:rsidRPr="00D868A9" w:rsidRDefault="00CE4247" w:rsidP="00DD4D2B">
            <w:pPr>
              <w:rPr>
                <w:color w:val="1D1B11"/>
                <w:sz w:val="20"/>
                <w:szCs w:val="20"/>
              </w:rPr>
            </w:pPr>
            <w:proofErr w:type="spellStart"/>
            <w:r w:rsidRPr="00D868A9">
              <w:rPr>
                <w:color w:val="1D1B11"/>
                <w:sz w:val="20"/>
                <w:szCs w:val="20"/>
              </w:rPr>
              <w:lastRenderedPageBreak/>
              <w:t>ность</w:t>
            </w:r>
            <w:proofErr w:type="spellEnd"/>
            <w:r w:rsidRPr="00D868A9">
              <w:rPr>
                <w:color w:val="1D1B11"/>
                <w:sz w:val="20"/>
                <w:szCs w:val="20"/>
              </w:rPr>
              <w:t xml:space="preserve">    (км)          </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p>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Мира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p>
          <w:p w:rsidR="00CE4247" w:rsidRPr="00D868A9" w:rsidRDefault="00CE4247" w:rsidP="00DD4D2B">
            <w:pPr>
              <w:rPr>
                <w:color w:val="1D1B11"/>
                <w:sz w:val="20"/>
                <w:szCs w:val="20"/>
              </w:rPr>
            </w:pPr>
            <w:r w:rsidRPr="00D868A9">
              <w:rPr>
                <w:color w:val="1D1B11"/>
                <w:sz w:val="20"/>
                <w:szCs w:val="20"/>
              </w:rPr>
              <w:t xml:space="preserve">2,65 </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Лисицына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1,43</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w:t>
            </w:r>
            <w:proofErr w:type="spellStart"/>
            <w:r w:rsidRPr="00D868A9">
              <w:rPr>
                <w:color w:val="1D1B11"/>
                <w:sz w:val="20"/>
                <w:szCs w:val="20"/>
              </w:rPr>
              <w:t>ул.Свобода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0,73</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Железнодорожная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0,75</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Советская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0,8</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Молодежная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0,82</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Луговая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0,45</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Сосенка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0,65</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пер. Первомайский</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0,62</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w:t>
            </w:r>
            <w:proofErr w:type="spellStart"/>
            <w:r w:rsidRPr="00D868A9">
              <w:rPr>
                <w:color w:val="1D1B11"/>
                <w:sz w:val="20"/>
                <w:szCs w:val="20"/>
              </w:rPr>
              <w:t>ул.Приозерная</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0,48</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ул.Лисицына</w:t>
            </w:r>
            <w:proofErr w:type="spellEnd"/>
            <w:r w:rsidRPr="00D868A9">
              <w:rPr>
                <w:color w:val="1D1B11"/>
                <w:sz w:val="20"/>
                <w:szCs w:val="20"/>
              </w:rPr>
              <w:t xml:space="preserve">- </w:t>
            </w:r>
            <w:proofErr w:type="spellStart"/>
            <w:r w:rsidRPr="00D868A9">
              <w:rPr>
                <w:color w:val="1D1B11"/>
                <w:sz w:val="20"/>
                <w:szCs w:val="20"/>
              </w:rPr>
              <w:t>ул.Свобода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0,30</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ул.Мира-ул.Лисицына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0,60</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ул.Сосенка</w:t>
            </w:r>
            <w:proofErr w:type="spellEnd"/>
            <w:r w:rsidRPr="00D868A9">
              <w:rPr>
                <w:color w:val="1D1B11"/>
                <w:sz w:val="20"/>
                <w:szCs w:val="20"/>
              </w:rPr>
              <w:t xml:space="preserve"> - </w:t>
            </w:r>
            <w:proofErr w:type="spellStart"/>
            <w:r w:rsidRPr="00D868A9">
              <w:rPr>
                <w:color w:val="1D1B11"/>
                <w:sz w:val="20"/>
                <w:szCs w:val="20"/>
              </w:rPr>
              <w:t>ул.Мира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0,10</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ул.Мира</w:t>
            </w:r>
            <w:proofErr w:type="spellEnd"/>
            <w:r w:rsidRPr="00D868A9">
              <w:rPr>
                <w:color w:val="1D1B11"/>
                <w:sz w:val="20"/>
                <w:szCs w:val="20"/>
              </w:rPr>
              <w:t>-ул. Советская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0,05</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ул. Советская- </w:t>
            </w:r>
            <w:proofErr w:type="spellStart"/>
            <w:r w:rsidRPr="00D868A9">
              <w:rPr>
                <w:color w:val="1D1B11"/>
                <w:sz w:val="20"/>
                <w:szCs w:val="20"/>
              </w:rPr>
              <w:t>ул.Молодежная</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0,05</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переулок Первомайский - </w:t>
            </w:r>
            <w:proofErr w:type="spellStart"/>
            <w:r w:rsidRPr="00D868A9">
              <w:rPr>
                <w:color w:val="1D1B11"/>
                <w:sz w:val="20"/>
                <w:szCs w:val="20"/>
              </w:rPr>
              <w:t>ул.Приозерная</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0,15</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подъезд к </w:t>
            </w:r>
            <w:proofErr w:type="spellStart"/>
            <w:r w:rsidRPr="00D868A9">
              <w:rPr>
                <w:color w:val="1D1B11"/>
                <w:sz w:val="20"/>
                <w:szCs w:val="20"/>
              </w:rPr>
              <w:t>оз.Большое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подъезд к </w:t>
            </w:r>
            <w:proofErr w:type="spellStart"/>
            <w:r w:rsidRPr="00D868A9">
              <w:rPr>
                <w:color w:val="1D1B11"/>
                <w:sz w:val="20"/>
                <w:szCs w:val="20"/>
              </w:rPr>
              <w:t>р.Дон</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5,5</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Автомобильная дорога  с. Копанище - урочище Кубышка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8,3</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с.Бодеевка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5,4</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с.Коротояк</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10</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с.Петропавловка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8</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х.Подлесный</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4,53</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с.Селявное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5,5</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с.Троицкое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7,8</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с.Покровка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6,5</w:t>
            </w:r>
          </w:p>
        </w:tc>
      </w:tr>
      <w:tr w:rsidR="00CE4247" w:rsidRPr="00D868A9" w:rsidTr="00DD4D2B">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х.Калач</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7,3</w:t>
            </w:r>
          </w:p>
        </w:tc>
      </w:tr>
    </w:tbl>
    <w:p w:rsidR="00CE4247" w:rsidRPr="0050169C" w:rsidRDefault="00CE4247" w:rsidP="00CE4247">
      <w:pPr>
        <w:suppressAutoHyphens/>
        <w:ind w:firstLine="709"/>
        <w:jc w:val="both"/>
        <w:rPr>
          <w:b/>
          <w:bCs/>
          <w:color w:val="1D1B11"/>
        </w:rPr>
      </w:pPr>
    </w:p>
    <w:p w:rsidR="00CE4247" w:rsidRPr="0050169C" w:rsidRDefault="00CE4247" w:rsidP="00CE4247">
      <w:pPr>
        <w:suppressAutoHyphens/>
        <w:ind w:firstLine="709"/>
        <w:jc w:val="both"/>
        <w:rPr>
          <w:b/>
          <w:bCs/>
          <w:color w:val="1D1B11"/>
        </w:rPr>
      </w:pPr>
      <w:r w:rsidRPr="0050169C">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 Реализация мероприятий, предусмотренных подпрограммой, позволит:</w:t>
      </w:r>
    </w:p>
    <w:p w:rsidR="00CE4247" w:rsidRPr="0050169C" w:rsidRDefault="00CE4247" w:rsidP="00CE4247">
      <w:pPr>
        <w:autoSpaceDE w:val="0"/>
        <w:autoSpaceDN w:val="0"/>
        <w:adjustRightInd w:val="0"/>
        <w:ind w:firstLine="540"/>
        <w:jc w:val="both"/>
        <w:outlineLvl w:val="1"/>
        <w:rPr>
          <w:color w:val="1D1B11"/>
        </w:rPr>
      </w:pPr>
      <w:r w:rsidRPr="0050169C">
        <w:rPr>
          <w:color w:val="1D1B11"/>
        </w:rPr>
        <w:t xml:space="preserve">1) привести муниципальные автомобильные дороги, находящиеся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 соответствие с действующими нормативными требованиями и  стандартами качества;</w:t>
      </w:r>
    </w:p>
    <w:p w:rsidR="00CE4247" w:rsidRPr="0050169C" w:rsidRDefault="00CE4247" w:rsidP="00CE4247">
      <w:pPr>
        <w:suppressAutoHyphens/>
        <w:ind w:firstLine="709"/>
        <w:jc w:val="both"/>
        <w:rPr>
          <w:color w:val="1D1B11"/>
        </w:rPr>
      </w:pPr>
      <w:r w:rsidRPr="0050169C">
        <w:rPr>
          <w:color w:val="1D1B11"/>
        </w:rPr>
        <w:t xml:space="preserve">2) обеспечить безопасность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suppressAutoHyphens/>
        <w:ind w:firstLine="709"/>
        <w:jc w:val="both"/>
        <w:rPr>
          <w:color w:val="1D1B11"/>
        </w:rPr>
      </w:pPr>
      <w:r w:rsidRPr="0050169C">
        <w:rPr>
          <w:color w:val="1D1B11"/>
        </w:rPr>
        <w:t xml:space="preserve">3) создать благоприятные условия для проживания населения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suppressAutoHyphens/>
        <w:jc w:val="both"/>
        <w:rPr>
          <w:color w:val="1D1B11"/>
        </w:rPr>
      </w:pPr>
    </w:p>
    <w:p w:rsidR="00CE4247" w:rsidRPr="00FC7D94" w:rsidRDefault="00CE4247" w:rsidP="00CE4247">
      <w:pPr>
        <w:suppressAutoHyphens/>
        <w:ind w:firstLine="709"/>
        <w:jc w:val="center"/>
        <w:rPr>
          <w:b/>
          <w:i/>
          <w:color w:val="1D1B11"/>
        </w:rPr>
      </w:pPr>
      <w:r w:rsidRPr="00FC7D94">
        <w:rPr>
          <w:b/>
          <w:i/>
          <w:color w:val="1D1B11"/>
        </w:rPr>
        <w:t>6.2. Подпрограмма «Развитие сети уличного освещения»</w:t>
      </w:r>
    </w:p>
    <w:p w:rsidR="00CE4247" w:rsidRPr="0050169C" w:rsidRDefault="00CE4247" w:rsidP="00CE4247">
      <w:pPr>
        <w:suppressAutoHyphens/>
        <w:ind w:firstLine="709"/>
        <w:jc w:val="both"/>
        <w:rPr>
          <w:color w:val="1D1B11"/>
        </w:rPr>
      </w:pPr>
    </w:p>
    <w:p w:rsidR="00CE4247" w:rsidRPr="0050169C" w:rsidRDefault="00CE4247" w:rsidP="00CE4247">
      <w:pPr>
        <w:pStyle w:val="ConsPlusTitle"/>
        <w:widowControl/>
        <w:jc w:val="center"/>
        <w:outlineLvl w:val="0"/>
        <w:rPr>
          <w:color w:val="1D1B11"/>
        </w:rPr>
      </w:pPr>
      <w:r w:rsidRPr="0050169C">
        <w:t>ПАСПОРТ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7"/>
        <w:gridCol w:w="6664"/>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ind w:left="720"/>
              <w:jc w:val="both"/>
              <w:rPr>
                <w:color w:val="1D1B11"/>
              </w:rPr>
            </w:pPr>
            <w:r w:rsidRPr="0050169C">
              <w:rPr>
                <w:color w:val="1D1B11"/>
              </w:rPr>
              <w:t>- повышение надежности снабжения ресурсами;</w:t>
            </w:r>
          </w:p>
          <w:p w:rsidR="00CE4247" w:rsidRPr="0050169C" w:rsidRDefault="00CE4247" w:rsidP="00DD4D2B">
            <w:pPr>
              <w:autoSpaceDE w:val="0"/>
              <w:autoSpaceDN w:val="0"/>
              <w:adjustRightInd w:val="0"/>
              <w:ind w:left="720"/>
              <w:jc w:val="both"/>
              <w:rPr>
                <w:color w:val="1D1B11"/>
              </w:rPr>
            </w:pPr>
            <w:r w:rsidRPr="0050169C">
              <w:rPr>
                <w:color w:val="1D1B11"/>
              </w:rPr>
              <w:t xml:space="preserve">- увеличение пропускной способности </w:t>
            </w:r>
            <w:proofErr w:type="spellStart"/>
            <w:r w:rsidRPr="0050169C">
              <w:rPr>
                <w:color w:val="1D1B11"/>
              </w:rPr>
              <w:t>ресурсопроводящих</w:t>
            </w:r>
            <w:proofErr w:type="spellEnd"/>
            <w:r w:rsidRPr="0050169C">
              <w:rPr>
                <w:color w:val="1D1B11"/>
              </w:rPr>
              <w:t xml:space="preserve"> сетей;</w:t>
            </w:r>
          </w:p>
          <w:p w:rsidR="00CE4247" w:rsidRPr="0050169C" w:rsidRDefault="00CE4247" w:rsidP="00DD4D2B">
            <w:pPr>
              <w:autoSpaceDE w:val="0"/>
              <w:autoSpaceDN w:val="0"/>
              <w:adjustRightInd w:val="0"/>
              <w:ind w:left="720"/>
              <w:jc w:val="both"/>
              <w:rPr>
                <w:color w:val="1D1B11"/>
              </w:rPr>
            </w:pPr>
            <w:r w:rsidRPr="0050169C">
              <w:rPr>
                <w:color w:val="1D1B11"/>
              </w:rPr>
              <w:lastRenderedPageBreak/>
              <w:t>- увеличение свободных мощностей для перспективы развития поселения;</w:t>
            </w:r>
          </w:p>
          <w:p w:rsidR="00CE4247" w:rsidRPr="0050169C" w:rsidRDefault="00CE4247" w:rsidP="00DD4D2B">
            <w:pPr>
              <w:autoSpaceDE w:val="0"/>
              <w:autoSpaceDN w:val="0"/>
              <w:adjustRightInd w:val="0"/>
              <w:ind w:left="720"/>
              <w:jc w:val="both"/>
              <w:rPr>
                <w:color w:val="1D1B11"/>
              </w:rPr>
            </w:pPr>
            <w:r w:rsidRPr="0050169C">
              <w:rPr>
                <w:color w:val="1D1B11"/>
              </w:rPr>
              <w:t>- улучшение экологической обстановки в поселении;</w:t>
            </w:r>
          </w:p>
          <w:p w:rsidR="00CE4247" w:rsidRPr="0050169C" w:rsidRDefault="00CE4247" w:rsidP="00DD4D2B">
            <w:pPr>
              <w:autoSpaceDE w:val="0"/>
              <w:autoSpaceDN w:val="0"/>
              <w:adjustRightInd w:val="0"/>
              <w:ind w:left="720"/>
              <w:jc w:val="both"/>
              <w:rPr>
                <w:color w:val="1D1B11"/>
              </w:rPr>
            </w:pPr>
            <w:r w:rsidRPr="0050169C">
              <w:rPr>
                <w:color w:val="1D1B11"/>
              </w:rPr>
              <w:t>-достижение сбалансированности коммунальных систем;</w:t>
            </w:r>
          </w:p>
          <w:p w:rsidR="00CE4247" w:rsidRPr="0050169C" w:rsidRDefault="00CE4247" w:rsidP="00DD4D2B">
            <w:pPr>
              <w:autoSpaceDE w:val="0"/>
              <w:autoSpaceDN w:val="0"/>
              <w:adjustRightInd w:val="0"/>
              <w:ind w:left="720"/>
              <w:jc w:val="both"/>
              <w:rPr>
                <w:color w:val="1D1B11"/>
              </w:rPr>
            </w:pPr>
            <w:r w:rsidRPr="0050169C">
              <w:rPr>
                <w:color w:val="1D1B11"/>
              </w:rPr>
              <w:t>- увеличение доступности ресурса для потребителей;</w:t>
            </w:r>
          </w:p>
          <w:p w:rsidR="00CE4247" w:rsidRPr="0050169C" w:rsidRDefault="00CE4247" w:rsidP="00DD4D2B">
            <w:pPr>
              <w:autoSpaceDE w:val="0"/>
              <w:autoSpaceDN w:val="0"/>
              <w:adjustRightInd w:val="0"/>
              <w:ind w:left="720"/>
              <w:jc w:val="both"/>
              <w:rPr>
                <w:color w:val="1D1B11"/>
              </w:rPr>
            </w:pPr>
            <w:r w:rsidRPr="0050169C">
              <w:rPr>
                <w:color w:val="1D1B11"/>
              </w:rPr>
              <w:t>- повышение эффективности производства услуги.</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Задачи подпрограммы</w:t>
            </w:r>
          </w:p>
        </w:tc>
        <w:tc>
          <w:tcPr>
            <w:tcW w:w="0" w:type="auto"/>
          </w:tcPr>
          <w:p w:rsidR="00CE4247" w:rsidRPr="0050169C" w:rsidRDefault="00CE4247" w:rsidP="00DD4D2B">
            <w:pPr>
              <w:autoSpaceDE w:val="0"/>
              <w:autoSpaceDN w:val="0"/>
              <w:adjustRightInd w:val="0"/>
              <w:ind w:left="720"/>
              <w:jc w:val="both"/>
              <w:rPr>
                <w:color w:val="1D1B11"/>
              </w:rPr>
            </w:pPr>
            <w:r w:rsidRPr="0050169C">
              <w:rPr>
                <w:color w:val="1D1B11"/>
              </w:rPr>
              <w:t>- увеличение обеспеченности населения ресурсами, снижение уровня потерь;</w:t>
            </w:r>
          </w:p>
          <w:p w:rsidR="00CE4247" w:rsidRPr="0050169C" w:rsidRDefault="00CE4247" w:rsidP="00DD4D2B">
            <w:pPr>
              <w:autoSpaceDE w:val="0"/>
              <w:autoSpaceDN w:val="0"/>
              <w:adjustRightInd w:val="0"/>
              <w:ind w:left="720"/>
              <w:jc w:val="both"/>
              <w:rPr>
                <w:color w:val="1D1B11"/>
              </w:rPr>
            </w:pPr>
            <w:r w:rsidRPr="0050169C">
              <w:rPr>
                <w:color w:val="1D1B11"/>
              </w:rPr>
              <w:t>- снижение доли расходов на коммунальные услуги в совокупном доходе поселения;</w:t>
            </w:r>
          </w:p>
          <w:p w:rsidR="00CE4247" w:rsidRPr="0050169C" w:rsidRDefault="00CE4247" w:rsidP="00DD4D2B">
            <w:pPr>
              <w:autoSpaceDE w:val="0"/>
              <w:autoSpaceDN w:val="0"/>
              <w:adjustRightInd w:val="0"/>
              <w:ind w:left="720"/>
              <w:jc w:val="both"/>
              <w:rPr>
                <w:color w:val="1D1B11"/>
              </w:rPr>
            </w:pPr>
            <w:r w:rsidRPr="0050169C">
              <w:rPr>
                <w:color w:val="1D1B11"/>
              </w:rPr>
              <w:t xml:space="preserve">- повышение рентабельности производства ресурсов, снижение </w:t>
            </w:r>
            <w:proofErr w:type="spellStart"/>
            <w:r w:rsidRPr="0050169C">
              <w:rPr>
                <w:color w:val="1D1B11"/>
              </w:rPr>
              <w:t>энергозатрат</w:t>
            </w:r>
            <w:proofErr w:type="spellEnd"/>
            <w:r w:rsidRPr="0050169C">
              <w:rPr>
                <w:color w:val="1D1B11"/>
              </w:rPr>
              <w:t>;</w:t>
            </w:r>
          </w:p>
          <w:p w:rsidR="00CE4247" w:rsidRPr="0050169C" w:rsidRDefault="00CE4247" w:rsidP="00DD4D2B">
            <w:pPr>
              <w:autoSpaceDE w:val="0"/>
              <w:autoSpaceDN w:val="0"/>
              <w:adjustRightInd w:val="0"/>
              <w:ind w:left="720"/>
              <w:jc w:val="both"/>
              <w:rPr>
                <w:color w:val="1D1B11"/>
              </w:rPr>
            </w:pPr>
            <w:r w:rsidRPr="0050169C">
              <w:rPr>
                <w:color w:val="1D1B11"/>
              </w:rPr>
              <w:t>- оптимизация  уровня загрузки производственных мощностей;</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доля отремонтированных уличных фонарей,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не отвечающих нормативным требованиям;</w:t>
            </w:r>
          </w:p>
          <w:p w:rsidR="00CE4247" w:rsidRPr="0050169C" w:rsidRDefault="00CE4247" w:rsidP="00DD4D2B">
            <w:pPr>
              <w:autoSpaceDE w:val="0"/>
              <w:autoSpaceDN w:val="0"/>
              <w:adjustRightInd w:val="0"/>
              <w:jc w:val="both"/>
              <w:rPr>
                <w:color w:val="1D1B11"/>
              </w:rPr>
            </w:pPr>
            <w:r w:rsidRPr="0050169C">
              <w:rPr>
                <w:color w:val="1D1B11"/>
              </w:rPr>
              <w:t xml:space="preserve">- число обоснованных жалоб на ненадлежащее качество электроосвещения,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w:t>
            </w:r>
            <w:r w:rsidRPr="0050169C">
              <w:rPr>
                <w:color w:val="1D1B11"/>
              </w:rPr>
              <w:t xml:space="preserve"> -2</w:t>
            </w:r>
            <w:r>
              <w:rPr>
                <w:color w:val="1D1B11"/>
              </w:rPr>
              <w:t>025</w:t>
            </w:r>
            <w:r w:rsidRPr="0050169C">
              <w:rPr>
                <w:color w:val="1D1B11"/>
              </w:rPr>
              <w:t xml:space="preserve"> годы составляет всего </w:t>
            </w:r>
            <w:r>
              <w:rPr>
                <w:color w:val="1D1B11"/>
              </w:rPr>
              <w:t>1434,0</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Pr>
                <w:color w:val="1D1B11"/>
              </w:rPr>
              <w:t>248,7</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153,6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139,5</w:t>
            </w:r>
            <w:r w:rsidRPr="0050169C">
              <w:rPr>
                <w:color w:val="1D1B11"/>
              </w:rPr>
              <w:t xml:space="preserve">      тыс. </w:t>
            </w:r>
            <w:proofErr w:type="spellStart"/>
            <w:r w:rsidRPr="0050169C">
              <w:rPr>
                <w:color w:val="1D1B11"/>
              </w:rPr>
              <w:t>руб</w:t>
            </w:r>
            <w:proofErr w:type="spellEnd"/>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 –     </w:t>
            </w:r>
            <w:r>
              <w:rPr>
                <w:color w:val="1D1B11"/>
              </w:rPr>
              <w:t>210,5</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Pr>
                <w:color w:val="1D1B11"/>
              </w:rPr>
              <w:t>214,5</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sidRPr="0050169C">
              <w:rPr>
                <w:color w:val="1D1B11"/>
              </w:rPr>
              <w:t>2</w:t>
            </w:r>
            <w:r>
              <w:rPr>
                <w:color w:val="1D1B11"/>
              </w:rPr>
              <w:t>024</w:t>
            </w:r>
            <w:r w:rsidRPr="0050169C">
              <w:rPr>
                <w:color w:val="1D1B11"/>
              </w:rPr>
              <w:t xml:space="preserve"> –     </w:t>
            </w:r>
            <w:r>
              <w:rPr>
                <w:color w:val="1D1B11"/>
              </w:rPr>
              <w:t>219,5</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2025</w:t>
            </w:r>
            <w:r w:rsidRPr="0050169C">
              <w:rPr>
                <w:color w:val="1D1B11"/>
              </w:rPr>
              <w:t xml:space="preserve"> –     </w:t>
            </w:r>
            <w:r>
              <w:rPr>
                <w:color w:val="1D1B11"/>
              </w:rPr>
              <w:t>247,7</w:t>
            </w:r>
            <w:r w:rsidRPr="0050169C">
              <w:rPr>
                <w:color w:val="1D1B11"/>
              </w:rPr>
              <w:t xml:space="preserve">      тыс. руб.</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numPr>
                <w:ilvl w:val="0"/>
                <w:numId w:val="14"/>
              </w:numPr>
              <w:autoSpaceDE w:val="0"/>
              <w:autoSpaceDN w:val="0"/>
              <w:adjustRightInd w:val="0"/>
              <w:jc w:val="both"/>
              <w:rPr>
                <w:color w:val="1D1B11"/>
              </w:rPr>
            </w:pPr>
            <w:r w:rsidRPr="0050169C">
              <w:rPr>
                <w:color w:val="1D1B11"/>
              </w:rPr>
              <w:t>повышение надежности функционирования систем коммунальной инфраструктуры;</w:t>
            </w:r>
          </w:p>
          <w:p w:rsidR="00CE4247" w:rsidRPr="0050169C" w:rsidRDefault="00CE4247" w:rsidP="00DD4D2B">
            <w:pPr>
              <w:numPr>
                <w:ilvl w:val="0"/>
                <w:numId w:val="14"/>
              </w:numPr>
              <w:autoSpaceDE w:val="0"/>
              <w:autoSpaceDN w:val="0"/>
              <w:adjustRightInd w:val="0"/>
              <w:jc w:val="both"/>
              <w:rPr>
                <w:color w:val="1D1B11"/>
              </w:rPr>
            </w:pPr>
            <w:r w:rsidRPr="0050169C">
              <w:rPr>
                <w:color w:val="1D1B11"/>
              </w:rPr>
              <w:t>ликвидация аварийных и полностью изношенных объектов коммунального хозяйства;</w:t>
            </w:r>
          </w:p>
          <w:p w:rsidR="00CE4247" w:rsidRPr="0050169C" w:rsidRDefault="00CE4247" w:rsidP="00DD4D2B">
            <w:pPr>
              <w:numPr>
                <w:ilvl w:val="0"/>
                <w:numId w:val="14"/>
              </w:numPr>
              <w:autoSpaceDE w:val="0"/>
              <w:autoSpaceDN w:val="0"/>
              <w:adjustRightInd w:val="0"/>
              <w:jc w:val="both"/>
              <w:rPr>
                <w:color w:val="1D1B11"/>
              </w:rPr>
            </w:pPr>
            <w:r w:rsidRPr="0050169C">
              <w:rPr>
                <w:color w:val="1D1B11"/>
              </w:rPr>
              <w:t xml:space="preserve">повышение качества предоставляемых коммунальных услуг; </w:t>
            </w:r>
          </w:p>
          <w:p w:rsidR="00CE4247" w:rsidRPr="0050169C" w:rsidRDefault="00CE4247" w:rsidP="00DD4D2B">
            <w:pPr>
              <w:autoSpaceDE w:val="0"/>
              <w:autoSpaceDN w:val="0"/>
              <w:adjustRightInd w:val="0"/>
              <w:jc w:val="both"/>
              <w:rPr>
                <w:color w:val="1D1B11"/>
              </w:rPr>
            </w:pPr>
            <w:r w:rsidRPr="0050169C">
              <w:rPr>
                <w:color w:val="1D1B11"/>
              </w:rPr>
              <w:t xml:space="preserve"> - улучшение экологического состояния города</w:t>
            </w:r>
          </w:p>
          <w:p w:rsidR="00CE4247" w:rsidRPr="0050169C" w:rsidRDefault="00CE4247" w:rsidP="00DD4D2B">
            <w:pPr>
              <w:autoSpaceDE w:val="0"/>
              <w:autoSpaceDN w:val="0"/>
              <w:adjustRightInd w:val="0"/>
              <w:jc w:val="both"/>
              <w:rPr>
                <w:color w:val="1D1B11"/>
              </w:rPr>
            </w:pPr>
          </w:p>
        </w:tc>
      </w:tr>
    </w:tbl>
    <w:p w:rsidR="00CE4247" w:rsidRPr="0050169C" w:rsidRDefault="00CE4247" w:rsidP="00CE4247">
      <w:pPr>
        <w:suppressAutoHyphens/>
        <w:ind w:firstLine="709"/>
        <w:jc w:val="center"/>
        <w:rPr>
          <w:color w:val="1D1B11"/>
        </w:rPr>
      </w:pPr>
    </w:p>
    <w:p w:rsidR="00CE4247" w:rsidRPr="0050169C" w:rsidRDefault="00CE4247" w:rsidP="00CE4247">
      <w:pPr>
        <w:suppressAutoHyphens/>
        <w:ind w:firstLine="709"/>
        <w:jc w:val="both"/>
        <w:rPr>
          <w:color w:val="1D1B11"/>
        </w:rPr>
      </w:pPr>
      <w:r w:rsidRPr="0050169C">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В целом состояние систем коммунальной инфраструктуры сельского поселения можно оценить как удовлетворительное. В тоже время, в связи с отсутствием достаточного финансирования деятельности организаций коммунального комплекса возникает рад существенных проблем.</w:t>
      </w:r>
    </w:p>
    <w:p w:rsidR="00CE4247" w:rsidRPr="0050169C" w:rsidRDefault="00CE4247" w:rsidP="00CE4247">
      <w:pPr>
        <w:suppressAutoHyphens/>
        <w:ind w:firstLine="709"/>
        <w:jc w:val="both"/>
        <w:rPr>
          <w:color w:val="1D1B11"/>
        </w:rPr>
      </w:pPr>
      <w:r w:rsidRPr="0050169C">
        <w:rPr>
          <w:color w:val="1D1B11"/>
        </w:rPr>
        <w:lastRenderedPageBreak/>
        <w:t>В сфере электроснабжения в целях повышения надёжности электроснабжения, а также увеличения свободных мощностей для перспективы развития поселения  необходимо решение задачи обновления основных фондов с привлечением дополнительных инвестиций для замены морально и технически устаревшего оборудования, увеличения пропускной способности линий электропередач.</w:t>
      </w:r>
    </w:p>
    <w:p w:rsidR="00CE4247" w:rsidRPr="0050169C" w:rsidRDefault="00CE4247" w:rsidP="00CE4247">
      <w:pPr>
        <w:suppressAutoHyphens/>
        <w:ind w:firstLine="709"/>
        <w:jc w:val="both"/>
        <w:rPr>
          <w:color w:val="1D1B11"/>
        </w:rPr>
      </w:pPr>
      <w:r w:rsidRPr="0050169C">
        <w:rPr>
          <w:color w:val="1D1B11"/>
        </w:rPr>
        <w:t>В настоящее время, как и на период действия подпрограммы, в 2014-</w:t>
      </w:r>
      <w:smartTag w:uri="urn:schemas-microsoft-com:office:smarttags" w:element="metricconverter">
        <w:smartTagPr>
          <w:attr w:name="ProductID" w:val="2020 г"/>
        </w:smartTagPr>
        <w:r w:rsidRPr="0050169C">
          <w:rPr>
            <w:color w:val="1D1B11"/>
          </w:rPr>
          <w:t xml:space="preserve">2020 </w:t>
        </w:r>
        <w:proofErr w:type="spellStart"/>
        <w:r w:rsidRPr="0050169C">
          <w:rPr>
            <w:color w:val="1D1B11"/>
          </w:rPr>
          <w:t>г</w:t>
        </w:r>
      </w:smartTag>
      <w:r w:rsidRPr="0050169C">
        <w:rPr>
          <w:color w:val="1D1B11"/>
        </w:rPr>
        <w:t>.г</w:t>
      </w:r>
      <w:proofErr w:type="spellEnd"/>
      <w:r w:rsidRPr="0050169C">
        <w:rPr>
          <w:color w:val="1D1B11"/>
        </w:rPr>
        <w:t>., предполагается сохранение экстенсивного хода развития сельского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ind w:firstLine="709"/>
        <w:jc w:val="both"/>
        <w:rPr>
          <w:color w:val="1D1B11"/>
        </w:rPr>
      </w:pPr>
      <w:r w:rsidRPr="0050169C">
        <w:rPr>
          <w:color w:val="1D1B11"/>
        </w:rPr>
        <w:t>Перед инвестиционными программами ставятся следующие цели:</w:t>
      </w:r>
    </w:p>
    <w:p w:rsidR="00CE4247" w:rsidRPr="0050169C" w:rsidRDefault="00CE4247" w:rsidP="00CE4247">
      <w:pPr>
        <w:suppressAutoHyphens/>
        <w:ind w:left="1293"/>
        <w:jc w:val="both"/>
        <w:rPr>
          <w:color w:val="1D1B11"/>
        </w:rPr>
      </w:pPr>
      <w:r w:rsidRPr="0050169C">
        <w:rPr>
          <w:color w:val="1D1B11"/>
        </w:rPr>
        <w:t>- повышение надежности снабжения ресурсами;</w:t>
      </w:r>
    </w:p>
    <w:p w:rsidR="00CE4247" w:rsidRPr="0050169C" w:rsidRDefault="00CE4247" w:rsidP="00CE4247">
      <w:pPr>
        <w:suppressAutoHyphens/>
        <w:ind w:left="1293"/>
        <w:jc w:val="both"/>
        <w:rPr>
          <w:color w:val="1D1B11"/>
        </w:rPr>
      </w:pPr>
      <w:r w:rsidRPr="0050169C">
        <w:rPr>
          <w:color w:val="1D1B11"/>
        </w:rPr>
        <w:t xml:space="preserve">- увеличение пропускной способности </w:t>
      </w:r>
      <w:proofErr w:type="spellStart"/>
      <w:r w:rsidRPr="0050169C">
        <w:rPr>
          <w:color w:val="1D1B11"/>
        </w:rPr>
        <w:t>ресурсопроводящих</w:t>
      </w:r>
      <w:proofErr w:type="spellEnd"/>
      <w:r w:rsidRPr="0050169C">
        <w:rPr>
          <w:color w:val="1D1B11"/>
        </w:rPr>
        <w:t xml:space="preserve"> сетей;</w:t>
      </w:r>
    </w:p>
    <w:p w:rsidR="00CE4247" w:rsidRPr="0050169C" w:rsidRDefault="00CE4247" w:rsidP="00CE4247">
      <w:pPr>
        <w:suppressAutoHyphens/>
        <w:ind w:left="1293"/>
        <w:jc w:val="both"/>
        <w:rPr>
          <w:color w:val="1D1B11"/>
        </w:rPr>
      </w:pPr>
      <w:r w:rsidRPr="0050169C">
        <w:rPr>
          <w:color w:val="1D1B11"/>
        </w:rPr>
        <w:t>- улучшение экологической обстановки в городе;</w:t>
      </w:r>
    </w:p>
    <w:p w:rsidR="00CE4247" w:rsidRPr="0050169C" w:rsidRDefault="00CE4247" w:rsidP="00CE4247">
      <w:pPr>
        <w:suppressAutoHyphens/>
        <w:ind w:left="1293"/>
        <w:jc w:val="both"/>
        <w:rPr>
          <w:color w:val="1D1B11"/>
        </w:rPr>
      </w:pPr>
      <w:r w:rsidRPr="0050169C">
        <w:rPr>
          <w:color w:val="1D1B11"/>
        </w:rPr>
        <w:t>- достижение сбалансированности систем коммунальных систем;</w:t>
      </w:r>
    </w:p>
    <w:p w:rsidR="00CE4247" w:rsidRPr="0050169C" w:rsidRDefault="00CE4247" w:rsidP="00CE4247">
      <w:pPr>
        <w:suppressAutoHyphens/>
        <w:ind w:left="1293"/>
        <w:jc w:val="both"/>
        <w:rPr>
          <w:color w:val="1D1B11"/>
        </w:rPr>
      </w:pPr>
      <w:r w:rsidRPr="0050169C">
        <w:rPr>
          <w:color w:val="1D1B11"/>
        </w:rPr>
        <w:t>- увеличение доступности ресурса для потребителей;</w:t>
      </w:r>
    </w:p>
    <w:p w:rsidR="00CE4247" w:rsidRPr="0050169C" w:rsidRDefault="00CE4247" w:rsidP="00CE4247">
      <w:pPr>
        <w:suppressAutoHyphens/>
        <w:ind w:left="1293"/>
        <w:jc w:val="both"/>
        <w:rPr>
          <w:color w:val="1D1B11"/>
        </w:rPr>
      </w:pPr>
      <w:r w:rsidRPr="0050169C">
        <w:rPr>
          <w:color w:val="1D1B11"/>
        </w:rPr>
        <w:t>- повышение эффективности производства услуги.</w:t>
      </w:r>
    </w:p>
    <w:p w:rsidR="00CE4247" w:rsidRPr="0050169C" w:rsidRDefault="00CE4247" w:rsidP="00CE4247">
      <w:pPr>
        <w:suppressAutoHyphens/>
        <w:ind w:firstLine="709"/>
        <w:jc w:val="both"/>
        <w:rPr>
          <w:color w:val="1D1B11"/>
        </w:rPr>
      </w:pPr>
      <w:r w:rsidRPr="0050169C">
        <w:rPr>
          <w:color w:val="1D1B11"/>
        </w:rPr>
        <w:t>Достижение поставленных целей должно быть обеспечено решением следующих задач:</w:t>
      </w:r>
    </w:p>
    <w:p w:rsidR="00CE4247" w:rsidRPr="0050169C" w:rsidRDefault="00CE4247" w:rsidP="00CE4247">
      <w:pPr>
        <w:suppressAutoHyphens/>
        <w:ind w:left="1293"/>
        <w:jc w:val="both"/>
        <w:rPr>
          <w:color w:val="1D1B11"/>
        </w:rPr>
      </w:pPr>
      <w:r w:rsidRPr="0050169C">
        <w:rPr>
          <w:color w:val="1D1B11"/>
        </w:rPr>
        <w:t>- увеличение обеспеченности населения ресурсами, снижение уровня потерь;</w:t>
      </w:r>
    </w:p>
    <w:p w:rsidR="00CE4247" w:rsidRPr="0050169C" w:rsidRDefault="00CE4247" w:rsidP="00CE4247">
      <w:pPr>
        <w:suppressAutoHyphens/>
        <w:ind w:left="1293"/>
        <w:jc w:val="both"/>
        <w:rPr>
          <w:color w:val="1D1B11"/>
        </w:rPr>
      </w:pPr>
      <w:r w:rsidRPr="0050169C">
        <w:rPr>
          <w:color w:val="1D1B11"/>
        </w:rPr>
        <w:t>- снижение доли расходов на коммунальные услуги в совокупном доходе;</w:t>
      </w:r>
    </w:p>
    <w:p w:rsidR="00CE4247" w:rsidRPr="0050169C" w:rsidRDefault="00CE4247" w:rsidP="00CE4247">
      <w:pPr>
        <w:suppressAutoHyphens/>
        <w:ind w:left="1293"/>
        <w:jc w:val="both"/>
        <w:rPr>
          <w:color w:val="1D1B11"/>
        </w:rPr>
      </w:pPr>
      <w:r w:rsidRPr="0050169C">
        <w:rPr>
          <w:color w:val="1D1B11"/>
        </w:rPr>
        <w:t xml:space="preserve">- повышение рентабельности производства ресурсов, снижение </w:t>
      </w:r>
      <w:proofErr w:type="spellStart"/>
      <w:r w:rsidRPr="0050169C">
        <w:rPr>
          <w:color w:val="1D1B11"/>
        </w:rPr>
        <w:t>энергозатрат</w:t>
      </w:r>
      <w:proofErr w:type="spellEnd"/>
      <w:r w:rsidRPr="0050169C">
        <w:rPr>
          <w:color w:val="1D1B11"/>
        </w:rPr>
        <w:t>;</w:t>
      </w:r>
    </w:p>
    <w:p w:rsidR="00CE4247" w:rsidRPr="0050169C" w:rsidRDefault="00CE4247" w:rsidP="00CE4247">
      <w:pPr>
        <w:suppressAutoHyphens/>
        <w:ind w:left="1293"/>
        <w:jc w:val="both"/>
        <w:rPr>
          <w:color w:val="1D1B11"/>
        </w:rPr>
      </w:pPr>
      <w:r w:rsidRPr="0050169C">
        <w:rPr>
          <w:color w:val="1D1B11"/>
        </w:rPr>
        <w:t>- оптимизация  уровня загрузки производственных мощностей.</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pPr>
      <w:r w:rsidRPr="0050169C">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t>Таблица №7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2"/>
        <w:gridCol w:w="2159"/>
        <w:gridCol w:w="2320"/>
        <w:gridCol w:w="2410"/>
      </w:tblGrid>
      <w:tr w:rsidR="00CE4247" w:rsidRPr="0050169C" w:rsidTr="00DD4D2B">
        <w:tc>
          <w:tcPr>
            <w:tcW w:w="2599" w:type="dxa"/>
          </w:tcPr>
          <w:p w:rsidR="00CE4247" w:rsidRPr="0050169C" w:rsidRDefault="00CE4247" w:rsidP="00DD4D2B">
            <w:r w:rsidRPr="0050169C">
              <w:t>Наименование мероприятия</w:t>
            </w:r>
          </w:p>
        </w:tc>
        <w:tc>
          <w:tcPr>
            <w:tcW w:w="2199" w:type="dxa"/>
          </w:tcPr>
          <w:p w:rsidR="00CE4247" w:rsidRPr="0050169C" w:rsidRDefault="00CE4247" w:rsidP="00DD4D2B">
            <w:r w:rsidRPr="0050169C">
              <w:t>Сроки проведения</w:t>
            </w:r>
          </w:p>
        </w:tc>
        <w:tc>
          <w:tcPr>
            <w:tcW w:w="2347" w:type="dxa"/>
          </w:tcPr>
          <w:p w:rsidR="00CE4247" w:rsidRPr="0050169C" w:rsidRDefault="00CE4247" w:rsidP="00DD4D2B">
            <w:r w:rsidRPr="0050169C">
              <w:t>Обоснование необходимости мероприятия</w:t>
            </w:r>
          </w:p>
        </w:tc>
        <w:tc>
          <w:tcPr>
            <w:tcW w:w="2426" w:type="dxa"/>
          </w:tcPr>
          <w:p w:rsidR="00CE4247" w:rsidRPr="0050169C" w:rsidRDefault="00CE4247" w:rsidP="00DD4D2B">
            <w:r w:rsidRPr="0050169C">
              <w:t>Достигаемые цели и задачи</w:t>
            </w:r>
          </w:p>
        </w:tc>
      </w:tr>
      <w:tr w:rsidR="00CE4247" w:rsidRPr="0050169C" w:rsidTr="00DD4D2B">
        <w:tc>
          <w:tcPr>
            <w:tcW w:w="2599" w:type="dxa"/>
          </w:tcPr>
          <w:p w:rsidR="00CE4247" w:rsidRPr="0050169C" w:rsidRDefault="00CE4247" w:rsidP="00DD4D2B">
            <w:pPr>
              <w:suppressAutoHyphens/>
              <w:jc w:val="both"/>
              <w:rPr>
                <w:color w:val="1D1B11"/>
              </w:rPr>
            </w:pPr>
            <w:r w:rsidRPr="0050169C">
              <w:rPr>
                <w:color w:val="1D1B11"/>
              </w:rPr>
              <w:t>Оплата за электроэнергию по уличному освещению</w:t>
            </w:r>
          </w:p>
        </w:tc>
        <w:tc>
          <w:tcPr>
            <w:tcW w:w="2199" w:type="dxa"/>
          </w:tcPr>
          <w:p w:rsidR="00CE4247" w:rsidRPr="0050169C" w:rsidRDefault="00CE4247" w:rsidP="00DD4D2B">
            <w:pPr>
              <w:suppressAutoHyphens/>
              <w:jc w:val="both"/>
              <w:rPr>
                <w:color w:val="1D1B11"/>
              </w:rPr>
            </w:pPr>
            <w:r>
              <w:rPr>
                <w:color w:val="1D1B11"/>
              </w:rPr>
              <w:t>2019-2025</w:t>
            </w:r>
            <w:r w:rsidRPr="0050169C">
              <w:rPr>
                <w:color w:val="1D1B11"/>
              </w:rPr>
              <w:t>гг</w:t>
            </w:r>
          </w:p>
        </w:tc>
        <w:tc>
          <w:tcPr>
            <w:tcW w:w="2347" w:type="dxa"/>
          </w:tcPr>
          <w:p w:rsidR="00CE4247" w:rsidRPr="0050169C" w:rsidRDefault="00CE4247" w:rsidP="00DD4D2B">
            <w:pPr>
              <w:suppressAutoHyphens/>
              <w:jc w:val="both"/>
              <w:rPr>
                <w:color w:val="1D1B11"/>
              </w:rPr>
            </w:pPr>
            <w:r w:rsidRPr="0050169C">
              <w:rPr>
                <w:color w:val="1D1B11"/>
              </w:rPr>
              <w:t>Рост потребления электроэнергии</w:t>
            </w:r>
          </w:p>
        </w:tc>
        <w:tc>
          <w:tcPr>
            <w:tcW w:w="2426" w:type="dxa"/>
          </w:tcPr>
          <w:p w:rsidR="00CE4247" w:rsidRPr="0050169C" w:rsidRDefault="00CE4247" w:rsidP="00DD4D2B">
            <w:pPr>
              <w:suppressAutoHyphens/>
              <w:jc w:val="both"/>
              <w:rPr>
                <w:color w:val="1D1B11"/>
              </w:rPr>
            </w:pPr>
            <w:r w:rsidRPr="0050169C">
              <w:rPr>
                <w:color w:val="1D1B11"/>
              </w:rPr>
              <w:t>Своевременный расчет за оказанную услугу, повышение надёжности электроснабжения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«Основные меры муниципального и правового регулирования подпрограммы»</w:t>
      </w:r>
    </w:p>
    <w:p w:rsidR="00CE4247" w:rsidRPr="0050169C" w:rsidRDefault="00CE4247" w:rsidP="00CE4247">
      <w:pPr>
        <w:suppressAutoHyphens/>
        <w:ind w:firstLine="709"/>
        <w:jc w:val="both"/>
        <w:rPr>
          <w:color w:val="1D1B11"/>
        </w:rPr>
      </w:pPr>
      <w:r w:rsidRPr="0050169C">
        <w:rPr>
          <w:color w:val="1D1B11"/>
        </w:rPr>
        <w:t xml:space="preserve">- Федеральный закон от 06.10.2003 г. №131-ФЗ «Об общих принципах организации местного самоуправления в Российской Федерации»; </w:t>
      </w:r>
    </w:p>
    <w:p w:rsidR="00CE4247" w:rsidRPr="0050169C" w:rsidRDefault="00CE4247" w:rsidP="00CE4247">
      <w:pPr>
        <w:suppressAutoHyphens/>
        <w:ind w:firstLine="709"/>
        <w:jc w:val="both"/>
        <w:rPr>
          <w:color w:val="1D1B11"/>
        </w:rPr>
      </w:pPr>
      <w:r w:rsidRPr="0050169C">
        <w:rPr>
          <w:color w:val="1D1B11"/>
        </w:rPr>
        <w:t>- Федеральный закон от 30.12.2004 г. № 210-ФЗ «Об основах регулирования тарифов организаций коммунального комплекса»;</w:t>
      </w:r>
    </w:p>
    <w:p w:rsidR="00CE4247" w:rsidRPr="0050169C" w:rsidRDefault="00CE4247" w:rsidP="00CE4247">
      <w:pPr>
        <w:suppressAutoHyphens/>
        <w:ind w:firstLine="709"/>
        <w:jc w:val="both"/>
        <w:rPr>
          <w:color w:val="1D1B11"/>
        </w:rPr>
      </w:pPr>
      <w:r w:rsidRPr="0050169C">
        <w:rPr>
          <w:color w:val="1D1B11"/>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CE4247" w:rsidRPr="0050169C" w:rsidRDefault="00CE4247" w:rsidP="00CE4247">
      <w:pPr>
        <w:suppressAutoHyphens/>
        <w:ind w:firstLine="709"/>
        <w:jc w:val="both"/>
        <w:rPr>
          <w:color w:val="1D1B11"/>
        </w:rPr>
      </w:pPr>
      <w:r w:rsidRPr="0050169C">
        <w:rPr>
          <w:color w:val="1D1B11"/>
        </w:rPr>
        <w:t>- Постановление администрации Воронежской области от 28.06.2007 г. № 582 «Об утверждении порядка оценки инвестиционных проектов»;</w:t>
      </w:r>
    </w:p>
    <w:p w:rsidR="00CE4247" w:rsidRPr="0050169C" w:rsidRDefault="00CE4247" w:rsidP="00CE4247">
      <w:pPr>
        <w:suppressAutoHyphens/>
        <w:ind w:firstLine="709"/>
        <w:jc w:val="both"/>
        <w:rPr>
          <w:color w:val="1D1B11"/>
        </w:rPr>
      </w:pPr>
      <w:r w:rsidRPr="0050169C">
        <w:rPr>
          <w:color w:val="1D1B11"/>
        </w:rPr>
        <w:lastRenderedPageBreak/>
        <w:t xml:space="preserve">- Устав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p w:rsidR="00CE4247" w:rsidRPr="0050169C" w:rsidRDefault="00CE4247" w:rsidP="00CE4247">
      <w:pPr>
        <w:suppressAutoHyphens/>
        <w:ind w:firstLine="709"/>
        <w:jc w:val="both"/>
        <w:rPr>
          <w:color w:val="1D1B11"/>
        </w:rPr>
      </w:pPr>
      <w:r w:rsidRPr="0050169C">
        <w:rPr>
          <w:color w:val="1D1B11"/>
        </w:rPr>
        <w:t>«Финансовое обеспечение реализации подпрограммы»</w:t>
      </w:r>
    </w:p>
    <w:p w:rsidR="00CE4247" w:rsidRPr="0050169C" w:rsidRDefault="00CE4247" w:rsidP="00CE4247">
      <w:pPr>
        <w:suppressAutoHyphens/>
        <w:ind w:firstLine="709"/>
        <w:jc w:val="right"/>
        <w:rPr>
          <w:color w:val="1D1B11"/>
        </w:rPr>
      </w:pPr>
      <w:r w:rsidRPr="0050169C">
        <w:rPr>
          <w:color w:val="1D1B11"/>
        </w:rPr>
        <w:t>Таблица №8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664"/>
        <w:gridCol w:w="754"/>
        <w:gridCol w:w="754"/>
        <w:gridCol w:w="754"/>
        <w:gridCol w:w="713"/>
        <w:gridCol w:w="713"/>
        <w:gridCol w:w="713"/>
        <w:gridCol w:w="713"/>
        <w:gridCol w:w="875"/>
      </w:tblGrid>
      <w:tr w:rsidR="00CE4247" w:rsidRPr="0050169C" w:rsidTr="00DD4D2B">
        <w:tc>
          <w:tcPr>
            <w:tcW w:w="1829" w:type="dxa"/>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1691" w:type="dxa"/>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6155" w:type="dxa"/>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r w:rsidRPr="0050169C">
              <w:rPr>
                <w:color w:val="1D1B11"/>
              </w:rPr>
              <w:tab/>
            </w:r>
            <w:r w:rsidRPr="0050169C">
              <w:rPr>
                <w:color w:val="1D1B11"/>
              </w:rPr>
              <w:tab/>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vMerge/>
          </w:tcPr>
          <w:p w:rsidR="00CE4247" w:rsidRPr="0050169C" w:rsidRDefault="00CE4247" w:rsidP="00DD4D2B">
            <w:pPr>
              <w:suppressAutoHyphens/>
              <w:jc w:val="both"/>
              <w:rPr>
                <w:color w:val="1D1B11"/>
              </w:rPr>
            </w:pPr>
          </w:p>
        </w:tc>
        <w:tc>
          <w:tcPr>
            <w:tcW w:w="785" w:type="dxa"/>
          </w:tcPr>
          <w:p w:rsidR="00CE4247" w:rsidRPr="0050169C" w:rsidRDefault="00CE4247" w:rsidP="00DD4D2B">
            <w:pPr>
              <w:suppressAutoHyphens/>
              <w:jc w:val="both"/>
              <w:rPr>
                <w:color w:val="1D1B11"/>
              </w:rPr>
            </w:pPr>
            <w:r>
              <w:rPr>
                <w:color w:val="1D1B11"/>
              </w:rPr>
              <w:t>2019</w:t>
            </w:r>
          </w:p>
        </w:tc>
        <w:tc>
          <w:tcPr>
            <w:tcW w:w="785" w:type="dxa"/>
          </w:tcPr>
          <w:p w:rsidR="00CE4247" w:rsidRPr="0050169C" w:rsidRDefault="00CE4247" w:rsidP="00DD4D2B">
            <w:pPr>
              <w:suppressAutoHyphens/>
              <w:jc w:val="both"/>
              <w:rPr>
                <w:color w:val="1D1B11"/>
              </w:rPr>
            </w:pPr>
            <w:r>
              <w:rPr>
                <w:color w:val="1D1B11"/>
              </w:rPr>
              <w:t>2020</w:t>
            </w:r>
          </w:p>
        </w:tc>
        <w:tc>
          <w:tcPr>
            <w:tcW w:w="785" w:type="dxa"/>
          </w:tcPr>
          <w:p w:rsidR="00CE4247" w:rsidRPr="0050169C" w:rsidRDefault="00CE4247" w:rsidP="00DD4D2B">
            <w:pPr>
              <w:suppressAutoHyphens/>
              <w:jc w:val="both"/>
              <w:rPr>
                <w:color w:val="1D1B11"/>
              </w:rPr>
            </w:pPr>
            <w:r>
              <w:rPr>
                <w:color w:val="1D1B11"/>
              </w:rPr>
              <w:t>2021</w:t>
            </w:r>
          </w:p>
        </w:tc>
        <w:tc>
          <w:tcPr>
            <w:tcW w:w="722" w:type="dxa"/>
          </w:tcPr>
          <w:p w:rsidR="00CE4247" w:rsidRPr="0050169C" w:rsidRDefault="00CE4247" w:rsidP="00DD4D2B">
            <w:pPr>
              <w:suppressAutoHyphens/>
              <w:jc w:val="both"/>
              <w:rPr>
                <w:color w:val="1D1B11"/>
              </w:rPr>
            </w:pPr>
            <w:r>
              <w:rPr>
                <w:color w:val="1D1B11"/>
              </w:rPr>
              <w:t>2022</w:t>
            </w:r>
          </w:p>
        </w:tc>
        <w:tc>
          <w:tcPr>
            <w:tcW w:w="722" w:type="dxa"/>
          </w:tcPr>
          <w:p w:rsidR="00CE4247" w:rsidRPr="0050169C" w:rsidRDefault="00CE4247" w:rsidP="00DD4D2B">
            <w:pPr>
              <w:suppressAutoHyphens/>
              <w:jc w:val="both"/>
              <w:rPr>
                <w:color w:val="1D1B11"/>
              </w:rPr>
            </w:pPr>
            <w:r>
              <w:rPr>
                <w:color w:val="1D1B11"/>
              </w:rPr>
              <w:t>2023</w:t>
            </w:r>
          </w:p>
        </w:tc>
        <w:tc>
          <w:tcPr>
            <w:tcW w:w="722" w:type="dxa"/>
          </w:tcPr>
          <w:p w:rsidR="00CE4247" w:rsidRPr="0050169C" w:rsidRDefault="00CE4247" w:rsidP="00DD4D2B">
            <w:pPr>
              <w:suppressAutoHyphens/>
              <w:jc w:val="both"/>
              <w:rPr>
                <w:color w:val="1D1B11"/>
              </w:rPr>
            </w:pPr>
            <w:r>
              <w:rPr>
                <w:color w:val="1D1B11"/>
              </w:rPr>
              <w:t>2024</w:t>
            </w:r>
          </w:p>
        </w:tc>
        <w:tc>
          <w:tcPr>
            <w:tcW w:w="722" w:type="dxa"/>
          </w:tcPr>
          <w:p w:rsidR="00CE4247" w:rsidRPr="0050169C" w:rsidRDefault="00CE4247" w:rsidP="00DD4D2B">
            <w:pPr>
              <w:suppressAutoHyphens/>
              <w:jc w:val="both"/>
              <w:rPr>
                <w:color w:val="1D1B11"/>
              </w:rPr>
            </w:pPr>
            <w:r>
              <w:rPr>
                <w:color w:val="1D1B11"/>
              </w:rPr>
              <w:t>2025</w:t>
            </w:r>
          </w:p>
        </w:tc>
        <w:tc>
          <w:tcPr>
            <w:tcW w:w="912" w:type="dxa"/>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1829" w:type="dxa"/>
            <w:vMerge w:val="restart"/>
          </w:tcPr>
          <w:p w:rsidR="00CE4247" w:rsidRPr="0050169C" w:rsidRDefault="00CE4247" w:rsidP="00DD4D2B">
            <w:pPr>
              <w:suppressAutoHyphens/>
              <w:jc w:val="both"/>
              <w:rPr>
                <w:color w:val="1D1B11"/>
              </w:rPr>
            </w:pPr>
            <w:r w:rsidRPr="0050169C">
              <w:rPr>
                <w:color w:val="1D1B11"/>
              </w:rPr>
              <w:t>Развитие сети уличного освещения</w:t>
            </w:r>
          </w:p>
        </w:tc>
        <w:tc>
          <w:tcPr>
            <w:tcW w:w="1691" w:type="dxa"/>
          </w:tcPr>
          <w:p w:rsidR="00CE4247" w:rsidRPr="0050169C" w:rsidRDefault="00CE4247" w:rsidP="00DD4D2B">
            <w:pPr>
              <w:suppressAutoHyphens/>
              <w:jc w:val="both"/>
              <w:rPr>
                <w:color w:val="1D1B11"/>
              </w:rPr>
            </w:pPr>
            <w:r w:rsidRPr="0050169C">
              <w:rPr>
                <w:color w:val="1D1B11"/>
              </w:rPr>
              <w:t>Всего, в том числе:</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248,7</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153,6</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139,5</w:t>
            </w:r>
          </w:p>
        </w:tc>
        <w:tc>
          <w:tcPr>
            <w:tcW w:w="722" w:type="dxa"/>
          </w:tcPr>
          <w:p w:rsidR="00CE4247" w:rsidRPr="00604586" w:rsidRDefault="00DD61F3" w:rsidP="00DD4D2B">
            <w:pPr>
              <w:autoSpaceDE w:val="0"/>
              <w:autoSpaceDN w:val="0"/>
              <w:adjustRightInd w:val="0"/>
              <w:jc w:val="both"/>
              <w:rPr>
                <w:color w:val="1D1B11"/>
                <w:sz w:val="20"/>
                <w:szCs w:val="20"/>
              </w:rPr>
            </w:pPr>
            <w:r>
              <w:rPr>
                <w:color w:val="1D1B11"/>
                <w:sz w:val="20"/>
                <w:szCs w:val="20"/>
              </w:rPr>
              <w:t>145,3</w:t>
            </w:r>
          </w:p>
        </w:tc>
        <w:tc>
          <w:tcPr>
            <w:tcW w:w="722"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214,5</w:t>
            </w:r>
          </w:p>
        </w:tc>
        <w:tc>
          <w:tcPr>
            <w:tcW w:w="722"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219,5</w:t>
            </w:r>
          </w:p>
        </w:tc>
        <w:tc>
          <w:tcPr>
            <w:tcW w:w="722"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247,7</w:t>
            </w:r>
          </w:p>
        </w:tc>
        <w:tc>
          <w:tcPr>
            <w:tcW w:w="912" w:type="dxa"/>
          </w:tcPr>
          <w:p w:rsidR="00CE4247" w:rsidRPr="00604586" w:rsidRDefault="00DD61F3" w:rsidP="00DD4D2B">
            <w:pPr>
              <w:autoSpaceDE w:val="0"/>
              <w:autoSpaceDN w:val="0"/>
              <w:adjustRightInd w:val="0"/>
              <w:jc w:val="both"/>
              <w:rPr>
                <w:color w:val="1D1B11"/>
                <w:sz w:val="20"/>
                <w:szCs w:val="20"/>
              </w:rPr>
            </w:pPr>
            <w:r>
              <w:rPr>
                <w:color w:val="1D1B11"/>
                <w:sz w:val="20"/>
                <w:szCs w:val="20"/>
              </w:rPr>
              <w:t>1368,8</w:t>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Федеральный бюджет</w:t>
            </w:r>
          </w:p>
        </w:tc>
        <w:tc>
          <w:tcPr>
            <w:tcW w:w="785" w:type="dxa"/>
          </w:tcPr>
          <w:p w:rsidR="00CE4247" w:rsidRPr="00604586" w:rsidRDefault="00CE4247" w:rsidP="00DD4D2B">
            <w:pPr>
              <w:autoSpaceDE w:val="0"/>
              <w:autoSpaceDN w:val="0"/>
              <w:adjustRightInd w:val="0"/>
              <w:jc w:val="both"/>
              <w:rPr>
                <w:color w:val="1D1B11"/>
                <w:sz w:val="20"/>
                <w:szCs w:val="20"/>
              </w:rPr>
            </w:pPr>
          </w:p>
        </w:tc>
        <w:tc>
          <w:tcPr>
            <w:tcW w:w="785" w:type="dxa"/>
          </w:tcPr>
          <w:p w:rsidR="00CE4247" w:rsidRPr="00604586" w:rsidRDefault="00CE4247" w:rsidP="00DD4D2B">
            <w:pPr>
              <w:autoSpaceDE w:val="0"/>
              <w:autoSpaceDN w:val="0"/>
              <w:adjustRightInd w:val="0"/>
              <w:jc w:val="both"/>
              <w:rPr>
                <w:color w:val="1D1B11"/>
                <w:sz w:val="20"/>
                <w:szCs w:val="20"/>
              </w:rPr>
            </w:pPr>
          </w:p>
        </w:tc>
        <w:tc>
          <w:tcPr>
            <w:tcW w:w="785"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912" w:type="dxa"/>
          </w:tcPr>
          <w:p w:rsidR="00CE4247" w:rsidRPr="00604586" w:rsidRDefault="00CE4247" w:rsidP="00DD4D2B">
            <w:pPr>
              <w:autoSpaceDE w:val="0"/>
              <w:autoSpaceDN w:val="0"/>
              <w:adjustRightInd w:val="0"/>
              <w:jc w:val="both"/>
              <w:rPr>
                <w:color w:val="1D1B11"/>
                <w:sz w:val="20"/>
                <w:szCs w:val="20"/>
              </w:rPr>
            </w:pP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Областной бюджет</w:t>
            </w:r>
          </w:p>
        </w:tc>
        <w:tc>
          <w:tcPr>
            <w:tcW w:w="785" w:type="dxa"/>
          </w:tcPr>
          <w:p w:rsidR="00CE4247" w:rsidRPr="00442E6C" w:rsidRDefault="00CE4247" w:rsidP="00DD4D2B">
            <w:pPr>
              <w:autoSpaceDE w:val="0"/>
              <w:autoSpaceDN w:val="0"/>
              <w:adjustRightInd w:val="0"/>
              <w:jc w:val="both"/>
              <w:rPr>
                <w:color w:val="1D1B11"/>
                <w:sz w:val="20"/>
                <w:szCs w:val="20"/>
              </w:rPr>
            </w:pPr>
            <w:r w:rsidRPr="00442E6C">
              <w:rPr>
                <w:color w:val="1D1B11"/>
                <w:sz w:val="20"/>
                <w:szCs w:val="20"/>
              </w:rPr>
              <w:t>73,2</w:t>
            </w:r>
          </w:p>
        </w:tc>
        <w:tc>
          <w:tcPr>
            <w:tcW w:w="785" w:type="dxa"/>
          </w:tcPr>
          <w:p w:rsidR="00CE4247" w:rsidRPr="00442E6C" w:rsidRDefault="00CE4247" w:rsidP="00DD4D2B">
            <w:pPr>
              <w:autoSpaceDE w:val="0"/>
              <w:autoSpaceDN w:val="0"/>
              <w:adjustRightInd w:val="0"/>
              <w:jc w:val="both"/>
              <w:rPr>
                <w:color w:val="1D1B11"/>
                <w:sz w:val="20"/>
                <w:szCs w:val="20"/>
              </w:rPr>
            </w:pPr>
            <w:r w:rsidRPr="00442E6C">
              <w:rPr>
                <w:color w:val="1D1B11"/>
                <w:sz w:val="20"/>
                <w:szCs w:val="20"/>
              </w:rPr>
              <w:t>65,4</w:t>
            </w:r>
          </w:p>
        </w:tc>
        <w:tc>
          <w:tcPr>
            <w:tcW w:w="785" w:type="dxa"/>
          </w:tcPr>
          <w:p w:rsidR="00CE4247" w:rsidRPr="00442E6C" w:rsidRDefault="00CE4247" w:rsidP="00DD4D2B">
            <w:pPr>
              <w:autoSpaceDE w:val="0"/>
              <w:autoSpaceDN w:val="0"/>
              <w:adjustRightInd w:val="0"/>
              <w:jc w:val="both"/>
              <w:rPr>
                <w:color w:val="1D1B11"/>
                <w:sz w:val="20"/>
                <w:szCs w:val="20"/>
              </w:rPr>
            </w:pPr>
            <w:r w:rsidRPr="00442E6C">
              <w:rPr>
                <w:color w:val="1D1B11"/>
                <w:sz w:val="20"/>
                <w:szCs w:val="20"/>
              </w:rPr>
              <w:t>61,6</w:t>
            </w:r>
          </w:p>
        </w:tc>
        <w:tc>
          <w:tcPr>
            <w:tcW w:w="722" w:type="dxa"/>
          </w:tcPr>
          <w:p w:rsidR="00CE4247" w:rsidRPr="00442E6C" w:rsidRDefault="00DD61F3" w:rsidP="00DD4D2B">
            <w:pPr>
              <w:autoSpaceDE w:val="0"/>
              <w:autoSpaceDN w:val="0"/>
              <w:adjustRightInd w:val="0"/>
              <w:jc w:val="both"/>
              <w:rPr>
                <w:color w:val="1D1B11"/>
                <w:sz w:val="20"/>
                <w:szCs w:val="20"/>
              </w:rPr>
            </w:pPr>
            <w:r w:rsidRPr="00442E6C">
              <w:rPr>
                <w:color w:val="1D1B11"/>
                <w:sz w:val="20"/>
                <w:szCs w:val="20"/>
              </w:rPr>
              <w:t>49,5</w:t>
            </w:r>
          </w:p>
        </w:tc>
        <w:tc>
          <w:tcPr>
            <w:tcW w:w="722" w:type="dxa"/>
          </w:tcPr>
          <w:p w:rsidR="00CE4247" w:rsidRPr="00442E6C" w:rsidRDefault="00DD61F3" w:rsidP="00DD4D2B">
            <w:pPr>
              <w:autoSpaceDE w:val="0"/>
              <w:autoSpaceDN w:val="0"/>
              <w:adjustRightInd w:val="0"/>
              <w:jc w:val="both"/>
              <w:rPr>
                <w:color w:val="1D1B11"/>
                <w:sz w:val="20"/>
                <w:szCs w:val="20"/>
              </w:rPr>
            </w:pPr>
            <w:r w:rsidRPr="00442E6C">
              <w:rPr>
                <w:color w:val="1D1B11"/>
                <w:sz w:val="20"/>
                <w:szCs w:val="20"/>
              </w:rPr>
              <w:t>49,5</w:t>
            </w:r>
          </w:p>
        </w:tc>
        <w:tc>
          <w:tcPr>
            <w:tcW w:w="722" w:type="dxa"/>
          </w:tcPr>
          <w:p w:rsidR="00CE4247" w:rsidRPr="00442E6C" w:rsidRDefault="00DD61F3" w:rsidP="00DD4D2B">
            <w:pPr>
              <w:autoSpaceDE w:val="0"/>
              <w:autoSpaceDN w:val="0"/>
              <w:adjustRightInd w:val="0"/>
              <w:jc w:val="both"/>
              <w:rPr>
                <w:color w:val="1D1B11"/>
                <w:sz w:val="20"/>
                <w:szCs w:val="20"/>
              </w:rPr>
            </w:pPr>
            <w:r w:rsidRPr="00442E6C">
              <w:rPr>
                <w:color w:val="1D1B11"/>
                <w:sz w:val="20"/>
                <w:szCs w:val="20"/>
              </w:rPr>
              <w:t>49,5</w:t>
            </w:r>
          </w:p>
        </w:tc>
        <w:tc>
          <w:tcPr>
            <w:tcW w:w="722" w:type="dxa"/>
          </w:tcPr>
          <w:p w:rsidR="00CE4247" w:rsidRPr="00442E6C" w:rsidRDefault="00CE4247" w:rsidP="00DD4D2B">
            <w:pPr>
              <w:autoSpaceDE w:val="0"/>
              <w:autoSpaceDN w:val="0"/>
              <w:adjustRightInd w:val="0"/>
              <w:jc w:val="both"/>
              <w:rPr>
                <w:color w:val="1D1B11"/>
                <w:sz w:val="20"/>
                <w:szCs w:val="20"/>
              </w:rPr>
            </w:pPr>
          </w:p>
        </w:tc>
        <w:tc>
          <w:tcPr>
            <w:tcW w:w="912" w:type="dxa"/>
          </w:tcPr>
          <w:p w:rsidR="00CE4247" w:rsidRPr="00442E6C" w:rsidRDefault="00AE2EDA" w:rsidP="00DD4D2B">
            <w:pPr>
              <w:autoSpaceDE w:val="0"/>
              <w:autoSpaceDN w:val="0"/>
              <w:adjustRightInd w:val="0"/>
              <w:jc w:val="both"/>
              <w:rPr>
                <w:color w:val="1D1B11"/>
                <w:sz w:val="20"/>
                <w:szCs w:val="20"/>
              </w:rPr>
            </w:pPr>
            <w:r w:rsidRPr="00442E6C">
              <w:rPr>
                <w:color w:val="1D1B11"/>
                <w:sz w:val="20"/>
                <w:szCs w:val="20"/>
              </w:rPr>
              <w:t>348,7</w:t>
            </w:r>
            <w:bookmarkStart w:id="0" w:name="_GoBack"/>
            <w:bookmarkEnd w:id="0"/>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Местный бюджет</w:t>
            </w:r>
          </w:p>
        </w:tc>
        <w:tc>
          <w:tcPr>
            <w:tcW w:w="785" w:type="dxa"/>
          </w:tcPr>
          <w:p w:rsidR="00CE4247" w:rsidRPr="00604586" w:rsidRDefault="00AE2EDA" w:rsidP="00DD4D2B">
            <w:pPr>
              <w:autoSpaceDE w:val="0"/>
              <w:autoSpaceDN w:val="0"/>
              <w:adjustRightInd w:val="0"/>
              <w:jc w:val="both"/>
              <w:rPr>
                <w:color w:val="1D1B11"/>
                <w:sz w:val="20"/>
                <w:szCs w:val="20"/>
              </w:rPr>
            </w:pPr>
            <w:r>
              <w:rPr>
                <w:color w:val="1D1B11"/>
                <w:sz w:val="20"/>
                <w:szCs w:val="20"/>
              </w:rPr>
              <w:t>175,5</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88,2</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77,9</w:t>
            </w:r>
          </w:p>
        </w:tc>
        <w:tc>
          <w:tcPr>
            <w:tcW w:w="722" w:type="dxa"/>
          </w:tcPr>
          <w:p w:rsidR="00CE4247" w:rsidRPr="00604586" w:rsidRDefault="00DD61F3" w:rsidP="00DD4D2B">
            <w:pPr>
              <w:autoSpaceDE w:val="0"/>
              <w:autoSpaceDN w:val="0"/>
              <w:adjustRightInd w:val="0"/>
              <w:jc w:val="both"/>
              <w:rPr>
                <w:color w:val="1D1B11"/>
                <w:sz w:val="20"/>
                <w:szCs w:val="20"/>
              </w:rPr>
            </w:pPr>
            <w:r>
              <w:rPr>
                <w:color w:val="1D1B11"/>
                <w:sz w:val="20"/>
                <w:szCs w:val="20"/>
              </w:rPr>
              <w:t>95,8</w:t>
            </w:r>
          </w:p>
        </w:tc>
        <w:tc>
          <w:tcPr>
            <w:tcW w:w="722" w:type="dxa"/>
          </w:tcPr>
          <w:p w:rsidR="00CE4247" w:rsidRPr="00604586" w:rsidRDefault="00AE2EDA" w:rsidP="00DD4D2B">
            <w:pPr>
              <w:autoSpaceDE w:val="0"/>
              <w:autoSpaceDN w:val="0"/>
              <w:adjustRightInd w:val="0"/>
              <w:jc w:val="both"/>
              <w:rPr>
                <w:color w:val="1D1B11"/>
                <w:sz w:val="20"/>
                <w:szCs w:val="20"/>
              </w:rPr>
            </w:pPr>
            <w:r>
              <w:rPr>
                <w:color w:val="1D1B11"/>
                <w:sz w:val="20"/>
                <w:szCs w:val="20"/>
              </w:rPr>
              <w:t>165</w:t>
            </w:r>
          </w:p>
        </w:tc>
        <w:tc>
          <w:tcPr>
            <w:tcW w:w="722" w:type="dxa"/>
          </w:tcPr>
          <w:p w:rsidR="00CE4247" w:rsidRPr="00604586" w:rsidRDefault="00AE2EDA" w:rsidP="00DD4D2B">
            <w:pPr>
              <w:autoSpaceDE w:val="0"/>
              <w:autoSpaceDN w:val="0"/>
              <w:adjustRightInd w:val="0"/>
              <w:jc w:val="both"/>
              <w:rPr>
                <w:color w:val="1D1B11"/>
                <w:sz w:val="20"/>
                <w:szCs w:val="20"/>
              </w:rPr>
            </w:pPr>
            <w:r>
              <w:rPr>
                <w:color w:val="1D1B11"/>
                <w:sz w:val="20"/>
                <w:szCs w:val="20"/>
              </w:rPr>
              <w:t>170,0</w:t>
            </w:r>
          </w:p>
        </w:tc>
        <w:tc>
          <w:tcPr>
            <w:tcW w:w="722"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247,7</w:t>
            </w:r>
          </w:p>
        </w:tc>
        <w:tc>
          <w:tcPr>
            <w:tcW w:w="912" w:type="dxa"/>
          </w:tcPr>
          <w:p w:rsidR="00CE4247" w:rsidRPr="00604586" w:rsidRDefault="00AE2EDA" w:rsidP="00DD4D2B">
            <w:pPr>
              <w:autoSpaceDE w:val="0"/>
              <w:autoSpaceDN w:val="0"/>
              <w:adjustRightInd w:val="0"/>
              <w:jc w:val="both"/>
              <w:rPr>
                <w:color w:val="1D1B11"/>
                <w:sz w:val="20"/>
                <w:szCs w:val="20"/>
              </w:rPr>
            </w:pPr>
            <w:r>
              <w:rPr>
                <w:color w:val="1D1B11"/>
                <w:sz w:val="20"/>
                <w:szCs w:val="20"/>
              </w:rPr>
              <w:t>1020,1</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jc w:val="center"/>
        <w:rPr>
          <w:color w:val="1D1B11"/>
        </w:rPr>
      </w:pPr>
      <w:r w:rsidRPr="0050169C">
        <w:rPr>
          <w:color w:val="1D1B11"/>
        </w:rPr>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Реализация мероприятий предусмотренных подпрограммой позволит: повысит надежность функционирования систем коммунальной инфраструктуры; ликвидация аварийных и полностью изношенных объектов коммунального хозяйства; повысит качество предоставляемых коммунальных услуг; улучшит  эстетическое состояние села.</w:t>
      </w:r>
    </w:p>
    <w:p w:rsidR="00CE4247" w:rsidRPr="0050169C" w:rsidRDefault="00CE4247" w:rsidP="00CE4247">
      <w:pPr>
        <w:suppressAutoHyphens/>
        <w:ind w:firstLine="709"/>
        <w:jc w:val="both"/>
        <w:rPr>
          <w:color w:val="1D1B11"/>
        </w:rPr>
      </w:pPr>
    </w:p>
    <w:p w:rsidR="00CE4247" w:rsidRPr="00FC7D94" w:rsidRDefault="00CE4247" w:rsidP="00CE4247">
      <w:pPr>
        <w:suppressAutoHyphens/>
        <w:ind w:firstLine="709"/>
        <w:jc w:val="center"/>
        <w:rPr>
          <w:b/>
          <w:i/>
          <w:color w:val="1D1B11"/>
        </w:rPr>
      </w:pPr>
      <w:r w:rsidRPr="00FC7D94">
        <w:rPr>
          <w:b/>
          <w:i/>
          <w:color w:val="1D1B11"/>
        </w:rPr>
        <w:t>6.3. Подпрограмма «Благоустройство территории поселения»</w:t>
      </w: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6"/>
        <w:gridCol w:w="4735"/>
      </w:tblGrid>
      <w:tr w:rsidR="00CE4247" w:rsidRPr="0050169C" w:rsidTr="00DD4D2B">
        <w:tc>
          <w:tcPr>
            <w:tcW w:w="4785" w:type="dxa"/>
          </w:tcPr>
          <w:p w:rsidR="00CE4247" w:rsidRPr="0050169C" w:rsidRDefault="00CE4247" w:rsidP="00DD4D2B">
            <w:r w:rsidRPr="0050169C">
              <w:t>Ответственный исполнитель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r w:rsidRPr="0050169C">
              <w:t>Исполнители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r w:rsidRPr="0050169C">
              <w:t>Основные разработчики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4786" w:type="dxa"/>
          </w:tcPr>
          <w:p w:rsidR="00CE4247" w:rsidRPr="0050169C" w:rsidRDefault="00CE4247" w:rsidP="00DD4D2B">
            <w:pPr>
              <w:autoSpaceDE w:val="0"/>
              <w:autoSpaceDN w:val="0"/>
              <w:adjustRightInd w:val="0"/>
              <w:ind w:left="720"/>
              <w:jc w:val="both"/>
              <w:rPr>
                <w:color w:val="1D1B11"/>
              </w:rPr>
            </w:pPr>
            <w:r w:rsidRPr="0050169C">
              <w:rPr>
                <w:color w:val="1D1B11"/>
              </w:rPr>
              <w:t>- Создание комплексного благоустройства направленного на улучшение качества жизни населения;</w:t>
            </w:r>
          </w:p>
          <w:p w:rsidR="00CE4247" w:rsidRPr="0050169C" w:rsidRDefault="00CE4247" w:rsidP="00DD4D2B">
            <w:pPr>
              <w:autoSpaceDE w:val="0"/>
              <w:autoSpaceDN w:val="0"/>
              <w:adjustRightInd w:val="0"/>
              <w:ind w:left="720"/>
              <w:jc w:val="both"/>
              <w:rPr>
                <w:color w:val="1D1B11"/>
              </w:rPr>
            </w:pPr>
            <w:r w:rsidRPr="0050169C">
              <w:rPr>
                <w:color w:val="1D1B11"/>
              </w:rPr>
              <w:t>-привлечение организаций, населения к решению проблем благоустройства села.</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4786" w:type="dxa"/>
          </w:tcPr>
          <w:p w:rsidR="00CE4247" w:rsidRPr="0050169C" w:rsidRDefault="00CE4247" w:rsidP="00DD4D2B">
            <w:pPr>
              <w:autoSpaceDE w:val="0"/>
              <w:autoSpaceDN w:val="0"/>
              <w:adjustRightInd w:val="0"/>
              <w:ind w:left="720"/>
              <w:jc w:val="both"/>
              <w:rPr>
                <w:color w:val="1D1B11"/>
              </w:rPr>
            </w:pPr>
            <w:r w:rsidRPr="0050169C">
              <w:rPr>
                <w:color w:val="1D1B11"/>
              </w:rPr>
              <w:t>-комплексное благоустройство  территорий поселения;                      - привлечение предприятий, организаций, жителей поселения к участию в решении проблем благоустройства                поселения            - организация взаимодействия между предприятиями, организациями при решении вопросов благоустройства поселения.</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lastRenderedPageBreak/>
              <w:t>Целевые индикаторы и показатели подпрограммы</w:t>
            </w:r>
          </w:p>
        </w:tc>
        <w:tc>
          <w:tcPr>
            <w:tcW w:w="4786" w:type="dxa"/>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4786" w:type="dxa"/>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4786" w:type="dxa"/>
          </w:tcPr>
          <w:p w:rsidR="00CE4247" w:rsidRPr="0050169C" w:rsidRDefault="00CE4247" w:rsidP="00DD4D2B">
            <w:pPr>
              <w:autoSpaceDE w:val="0"/>
              <w:autoSpaceDN w:val="0"/>
              <w:adjustRightInd w:val="0"/>
              <w:jc w:val="both"/>
              <w:rPr>
                <w:color w:val="1D1B11"/>
              </w:rPr>
            </w:pPr>
            <w:r>
              <w:rPr>
                <w:color w:val="1D1B11"/>
              </w:rPr>
              <w:t>Объем финансирования на 2019</w:t>
            </w:r>
            <w:r w:rsidRPr="0050169C">
              <w:rPr>
                <w:color w:val="1D1B11"/>
              </w:rPr>
              <w:t xml:space="preserve"> </w:t>
            </w:r>
            <w:r>
              <w:rPr>
                <w:color w:val="1D1B11"/>
              </w:rPr>
              <w:t>-2025</w:t>
            </w:r>
            <w:r w:rsidRPr="0050169C">
              <w:rPr>
                <w:color w:val="1D1B11"/>
              </w:rPr>
              <w:t xml:space="preserve"> годы составляет всего </w:t>
            </w:r>
            <w:r w:rsidR="00AE2EDA">
              <w:rPr>
                <w:color w:val="1D1B11"/>
              </w:rPr>
              <w:t>2388,7</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Pr>
                <w:color w:val="1D1B11"/>
              </w:rPr>
              <w:t>368,7</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159,6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321,2</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 –     </w:t>
            </w:r>
            <w:r w:rsidR="00AE2EDA">
              <w:rPr>
                <w:color w:val="1D1B11"/>
              </w:rPr>
              <w:t>268,4</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Pr>
                <w:color w:val="1D1B11"/>
              </w:rPr>
              <w:t>484,9</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 –     </w:t>
            </w:r>
            <w:r>
              <w:rPr>
                <w:color w:val="1D1B11"/>
              </w:rPr>
              <w:t>926,8</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2025</w:t>
            </w:r>
            <w:r w:rsidRPr="0050169C">
              <w:rPr>
                <w:color w:val="1D1B11"/>
              </w:rPr>
              <w:t xml:space="preserve"> –     </w:t>
            </w:r>
            <w:r>
              <w:rPr>
                <w:color w:val="1D1B11"/>
              </w:rPr>
              <w:t>344</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4786" w:type="dxa"/>
          </w:tcPr>
          <w:p w:rsidR="00CE4247" w:rsidRPr="0050169C" w:rsidRDefault="00CE4247" w:rsidP="00DD4D2B">
            <w:pPr>
              <w:autoSpaceDE w:val="0"/>
              <w:autoSpaceDN w:val="0"/>
              <w:adjustRightInd w:val="0"/>
              <w:jc w:val="both"/>
              <w:rPr>
                <w:color w:val="1D1B11"/>
              </w:rPr>
            </w:pPr>
            <w:r w:rsidRPr="0050169C">
              <w:rPr>
                <w:color w:val="1D1B11"/>
              </w:rPr>
              <w:t>- улучшение внешнего  вида населенного пункта;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улучшение экологического состояния поселения.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Настоящая программа включает в себя ряд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благоустройства поселения, обеспечивающих улучшение и поддержание комфортности среды жизни населения.</w:t>
      </w:r>
    </w:p>
    <w:p w:rsidR="00CE4247" w:rsidRPr="0050169C" w:rsidRDefault="00CE4247" w:rsidP="00CE4247">
      <w:pPr>
        <w:suppressAutoHyphens/>
        <w:ind w:firstLine="709"/>
        <w:jc w:val="both"/>
        <w:rPr>
          <w:color w:val="1D1B11"/>
        </w:rPr>
      </w:pPr>
      <w:r w:rsidRPr="0050169C">
        <w:rPr>
          <w:color w:val="1D1B11"/>
        </w:rPr>
        <w:t>Так же в поселении отсутствует система комплексного благоустройства. Большинство объектов внешнего благоустройства таких, как места отдыха детей и взрослых отсутствуют, сети наружного освещения и т.д. не обеспечивают комфортных условий для жизни и деятельности населения, нуждаются в капитальном ремонте и строительстве безопасных зон отдыха детей и взрослого населения поселения.</w:t>
      </w:r>
    </w:p>
    <w:p w:rsidR="00CE4247" w:rsidRPr="0050169C" w:rsidRDefault="00CE4247" w:rsidP="00CE4247">
      <w:pPr>
        <w:suppressAutoHyphens/>
        <w:ind w:firstLine="709"/>
        <w:jc w:val="both"/>
        <w:rPr>
          <w:color w:val="1D1B11"/>
        </w:rPr>
      </w:pPr>
      <w:r w:rsidRPr="0050169C">
        <w:rPr>
          <w:color w:val="1D1B11"/>
        </w:rPr>
        <w:lastRenderedPageBreak/>
        <w:t>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ind w:firstLine="709"/>
        <w:jc w:val="both"/>
        <w:rPr>
          <w:color w:val="1D1B11"/>
        </w:rPr>
      </w:pPr>
      <w:r w:rsidRPr="0050169C">
        <w:rPr>
          <w:color w:val="1D1B11"/>
        </w:rPr>
        <w:t>Главной целью подпрограммы является:</w:t>
      </w:r>
    </w:p>
    <w:p w:rsidR="00CE4247" w:rsidRPr="0050169C" w:rsidRDefault="00CE4247" w:rsidP="00CE4247">
      <w:pPr>
        <w:suppressAutoHyphens/>
        <w:ind w:firstLine="709"/>
        <w:jc w:val="both"/>
        <w:rPr>
          <w:color w:val="1D1B11"/>
        </w:rPr>
      </w:pPr>
      <w:r w:rsidRPr="0050169C">
        <w:rPr>
          <w:color w:val="1D1B11"/>
        </w:rPr>
        <w:t>- создание системы комплексного благоустройства поселения, направленной на улучшение качества жизни населения;</w:t>
      </w:r>
    </w:p>
    <w:p w:rsidR="00CE4247" w:rsidRPr="0050169C" w:rsidRDefault="00CE4247" w:rsidP="00CE4247">
      <w:pPr>
        <w:suppressAutoHyphens/>
        <w:ind w:firstLine="709"/>
        <w:jc w:val="both"/>
        <w:rPr>
          <w:color w:val="1D1B11"/>
        </w:rPr>
      </w:pPr>
      <w:r w:rsidRPr="0050169C">
        <w:rPr>
          <w:color w:val="1D1B11"/>
        </w:rPr>
        <w:t>- привлечение предприятий, организаций, жителей поселения к участию в решении проблем благоустройства.</w:t>
      </w:r>
    </w:p>
    <w:p w:rsidR="00CE4247" w:rsidRPr="0050169C" w:rsidRDefault="00CE4247" w:rsidP="00CE4247">
      <w:pPr>
        <w:suppressAutoHyphens/>
        <w:ind w:firstLine="709"/>
        <w:jc w:val="both"/>
        <w:rPr>
          <w:color w:val="1D1B11"/>
        </w:rPr>
      </w:pPr>
      <w:r w:rsidRPr="0050169C">
        <w:rPr>
          <w:color w:val="1D1B11"/>
        </w:rPr>
        <w:t>Поставленная цель может быть достигнута при условии:</w:t>
      </w:r>
    </w:p>
    <w:p w:rsidR="00CE4247" w:rsidRPr="0050169C" w:rsidRDefault="00CE4247" w:rsidP="00CE4247">
      <w:pPr>
        <w:suppressAutoHyphens/>
        <w:ind w:firstLine="709"/>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CE4247">
      <w:pPr>
        <w:suppressAutoHyphens/>
        <w:ind w:firstLine="709"/>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CE4247">
      <w:pPr>
        <w:suppressAutoHyphens/>
        <w:ind w:firstLine="709"/>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CE4247">
      <w:pPr>
        <w:suppressAutoHyphens/>
        <w:ind w:firstLine="709"/>
        <w:jc w:val="both"/>
        <w:rPr>
          <w:color w:val="1D1B11"/>
        </w:rPr>
      </w:pPr>
      <w:r w:rsidRPr="0050169C">
        <w:rPr>
          <w:color w:val="1D1B11"/>
        </w:rPr>
        <w:t>Подпрограмма разрабатывается на среднесрочный период с возможной ежегодной,  корректировкой.</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№9</w:t>
      </w:r>
    </w:p>
    <w:tbl>
      <w:tblPr>
        <w:tblW w:w="10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1505"/>
        <w:gridCol w:w="2767"/>
        <w:gridCol w:w="3185"/>
      </w:tblGrid>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Уборка свалок</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w:t>
            </w:r>
            <w:r>
              <w:rPr>
                <w:color w:val="1D1B11"/>
              </w:rPr>
              <w:t>25</w:t>
            </w:r>
            <w:r w:rsidRPr="0050169C">
              <w:rPr>
                <w:color w:val="1D1B11"/>
              </w:rPr>
              <w:t xml:space="preserve"> г.</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в постоянной поддержке чистоты и внешнего вида поселения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Удовлетворение потребностей населения и улучшение экологического состояния поселения.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«Основные меры муниципального и правового регулирования подпрограммы»</w:t>
      </w:r>
    </w:p>
    <w:p w:rsidR="00CE4247" w:rsidRPr="0050169C" w:rsidRDefault="00CE4247" w:rsidP="00CE4247">
      <w:pPr>
        <w:suppressAutoHyphens/>
        <w:ind w:firstLine="709"/>
        <w:jc w:val="both"/>
        <w:rPr>
          <w:color w:val="1D1B11"/>
        </w:rPr>
      </w:pPr>
      <w:r w:rsidRPr="0050169C">
        <w:rPr>
          <w:color w:val="1D1B11"/>
        </w:rPr>
        <w:t xml:space="preserve">Объем финансирования Программы ежегодно определяется решением Сессии Совета народных  депутатов </w:t>
      </w:r>
      <w:proofErr w:type="spellStart"/>
      <w:r w:rsidRPr="0050169C">
        <w:rPr>
          <w:color w:val="1D1B11"/>
        </w:rPr>
        <w:t>Копанищенского</w:t>
      </w:r>
      <w:proofErr w:type="spellEnd"/>
      <w:r w:rsidRPr="0050169C">
        <w:rPr>
          <w:color w:val="1D1B11"/>
        </w:rPr>
        <w:t xml:space="preserve"> сельского поселения о  бюджете поселения.</w:t>
      </w:r>
    </w:p>
    <w:p w:rsidR="00CE4247" w:rsidRPr="0050169C" w:rsidRDefault="00CE4247" w:rsidP="00CE4247">
      <w:pPr>
        <w:suppressAutoHyphens/>
        <w:ind w:firstLine="709"/>
        <w:jc w:val="both"/>
        <w:rPr>
          <w:color w:val="1D1B11"/>
        </w:rPr>
      </w:pPr>
      <w:r w:rsidRPr="0050169C">
        <w:rPr>
          <w:color w:val="1D1B11"/>
        </w:rPr>
        <w:t>При сокращении объемов бюджетного финансирования муниципальный заказчик определяет первоочередные мероприятия Программы.</w:t>
      </w:r>
    </w:p>
    <w:p w:rsidR="00CE4247" w:rsidRPr="0050169C" w:rsidRDefault="00CE4247" w:rsidP="00CE4247">
      <w:pPr>
        <w:suppressAutoHyphens/>
        <w:ind w:firstLine="709"/>
        <w:jc w:val="both"/>
        <w:rPr>
          <w:color w:val="1D1B11"/>
        </w:rPr>
      </w:pPr>
      <w:r w:rsidRPr="0050169C">
        <w:rPr>
          <w:color w:val="1D1B11"/>
        </w:rPr>
        <w:t>При необходимости муниципальный заказчик вносит в установленном порядке предложения по уточнению сроков и этапов реализации Программы, ее продлению и завершению.</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Pr>
          <w:color w:val="1D1B11"/>
        </w:rPr>
        <w:t xml:space="preserve">                   </w:t>
      </w:r>
      <w:r w:rsidRPr="0050169C">
        <w:rPr>
          <w:color w:val="1D1B11"/>
        </w:rPr>
        <w:t>«Финансовое обеспечение реализации подпрограммы»</w:t>
      </w:r>
    </w:p>
    <w:p w:rsidR="00CE4247" w:rsidRPr="0050169C" w:rsidRDefault="00CE4247" w:rsidP="00CE4247">
      <w:pPr>
        <w:suppressAutoHyphens/>
        <w:ind w:firstLine="709"/>
        <w:jc w:val="right"/>
        <w:rPr>
          <w:color w:val="1D1B11"/>
        </w:rPr>
      </w:pPr>
      <w:r w:rsidRPr="0050169C">
        <w:rPr>
          <w:color w:val="1D1B11"/>
        </w:rPr>
        <w:t>Таблица №10</w:t>
      </w:r>
    </w:p>
    <w:tbl>
      <w:tblPr>
        <w:tblW w:w="102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4"/>
        <w:gridCol w:w="1980"/>
        <w:gridCol w:w="720"/>
        <w:gridCol w:w="720"/>
        <w:gridCol w:w="900"/>
        <w:gridCol w:w="900"/>
        <w:gridCol w:w="720"/>
        <w:gridCol w:w="720"/>
        <w:gridCol w:w="720"/>
        <w:gridCol w:w="1080"/>
      </w:tblGrid>
      <w:tr w:rsidR="00CE4247" w:rsidRPr="0050169C" w:rsidTr="00DD4D2B">
        <w:tc>
          <w:tcPr>
            <w:tcW w:w="1834" w:type="dxa"/>
            <w:vMerge w:val="restart"/>
          </w:tcPr>
          <w:p w:rsidR="00CE4247" w:rsidRPr="0050169C" w:rsidRDefault="00CE4247" w:rsidP="00DD4D2B">
            <w:pPr>
              <w:suppressAutoHyphens/>
              <w:jc w:val="both"/>
              <w:rPr>
                <w:color w:val="1D1B11"/>
              </w:rPr>
            </w:pPr>
            <w:r w:rsidRPr="0050169C">
              <w:rPr>
                <w:color w:val="1D1B11"/>
              </w:rPr>
              <w:t>Наименование мероприятия</w:t>
            </w:r>
          </w:p>
        </w:tc>
        <w:tc>
          <w:tcPr>
            <w:tcW w:w="1980" w:type="dxa"/>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6480" w:type="dxa"/>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r w:rsidRPr="0050169C">
              <w:rPr>
                <w:color w:val="1D1B11"/>
              </w:rPr>
              <w:tab/>
            </w:r>
            <w:r w:rsidRPr="0050169C">
              <w:rPr>
                <w:color w:val="1D1B11"/>
              </w:rPr>
              <w:tab/>
            </w:r>
          </w:p>
        </w:tc>
      </w:tr>
      <w:tr w:rsidR="00CE4247" w:rsidRPr="0050169C" w:rsidTr="00DD4D2B">
        <w:tc>
          <w:tcPr>
            <w:tcW w:w="1834" w:type="dxa"/>
            <w:vMerge/>
          </w:tcPr>
          <w:p w:rsidR="00CE4247" w:rsidRPr="0050169C" w:rsidRDefault="00CE4247" w:rsidP="00DD4D2B">
            <w:pPr>
              <w:suppressAutoHyphens/>
              <w:jc w:val="both"/>
              <w:rPr>
                <w:color w:val="1D1B11"/>
              </w:rPr>
            </w:pPr>
          </w:p>
        </w:tc>
        <w:tc>
          <w:tcPr>
            <w:tcW w:w="1980" w:type="dxa"/>
            <w:vMerge/>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r>
              <w:rPr>
                <w:color w:val="1D1B11"/>
              </w:rPr>
              <w:t>2019</w:t>
            </w:r>
          </w:p>
        </w:tc>
        <w:tc>
          <w:tcPr>
            <w:tcW w:w="720" w:type="dxa"/>
          </w:tcPr>
          <w:p w:rsidR="00CE4247" w:rsidRPr="0050169C" w:rsidRDefault="00CE4247" w:rsidP="00DD4D2B">
            <w:pPr>
              <w:suppressAutoHyphens/>
              <w:jc w:val="both"/>
              <w:rPr>
                <w:color w:val="1D1B11"/>
              </w:rPr>
            </w:pPr>
            <w:r>
              <w:rPr>
                <w:color w:val="1D1B11"/>
              </w:rPr>
              <w:t>2020</w:t>
            </w:r>
          </w:p>
        </w:tc>
        <w:tc>
          <w:tcPr>
            <w:tcW w:w="900" w:type="dxa"/>
          </w:tcPr>
          <w:p w:rsidR="00CE4247" w:rsidRPr="0050169C" w:rsidRDefault="00CE4247" w:rsidP="00DD4D2B">
            <w:pPr>
              <w:suppressAutoHyphens/>
              <w:jc w:val="both"/>
              <w:rPr>
                <w:color w:val="1D1B11"/>
              </w:rPr>
            </w:pPr>
            <w:r>
              <w:rPr>
                <w:color w:val="1D1B11"/>
              </w:rPr>
              <w:t>2021</w:t>
            </w:r>
          </w:p>
        </w:tc>
        <w:tc>
          <w:tcPr>
            <w:tcW w:w="900" w:type="dxa"/>
          </w:tcPr>
          <w:p w:rsidR="00CE4247" w:rsidRPr="0050169C" w:rsidRDefault="00CE4247" w:rsidP="00DD4D2B">
            <w:pPr>
              <w:suppressAutoHyphens/>
              <w:jc w:val="both"/>
              <w:rPr>
                <w:color w:val="1D1B11"/>
              </w:rPr>
            </w:pPr>
            <w:r>
              <w:rPr>
                <w:color w:val="1D1B11"/>
              </w:rPr>
              <w:t>2022</w:t>
            </w:r>
          </w:p>
        </w:tc>
        <w:tc>
          <w:tcPr>
            <w:tcW w:w="720" w:type="dxa"/>
          </w:tcPr>
          <w:p w:rsidR="00CE4247" w:rsidRPr="0050169C" w:rsidRDefault="00CE4247" w:rsidP="00DD4D2B">
            <w:pPr>
              <w:suppressAutoHyphens/>
              <w:jc w:val="both"/>
              <w:rPr>
                <w:color w:val="1D1B11"/>
              </w:rPr>
            </w:pPr>
            <w:r>
              <w:rPr>
                <w:color w:val="1D1B11"/>
              </w:rPr>
              <w:t>2023</w:t>
            </w:r>
          </w:p>
        </w:tc>
        <w:tc>
          <w:tcPr>
            <w:tcW w:w="720" w:type="dxa"/>
          </w:tcPr>
          <w:p w:rsidR="00CE4247" w:rsidRPr="0050169C" w:rsidRDefault="00CE4247" w:rsidP="00DD4D2B">
            <w:pPr>
              <w:suppressAutoHyphens/>
              <w:jc w:val="both"/>
            </w:pPr>
            <w:r>
              <w:t>1024</w:t>
            </w:r>
          </w:p>
        </w:tc>
        <w:tc>
          <w:tcPr>
            <w:tcW w:w="720" w:type="dxa"/>
          </w:tcPr>
          <w:p w:rsidR="00CE4247" w:rsidRPr="0050169C" w:rsidRDefault="00CE4247" w:rsidP="00DD4D2B">
            <w:pPr>
              <w:suppressAutoHyphens/>
              <w:jc w:val="both"/>
            </w:pPr>
            <w:r>
              <w:t>2025</w:t>
            </w:r>
          </w:p>
        </w:tc>
        <w:tc>
          <w:tcPr>
            <w:tcW w:w="1080" w:type="dxa"/>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1834" w:type="dxa"/>
            <w:vMerge w:val="restart"/>
          </w:tcPr>
          <w:p w:rsidR="00CE4247" w:rsidRPr="0050169C" w:rsidRDefault="00CE4247" w:rsidP="00DD4D2B">
            <w:pPr>
              <w:suppressAutoHyphens/>
              <w:jc w:val="both"/>
              <w:rPr>
                <w:color w:val="1D1B11"/>
              </w:rPr>
            </w:pPr>
            <w:r w:rsidRPr="0050169C">
              <w:rPr>
                <w:color w:val="1D1B11"/>
              </w:rPr>
              <w:t>Уборка свалок</w:t>
            </w:r>
          </w:p>
        </w:tc>
        <w:tc>
          <w:tcPr>
            <w:tcW w:w="1980" w:type="dxa"/>
          </w:tcPr>
          <w:p w:rsidR="00CE4247" w:rsidRPr="0050169C" w:rsidRDefault="00CE4247" w:rsidP="00DD4D2B">
            <w:r w:rsidRPr="0050169C">
              <w:t>Всего, в том числе:</w:t>
            </w:r>
          </w:p>
        </w:tc>
        <w:tc>
          <w:tcPr>
            <w:tcW w:w="72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368,7</w:t>
            </w:r>
          </w:p>
        </w:tc>
        <w:tc>
          <w:tcPr>
            <w:tcW w:w="72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159,6</w:t>
            </w:r>
          </w:p>
        </w:tc>
        <w:tc>
          <w:tcPr>
            <w:tcW w:w="90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321,2</w:t>
            </w:r>
          </w:p>
        </w:tc>
        <w:tc>
          <w:tcPr>
            <w:tcW w:w="900" w:type="dxa"/>
          </w:tcPr>
          <w:p w:rsidR="00CE4247" w:rsidRPr="00604586" w:rsidRDefault="00AE2EDA" w:rsidP="00DD4D2B">
            <w:pPr>
              <w:autoSpaceDE w:val="0"/>
              <w:autoSpaceDN w:val="0"/>
              <w:adjustRightInd w:val="0"/>
              <w:jc w:val="both"/>
              <w:rPr>
                <w:color w:val="1D1B11"/>
                <w:sz w:val="20"/>
                <w:szCs w:val="20"/>
              </w:rPr>
            </w:pPr>
            <w:r>
              <w:rPr>
                <w:color w:val="1D1B11"/>
                <w:sz w:val="20"/>
                <w:szCs w:val="20"/>
              </w:rPr>
              <w:t>268,4</w:t>
            </w:r>
          </w:p>
        </w:tc>
        <w:tc>
          <w:tcPr>
            <w:tcW w:w="72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484,9</w:t>
            </w:r>
          </w:p>
        </w:tc>
        <w:tc>
          <w:tcPr>
            <w:tcW w:w="72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926,8</w:t>
            </w:r>
          </w:p>
        </w:tc>
        <w:tc>
          <w:tcPr>
            <w:tcW w:w="72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344,0</w:t>
            </w:r>
          </w:p>
        </w:tc>
        <w:tc>
          <w:tcPr>
            <w:tcW w:w="1080" w:type="dxa"/>
          </w:tcPr>
          <w:p w:rsidR="00CE4247" w:rsidRPr="00604586" w:rsidRDefault="00220630" w:rsidP="00DD4D2B">
            <w:pPr>
              <w:autoSpaceDE w:val="0"/>
              <w:autoSpaceDN w:val="0"/>
              <w:adjustRightInd w:val="0"/>
              <w:jc w:val="both"/>
              <w:rPr>
                <w:color w:val="1D1B11"/>
                <w:sz w:val="20"/>
                <w:szCs w:val="20"/>
              </w:rPr>
            </w:pPr>
            <w:r>
              <w:rPr>
                <w:color w:val="1D1B11"/>
                <w:sz w:val="20"/>
                <w:szCs w:val="20"/>
              </w:rPr>
              <w:t>2873,6</w:t>
            </w:r>
          </w:p>
        </w:tc>
      </w:tr>
      <w:tr w:rsidR="00CE4247" w:rsidRPr="0050169C" w:rsidTr="00DD4D2B">
        <w:tc>
          <w:tcPr>
            <w:tcW w:w="1834" w:type="dxa"/>
            <w:vMerge/>
          </w:tcPr>
          <w:p w:rsidR="00CE4247" w:rsidRPr="0050169C" w:rsidRDefault="00CE4247" w:rsidP="00DD4D2B">
            <w:pPr>
              <w:suppressAutoHyphens/>
              <w:jc w:val="both"/>
              <w:rPr>
                <w:color w:val="1D1B11"/>
              </w:rPr>
            </w:pPr>
          </w:p>
        </w:tc>
        <w:tc>
          <w:tcPr>
            <w:tcW w:w="1980" w:type="dxa"/>
          </w:tcPr>
          <w:p w:rsidR="00CE4247" w:rsidRPr="0050169C" w:rsidRDefault="00CE4247" w:rsidP="00DD4D2B">
            <w:r w:rsidRPr="0050169C">
              <w:t>Федеральный бюджет</w:t>
            </w: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pPr>
          </w:p>
        </w:tc>
        <w:tc>
          <w:tcPr>
            <w:tcW w:w="720" w:type="dxa"/>
          </w:tcPr>
          <w:p w:rsidR="00CE4247" w:rsidRPr="0050169C" w:rsidRDefault="00CE4247" w:rsidP="00DD4D2B">
            <w:pPr>
              <w:suppressAutoHyphens/>
              <w:jc w:val="both"/>
            </w:pPr>
          </w:p>
        </w:tc>
        <w:tc>
          <w:tcPr>
            <w:tcW w:w="1080" w:type="dxa"/>
          </w:tcPr>
          <w:p w:rsidR="00CE4247" w:rsidRPr="0050169C" w:rsidRDefault="00CE4247" w:rsidP="00DD4D2B">
            <w:pPr>
              <w:suppressAutoHyphens/>
              <w:jc w:val="both"/>
              <w:rPr>
                <w:color w:val="1D1B11"/>
              </w:rPr>
            </w:pPr>
          </w:p>
        </w:tc>
      </w:tr>
      <w:tr w:rsidR="00CE4247" w:rsidRPr="0050169C" w:rsidTr="00DD4D2B">
        <w:tc>
          <w:tcPr>
            <w:tcW w:w="1834" w:type="dxa"/>
            <w:vMerge/>
          </w:tcPr>
          <w:p w:rsidR="00CE4247" w:rsidRPr="0050169C" w:rsidRDefault="00CE4247" w:rsidP="00DD4D2B">
            <w:pPr>
              <w:suppressAutoHyphens/>
              <w:jc w:val="both"/>
              <w:rPr>
                <w:color w:val="1D1B11"/>
              </w:rPr>
            </w:pPr>
          </w:p>
        </w:tc>
        <w:tc>
          <w:tcPr>
            <w:tcW w:w="1980" w:type="dxa"/>
          </w:tcPr>
          <w:p w:rsidR="00CE4247" w:rsidRPr="0050169C" w:rsidRDefault="00CE4247" w:rsidP="00DD4D2B">
            <w:r w:rsidRPr="0050169C">
              <w:t>Областной бюджет</w:t>
            </w: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pPr>
          </w:p>
        </w:tc>
        <w:tc>
          <w:tcPr>
            <w:tcW w:w="720" w:type="dxa"/>
          </w:tcPr>
          <w:p w:rsidR="00CE4247" w:rsidRPr="0050169C" w:rsidRDefault="00CE4247" w:rsidP="00DD4D2B">
            <w:pPr>
              <w:suppressAutoHyphens/>
              <w:jc w:val="both"/>
            </w:pPr>
          </w:p>
        </w:tc>
        <w:tc>
          <w:tcPr>
            <w:tcW w:w="1080" w:type="dxa"/>
          </w:tcPr>
          <w:p w:rsidR="00CE4247" w:rsidRPr="0050169C" w:rsidRDefault="00CE4247" w:rsidP="00DD4D2B">
            <w:pPr>
              <w:suppressAutoHyphens/>
              <w:jc w:val="both"/>
              <w:rPr>
                <w:color w:val="1D1B11"/>
              </w:rPr>
            </w:pPr>
          </w:p>
        </w:tc>
      </w:tr>
      <w:tr w:rsidR="00CE4247" w:rsidRPr="0050169C" w:rsidTr="00DD4D2B">
        <w:tc>
          <w:tcPr>
            <w:tcW w:w="1834" w:type="dxa"/>
            <w:vMerge/>
          </w:tcPr>
          <w:p w:rsidR="00CE4247" w:rsidRPr="0050169C" w:rsidRDefault="00CE4247" w:rsidP="00DD4D2B">
            <w:pPr>
              <w:suppressAutoHyphens/>
              <w:jc w:val="both"/>
              <w:rPr>
                <w:color w:val="1D1B11"/>
              </w:rPr>
            </w:pPr>
          </w:p>
        </w:tc>
        <w:tc>
          <w:tcPr>
            <w:tcW w:w="1980" w:type="dxa"/>
          </w:tcPr>
          <w:p w:rsidR="00CE4247" w:rsidRPr="0050169C" w:rsidRDefault="00CE4247" w:rsidP="00DD4D2B">
            <w:r w:rsidRPr="0050169C">
              <w:t>Местный бюджет</w:t>
            </w:r>
          </w:p>
        </w:tc>
        <w:tc>
          <w:tcPr>
            <w:tcW w:w="72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368,7</w:t>
            </w:r>
          </w:p>
        </w:tc>
        <w:tc>
          <w:tcPr>
            <w:tcW w:w="72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159,6</w:t>
            </w:r>
          </w:p>
        </w:tc>
        <w:tc>
          <w:tcPr>
            <w:tcW w:w="90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321,2</w:t>
            </w:r>
          </w:p>
        </w:tc>
        <w:tc>
          <w:tcPr>
            <w:tcW w:w="900" w:type="dxa"/>
          </w:tcPr>
          <w:p w:rsidR="00CE4247" w:rsidRPr="00604586" w:rsidRDefault="00AE2EDA" w:rsidP="00DD4D2B">
            <w:pPr>
              <w:autoSpaceDE w:val="0"/>
              <w:autoSpaceDN w:val="0"/>
              <w:adjustRightInd w:val="0"/>
              <w:jc w:val="both"/>
              <w:rPr>
                <w:color w:val="1D1B11"/>
                <w:sz w:val="20"/>
                <w:szCs w:val="20"/>
              </w:rPr>
            </w:pPr>
            <w:r>
              <w:rPr>
                <w:color w:val="1D1B11"/>
                <w:sz w:val="20"/>
                <w:szCs w:val="20"/>
              </w:rPr>
              <w:t>268,4</w:t>
            </w:r>
          </w:p>
        </w:tc>
        <w:tc>
          <w:tcPr>
            <w:tcW w:w="72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484,9</w:t>
            </w:r>
          </w:p>
        </w:tc>
        <w:tc>
          <w:tcPr>
            <w:tcW w:w="72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926,8</w:t>
            </w:r>
          </w:p>
        </w:tc>
        <w:tc>
          <w:tcPr>
            <w:tcW w:w="720"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344,0</w:t>
            </w:r>
          </w:p>
        </w:tc>
        <w:tc>
          <w:tcPr>
            <w:tcW w:w="1080" w:type="dxa"/>
          </w:tcPr>
          <w:p w:rsidR="00CE4247" w:rsidRPr="00604586" w:rsidRDefault="00220630" w:rsidP="00DD4D2B">
            <w:pPr>
              <w:autoSpaceDE w:val="0"/>
              <w:autoSpaceDN w:val="0"/>
              <w:adjustRightInd w:val="0"/>
              <w:jc w:val="both"/>
              <w:rPr>
                <w:color w:val="1D1B11"/>
                <w:sz w:val="20"/>
                <w:szCs w:val="20"/>
              </w:rPr>
            </w:pPr>
            <w:r>
              <w:rPr>
                <w:color w:val="1D1B11"/>
                <w:sz w:val="20"/>
                <w:szCs w:val="20"/>
              </w:rPr>
              <w:t>2873,6</w:t>
            </w:r>
          </w:p>
        </w:tc>
      </w:tr>
      <w:tr w:rsidR="00CE4247" w:rsidRPr="0050169C" w:rsidTr="00DD4D2B">
        <w:tc>
          <w:tcPr>
            <w:tcW w:w="1834" w:type="dxa"/>
            <w:vMerge w:val="restart"/>
          </w:tcPr>
          <w:p w:rsidR="00CE4247" w:rsidRPr="0050169C" w:rsidRDefault="00CE4247" w:rsidP="00DD4D2B">
            <w:pPr>
              <w:suppressAutoHyphens/>
              <w:jc w:val="both"/>
            </w:pPr>
            <w:r w:rsidRPr="0050169C">
              <w:t xml:space="preserve">Содержание мест отдыха населения  </w:t>
            </w:r>
          </w:p>
        </w:tc>
        <w:tc>
          <w:tcPr>
            <w:tcW w:w="19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r w:rsidRPr="0050169C">
              <w:t>Всего, в том числе:</w:t>
            </w: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10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r>
      <w:tr w:rsidR="00CE4247" w:rsidRPr="0050169C" w:rsidTr="00DD4D2B">
        <w:tc>
          <w:tcPr>
            <w:tcW w:w="1834" w:type="dxa"/>
            <w:vMerge/>
          </w:tcPr>
          <w:p w:rsidR="00CE4247" w:rsidRPr="0050169C" w:rsidRDefault="00CE4247" w:rsidP="00DD4D2B">
            <w:pPr>
              <w:suppressAutoHyphens/>
              <w:jc w:val="both"/>
            </w:pPr>
          </w:p>
        </w:tc>
        <w:tc>
          <w:tcPr>
            <w:tcW w:w="19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r w:rsidRPr="0050169C">
              <w:t>Федеральный бюджет</w:t>
            </w: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10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r>
      <w:tr w:rsidR="00CE4247" w:rsidRPr="0050169C" w:rsidTr="00DD4D2B">
        <w:tc>
          <w:tcPr>
            <w:tcW w:w="1834" w:type="dxa"/>
            <w:vMerge/>
          </w:tcPr>
          <w:p w:rsidR="00CE4247" w:rsidRPr="0050169C" w:rsidRDefault="00CE4247" w:rsidP="00DD4D2B">
            <w:pPr>
              <w:suppressAutoHyphens/>
              <w:jc w:val="both"/>
            </w:pPr>
          </w:p>
        </w:tc>
        <w:tc>
          <w:tcPr>
            <w:tcW w:w="19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r w:rsidRPr="0050169C">
              <w:t>Областной бюджет</w:t>
            </w: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10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r>
      <w:tr w:rsidR="00CE4247" w:rsidRPr="0050169C" w:rsidTr="00DD4D2B">
        <w:tc>
          <w:tcPr>
            <w:tcW w:w="1834" w:type="dxa"/>
            <w:vMerge/>
          </w:tcPr>
          <w:p w:rsidR="00CE4247" w:rsidRPr="0050169C" w:rsidRDefault="00CE4247" w:rsidP="00DD4D2B">
            <w:pPr>
              <w:suppressAutoHyphens/>
              <w:jc w:val="both"/>
            </w:pPr>
          </w:p>
        </w:tc>
        <w:tc>
          <w:tcPr>
            <w:tcW w:w="19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r w:rsidRPr="0050169C">
              <w:t>Местный бюджет</w:t>
            </w: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90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72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c>
          <w:tcPr>
            <w:tcW w:w="1080"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pP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center"/>
        <w:rPr>
          <w:color w:val="1D1B11"/>
        </w:rPr>
      </w:pPr>
      <w:r w:rsidRPr="0050169C">
        <w:rPr>
          <w:color w:val="1D1B11"/>
        </w:rPr>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Реализация подпрограммы позволит добиться: улучшения внешнего  вида населенного пункта; улучшения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 создания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 улучшения экологического состояния поселения.</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p>
    <w:p w:rsidR="00CE4247" w:rsidRPr="00FC7D94" w:rsidRDefault="00CE4247" w:rsidP="00CE4247">
      <w:pPr>
        <w:suppressAutoHyphens/>
        <w:ind w:firstLine="709"/>
        <w:jc w:val="both"/>
        <w:rPr>
          <w:b/>
          <w:i/>
          <w:color w:val="1D1B11"/>
        </w:rPr>
      </w:pPr>
      <w:r w:rsidRPr="00FC7D94">
        <w:rPr>
          <w:b/>
          <w:i/>
          <w:color w:val="1D1B11"/>
        </w:rPr>
        <w:t>6.4. Подпрограмма «Содержание  мест захоронения и ремонт военно-мемориальных объектов»</w:t>
      </w: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8"/>
        <w:gridCol w:w="6873"/>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ind w:left="720"/>
              <w:jc w:val="both"/>
              <w:rPr>
                <w:color w:val="1D1B11"/>
              </w:rPr>
            </w:pPr>
            <w:r w:rsidRPr="0050169C">
              <w:rPr>
                <w:color w:val="1D1B11"/>
              </w:rPr>
              <w:t>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DD4D2B">
            <w:pPr>
              <w:autoSpaceDE w:val="0"/>
              <w:autoSpaceDN w:val="0"/>
              <w:adjustRightInd w:val="0"/>
              <w:ind w:left="72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DD4D2B">
            <w:pPr>
              <w:autoSpaceDE w:val="0"/>
              <w:autoSpaceDN w:val="0"/>
              <w:adjustRightInd w:val="0"/>
              <w:ind w:left="720"/>
              <w:jc w:val="both"/>
              <w:rPr>
                <w:color w:val="1D1B11"/>
              </w:rPr>
            </w:pPr>
            <w:r w:rsidRPr="0050169C">
              <w:rPr>
                <w:color w:val="1D1B11"/>
              </w:rPr>
              <w:t xml:space="preserve">-комплексное благоустройство   мест захоронения и военно-мемориальных сооружений поселения;                     </w:t>
            </w:r>
          </w:p>
          <w:p w:rsidR="00CE4247" w:rsidRPr="0050169C" w:rsidRDefault="00CE4247" w:rsidP="00DD4D2B">
            <w:pPr>
              <w:autoSpaceDE w:val="0"/>
              <w:autoSpaceDN w:val="0"/>
              <w:adjustRightInd w:val="0"/>
              <w:ind w:left="720"/>
              <w:jc w:val="both"/>
              <w:rPr>
                <w:color w:val="1D1B11"/>
              </w:rPr>
            </w:pPr>
            <w:r w:rsidRPr="0050169C">
              <w:rPr>
                <w:color w:val="1D1B11"/>
              </w:rPr>
              <w:t>- привлечение предприятий, организаций, жителей поселения к участию в решении проблем ухода за местами захоронений и военно-мемориальными сооружениями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по улучшению мест захоронений и военно-мемориальных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мест захоронения и военно-мемориальных сооружений.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77556C" w:rsidRPr="0077556C">
              <w:rPr>
                <w:color w:val="1D1B11"/>
              </w:rPr>
              <w:t>153.1</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Pr>
                <w:color w:val="1D1B11"/>
              </w:rPr>
              <w:t>2,8</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12</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4,8</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 xml:space="preserve">2022 –     </w:t>
            </w:r>
            <w:r w:rsidR="0077556C" w:rsidRPr="0077556C">
              <w:rPr>
                <w:color w:val="1D1B11"/>
              </w:rPr>
              <w:t>88.</w:t>
            </w:r>
            <w:r w:rsidR="0077556C" w:rsidRPr="00442E6C">
              <w:rPr>
                <w:color w:val="1D1B11"/>
              </w:rPr>
              <w:t>5</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Pr>
                <w:color w:val="1D1B11"/>
              </w:rPr>
              <w:t>1</w:t>
            </w:r>
            <w:r w:rsidRPr="0050169C">
              <w:rPr>
                <w:color w:val="1D1B11"/>
              </w:rPr>
              <w:t>5      тыс.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 –     </w:t>
            </w:r>
            <w:r>
              <w:rPr>
                <w:color w:val="1D1B11"/>
              </w:rPr>
              <w:t>1</w:t>
            </w:r>
            <w:r w:rsidRPr="0050169C">
              <w:rPr>
                <w:color w:val="1D1B11"/>
              </w:rPr>
              <w:t>5      тыс. руб.</w:t>
            </w:r>
          </w:p>
          <w:p w:rsidR="00CE4247" w:rsidRPr="0050169C" w:rsidRDefault="00CE4247" w:rsidP="00DD4D2B">
            <w:pPr>
              <w:autoSpaceDE w:val="0"/>
              <w:autoSpaceDN w:val="0"/>
              <w:adjustRightInd w:val="0"/>
              <w:jc w:val="both"/>
              <w:rPr>
                <w:color w:val="1D1B11"/>
              </w:rPr>
            </w:pPr>
            <w:r>
              <w:rPr>
                <w:color w:val="1D1B11"/>
              </w:rPr>
              <w:t>2025</w:t>
            </w:r>
            <w:r w:rsidRPr="0050169C">
              <w:rPr>
                <w:color w:val="1D1B11"/>
              </w:rPr>
              <w:t xml:space="preserve"> –     </w:t>
            </w:r>
            <w:r>
              <w:rPr>
                <w:color w:val="1D1B11"/>
              </w:rPr>
              <w:t>1</w:t>
            </w:r>
            <w:r w:rsidRPr="0050169C">
              <w:rPr>
                <w:color w:val="1D1B11"/>
              </w:rPr>
              <w:t>5      тыс. руб.</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улучшение внешнего  вида мест захоронения и военно-мемориальных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формирование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tc>
      </w:tr>
    </w:tbl>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За последние годы в поселении накоплен положительный опыт реализации муниципальных программ в области сохранения мест захоронения и военно-мемориальных сооружений. Применение в течение ряда лет программных методов управления отраслью позволило сохранить основные показатели достигнутые ранее.</w:t>
      </w:r>
    </w:p>
    <w:p w:rsidR="00CE4247" w:rsidRPr="0050169C" w:rsidRDefault="00CE4247" w:rsidP="00CE4247">
      <w:pPr>
        <w:suppressAutoHyphens/>
        <w:ind w:firstLine="709"/>
        <w:jc w:val="both"/>
        <w:rPr>
          <w:color w:val="1D1B11"/>
        </w:rPr>
      </w:pPr>
      <w:r w:rsidRPr="0050169C">
        <w:rPr>
          <w:color w:val="1D1B11"/>
        </w:rPr>
        <w:tab/>
        <w:t xml:space="preserve">Реализация подпрограммы «Содержание  мест захоронения и ремонт военно-мемориальных </w:t>
      </w:r>
      <w:proofErr w:type="spellStart"/>
      <w:r w:rsidRPr="0050169C">
        <w:rPr>
          <w:color w:val="1D1B11"/>
        </w:rPr>
        <w:t>объектов»способствует</w:t>
      </w:r>
      <w:proofErr w:type="spellEnd"/>
      <w:r w:rsidRPr="0050169C">
        <w:rPr>
          <w:color w:val="1D1B11"/>
        </w:rPr>
        <w:t xml:space="preserve"> сохранению и развитию гордости за заслуги предков.</w:t>
      </w:r>
      <w:r w:rsidRPr="0050169C">
        <w:rPr>
          <w:color w:val="1D1B11"/>
        </w:rPr>
        <w:tab/>
        <w:t>Совершенствовались механизмы обеспечения необходимым для ухода и поддержания подобающего вида мест захоронения и военно-мемориальных сооружений, права граждан на участие в помощи по уходу.</w:t>
      </w:r>
    </w:p>
    <w:p w:rsidR="00CE4247" w:rsidRPr="0050169C" w:rsidRDefault="00CE4247" w:rsidP="00CE4247">
      <w:pPr>
        <w:suppressAutoHyphens/>
        <w:ind w:firstLine="709"/>
        <w:jc w:val="both"/>
        <w:rPr>
          <w:color w:val="1D1B11"/>
        </w:rPr>
      </w:pPr>
      <w:r w:rsidRPr="0050169C">
        <w:rPr>
          <w:color w:val="1D1B11"/>
        </w:rPr>
        <w:t>Программно-целевой метод позволяет сконцентрировать финансовые ресурсы на проведение наиболее необходимых работ, направленных на сохранение и обеспечение мест захоронения и военно-мемориальных сооружений.</w:t>
      </w:r>
    </w:p>
    <w:p w:rsidR="00CE4247" w:rsidRPr="0050169C" w:rsidRDefault="00CE4247" w:rsidP="00CE4247">
      <w:pPr>
        <w:suppressAutoHyphens/>
        <w:ind w:firstLine="709"/>
        <w:jc w:val="both"/>
        <w:rPr>
          <w:color w:val="1D1B11"/>
        </w:rPr>
      </w:pPr>
      <w:r w:rsidRPr="0050169C">
        <w:rPr>
          <w:color w:val="1D1B11"/>
        </w:rPr>
        <w:t>Проблемы, обострившиеся за время экономического кризиса в стране, еще раз продемонстрировали, что данная подпрограмма ориентирована на государственную финансовую поддержку. Необходима финансовая поддержка для модернизации и развития инфраструктуры объектов мест захоронения и венно-мемориальных сооружений.</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jc w:val="both"/>
        <w:rPr>
          <w:color w:val="1D1B11"/>
        </w:rPr>
      </w:pPr>
      <w:r w:rsidRPr="0050169C">
        <w:rPr>
          <w:color w:val="1D1B11"/>
        </w:rPr>
        <w:t xml:space="preserve">          Основной целью данной программы является:</w:t>
      </w:r>
    </w:p>
    <w:p w:rsidR="00CE4247" w:rsidRPr="0050169C" w:rsidRDefault="00CE4247" w:rsidP="00CE4247">
      <w:pPr>
        <w:suppressAutoHyphens/>
        <w:ind w:firstLine="709"/>
        <w:jc w:val="both"/>
        <w:rPr>
          <w:color w:val="1D1B11"/>
        </w:rPr>
      </w:pPr>
      <w:r w:rsidRPr="0050169C">
        <w:rPr>
          <w:color w:val="1D1B11"/>
        </w:rPr>
        <w:t>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suppressAutoHyphens/>
        <w:ind w:firstLine="709"/>
        <w:jc w:val="both"/>
        <w:rPr>
          <w:color w:val="1D1B11"/>
        </w:rPr>
      </w:pPr>
      <w:r w:rsidRPr="0050169C">
        <w:rPr>
          <w:color w:val="1D1B11"/>
        </w:rPr>
        <w:t>Также встают следующие задачи:</w:t>
      </w:r>
    </w:p>
    <w:p w:rsidR="00CE4247" w:rsidRPr="0050169C" w:rsidRDefault="00CE4247" w:rsidP="00CE4247">
      <w:pPr>
        <w:suppressAutoHyphens/>
        <w:ind w:firstLine="709"/>
        <w:jc w:val="both"/>
        <w:rPr>
          <w:color w:val="1D1B11"/>
        </w:rPr>
      </w:pPr>
      <w:r w:rsidRPr="0050169C">
        <w:rPr>
          <w:color w:val="1D1B11"/>
        </w:rPr>
        <w:t xml:space="preserve">-комплексное благоустройство   мест захоронения и военно-мемориальных сооружений поселения;                     </w:t>
      </w:r>
    </w:p>
    <w:p w:rsidR="00CE4247" w:rsidRPr="0050169C" w:rsidRDefault="00CE4247" w:rsidP="00CE4247">
      <w:pPr>
        <w:suppressAutoHyphens/>
        <w:ind w:firstLine="709"/>
        <w:jc w:val="both"/>
        <w:rPr>
          <w:color w:val="1D1B11"/>
        </w:rPr>
      </w:pPr>
      <w:r w:rsidRPr="0050169C">
        <w:rPr>
          <w:color w:val="1D1B11"/>
        </w:rPr>
        <w:t xml:space="preserve"> - привлечение предприятий, организаций, жителей поселения к участию в решении проблем ухода за местами захоронений и военно-мемориальными сооружениями поселения.                                                                                    </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center"/>
        <w:rPr>
          <w:color w:val="1D1B11"/>
        </w:rPr>
      </w:pPr>
      <w:r w:rsidRPr="0050169C">
        <w:rPr>
          <w:color w:val="1D1B11"/>
        </w:rPr>
        <w:lastRenderedPageBreak/>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№11</w:t>
      </w:r>
    </w:p>
    <w:tbl>
      <w:tblPr>
        <w:tblW w:w="1049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1525"/>
        <w:gridCol w:w="2747"/>
        <w:gridCol w:w="3185"/>
      </w:tblGrid>
      <w:tr w:rsidR="00CE4247" w:rsidRPr="0050169C" w:rsidTr="00DD4D2B">
        <w:trPr>
          <w:trHeight w:val="1047"/>
        </w:trPr>
        <w:tc>
          <w:tcPr>
            <w:tcW w:w="3036"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 xml:space="preserve">Уход за зелеными насаждениями: косьба травы, посев травы, зачистка молодой поросли и сорного кустарника </w:t>
            </w:r>
          </w:p>
          <w:p w:rsidR="00CE4247" w:rsidRPr="0050169C" w:rsidRDefault="00CE4247" w:rsidP="00DD4D2B">
            <w:pPr>
              <w:autoSpaceDE w:val="0"/>
              <w:autoSpaceDN w:val="0"/>
              <w:adjustRightInd w:val="0"/>
              <w:jc w:val="both"/>
              <w:rPr>
                <w:color w:val="1D1B11"/>
              </w:rPr>
            </w:pP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r w:rsidRPr="0050169C">
              <w:t xml:space="preserve">Необходимость в постоянной поддержке чистоты и внешнего вида </w:t>
            </w:r>
          </w:p>
        </w:tc>
        <w:tc>
          <w:tcPr>
            <w:tcW w:w="3185" w:type="dxa"/>
          </w:tcPr>
          <w:p w:rsidR="00CE4247" w:rsidRPr="0050169C" w:rsidRDefault="00CE4247" w:rsidP="00DD4D2B">
            <w:r w:rsidRPr="0050169C">
              <w:t>Удовлетворение потребностей населения и улучшение состояния мест захоронения и военно-мемориальных сооружений.</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 xml:space="preserve">Выполнение работ по уборке внутренних и прилегающих </w:t>
            </w:r>
            <w:proofErr w:type="spellStart"/>
            <w:r w:rsidRPr="0050169C">
              <w:rPr>
                <w:color w:val="1D1B11"/>
              </w:rPr>
              <w:t>территорий:вывоз</w:t>
            </w:r>
            <w:proofErr w:type="spellEnd"/>
            <w:r w:rsidRPr="0050169C">
              <w:rPr>
                <w:color w:val="1D1B11"/>
              </w:rPr>
              <w:t xml:space="preserve">  мусора, нечистот, с привлечением  автотранспорта, очистка дорожек, тротуаров.</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r w:rsidRPr="0050169C">
              <w:t>Необходимость в постоянной поддержке чистоты и внешнего вида</w:t>
            </w:r>
          </w:p>
        </w:tc>
        <w:tc>
          <w:tcPr>
            <w:tcW w:w="3185" w:type="dxa"/>
          </w:tcPr>
          <w:p w:rsidR="00CE4247" w:rsidRPr="0050169C" w:rsidRDefault="00CE4247" w:rsidP="00DD4D2B">
            <w:r w:rsidRPr="0050169C">
              <w:t>Удовлетворение потребностей населения и улучшение экологического состояния поселения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Подготовка к праздникам</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в постоянной поддержке чистоты и внешнего вида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Удовлетворение потребностей населения и улучшение экологического состояния поселения</w:t>
            </w:r>
          </w:p>
        </w:tc>
      </w:tr>
    </w:tbl>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r w:rsidRPr="0050169C">
        <w:rPr>
          <w:color w:val="1D1B11"/>
        </w:rPr>
        <w:t>«Финансовое обеспечение реализации подпрограммы»</w:t>
      </w:r>
    </w:p>
    <w:p w:rsidR="00CE4247" w:rsidRPr="0050169C" w:rsidRDefault="00CE4247" w:rsidP="00CE4247">
      <w:pPr>
        <w:suppressAutoHyphens/>
        <w:ind w:firstLine="709"/>
        <w:jc w:val="right"/>
        <w:rPr>
          <w:color w:val="1D1B11"/>
        </w:rPr>
      </w:pPr>
      <w:r w:rsidRPr="0050169C">
        <w:rPr>
          <w:color w:val="1D1B11"/>
        </w:rPr>
        <w:t>Таблица №12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1759"/>
        <w:gridCol w:w="721"/>
        <w:gridCol w:w="721"/>
        <w:gridCol w:w="721"/>
        <w:gridCol w:w="721"/>
        <w:gridCol w:w="721"/>
        <w:gridCol w:w="721"/>
        <w:gridCol w:w="721"/>
        <w:gridCol w:w="837"/>
      </w:tblGrid>
      <w:tr w:rsidR="00CE4247" w:rsidRPr="0050169C" w:rsidTr="00DD4D2B">
        <w:tc>
          <w:tcPr>
            <w:tcW w:w="0" w:type="auto"/>
            <w:vMerge w:val="restart"/>
          </w:tcPr>
          <w:p w:rsidR="00CE4247" w:rsidRPr="0050169C" w:rsidRDefault="00CE4247" w:rsidP="00DD4D2B">
            <w:pPr>
              <w:suppressAutoHyphens/>
              <w:jc w:val="both"/>
              <w:rPr>
                <w:color w:val="1D1B11"/>
              </w:rPr>
            </w:pPr>
            <w:r w:rsidRPr="0050169C">
              <w:rPr>
                <w:color w:val="1D1B11"/>
              </w:rPr>
              <w:t>Наименование мероприятия</w:t>
            </w:r>
          </w:p>
        </w:tc>
        <w:tc>
          <w:tcPr>
            <w:tcW w:w="0" w:type="auto"/>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r w:rsidRPr="0050169C">
              <w:rPr>
                <w:color w:val="1D1B11"/>
              </w:rPr>
              <w:tab/>
            </w:r>
            <w:r w:rsidRPr="0050169C">
              <w:rPr>
                <w:color w:val="1D1B11"/>
              </w:rPr>
              <w:tab/>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Pr>
                <w:color w:val="1D1B11"/>
              </w:rPr>
              <w:t>2019</w:t>
            </w:r>
          </w:p>
        </w:tc>
        <w:tc>
          <w:tcPr>
            <w:tcW w:w="0" w:type="auto"/>
          </w:tcPr>
          <w:p w:rsidR="00CE4247" w:rsidRPr="0050169C" w:rsidRDefault="00CE4247" w:rsidP="00DD4D2B">
            <w:pPr>
              <w:suppressAutoHyphens/>
              <w:jc w:val="both"/>
              <w:rPr>
                <w:color w:val="1D1B11"/>
              </w:rPr>
            </w:pPr>
            <w:r>
              <w:rPr>
                <w:color w:val="1D1B11"/>
              </w:rPr>
              <w:t>2020</w:t>
            </w:r>
          </w:p>
        </w:tc>
        <w:tc>
          <w:tcPr>
            <w:tcW w:w="0" w:type="auto"/>
          </w:tcPr>
          <w:p w:rsidR="00CE4247" w:rsidRPr="0050169C" w:rsidRDefault="00CE4247" w:rsidP="00DD4D2B">
            <w:pPr>
              <w:suppressAutoHyphens/>
              <w:jc w:val="both"/>
              <w:rPr>
                <w:color w:val="1D1B11"/>
              </w:rPr>
            </w:pPr>
            <w:r>
              <w:rPr>
                <w:color w:val="1D1B11"/>
              </w:rPr>
              <w:t>2021</w:t>
            </w:r>
          </w:p>
        </w:tc>
        <w:tc>
          <w:tcPr>
            <w:tcW w:w="0" w:type="auto"/>
          </w:tcPr>
          <w:p w:rsidR="00CE4247" w:rsidRPr="0050169C" w:rsidRDefault="00CE4247" w:rsidP="00DD4D2B">
            <w:pPr>
              <w:suppressAutoHyphens/>
              <w:jc w:val="both"/>
              <w:rPr>
                <w:color w:val="1D1B11"/>
              </w:rPr>
            </w:pPr>
            <w:r>
              <w:rPr>
                <w:color w:val="1D1B11"/>
              </w:rPr>
              <w:t>2022</w:t>
            </w:r>
          </w:p>
        </w:tc>
        <w:tc>
          <w:tcPr>
            <w:tcW w:w="0" w:type="auto"/>
          </w:tcPr>
          <w:p w:rsidR="00CE4247" w:rsidRPr="0050169C" w:rsidRDefault="00CE4247" w:rsidP="00DD4D2B">
            <w:pPr>
              <w:suppressAutoHyphens/>
              <w:jc w:val="both"/>
              <w:rPr>
                <w:color w:val="1D1B11"/>
              </w:rPr>
            </w:pPr>
            <w:r>
              <w:rPr>
                <w:color w:val="1D1B11"/>
              </w:rPr>
              <w:t>2023</w:t>
            </w:r>
          </w:p>
        </w:tc>
        <w:tc>
          <w:tcPr>
            <w:tcW w:w="0" w:type="auto"/>
          </w:tcPr>
          <w:p w:rsidR="00CE4247" w:rsidRPr="0050169C" w:rsidRDefault="00CE4247" w:rsidP="00DD4D2B">
            <w:pPr>
              <w:suppressAutoHyphens/>
              <w:jc w:val="both"/>
              <w:rPr>
                <w:color w:val="1D1B11"/>
              </w:rPr>
            </w:pPr>
            <w:r>
              <w:rPr>
                <w:color w:val="1D1B11"/>
              </w:rPr>
              <w:t>2024</w:t>
            </w:r>
          </w:p>
        </w:tc>
        <w:tc>
          <w:tcPr>
            <w:tcW w:w="0" w:type="auto"/>
          </w:tcPr>
          <w:p w:rsidR="00CE4247" w:rsidRPr="0050169C" w:rsidRDefault="00CE4247" w:rsidP="00DD4D2B">
            <w:pPr>
              <w:suppressAutoHyphens/>
              <w:jc w:val="both"/>
              <w:rPr>
                <w:color w:val="1D1B11"/>
              </w:rPr>
            </w:pPr>
            <w:r>
              <w:rPr>
                <w:color w:val="1D1B11"/>
              </w:rPr>
              <w:t>2025</w:t>
            </w:r>
          </w:p>
        </w:tc>
        <w:tc>
          <w:tcPr>
            <w:tcW w:w="0" w:type="auto"/>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0" w:type="auto"/>
            <w:vMerge w:val="restart"/>
          </w:tcPr>
          <w:p w:rsidR="00CE4247" w:rsidRPr="0050169C" w:rsidRDefault="00CE4247" w:rsidP="00DD4D2B">
            <w:pPr>
              <w:suppressAutoHyphens/>
              <w:jc w:val="both"/>
              <w:rPr>
                <w:color w:val="1D1B11"/>
              </w:rPr>
            </w:pPr>
            <w:r w:rsidRPr="0050169C">
              <w:rPr>
                <w:color w:val="1D1B11"/>
              </w:rPr>
              <w:t>Подготовка к праздникам</w:t>
            </w:r>
          </w:p>
        </w:tc>
        <w:tc>
          <w:tcPr>
            <w:tcW w:w="0" w:type="auto"/>
          </w:tcPr>
          <w:p w:rsidR="00CE4247" w:rsidRPr="0050169C" w:rsidRDefault="00CE4247" w:rsidP="00DD4D2B">
            <w:r w:rsidRPr="0050169C">
              <w:t>Всего, в том числе:</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2,8</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12</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4,8</w:t>
            </w:r>
          </w:p>
        </w:tc>
        <w:tc>
          <w:tcPr>
            <w:tcW w:w="0" w:type="auto"/>
          </w:tcPr>
          <w:p w:rsidR="00CE4247" w:rsidRPr="0077556C" w:rsidRDefault="0077556C" w:rsidP="00DD4D2B">
            <w:pPr>
              <w:autoSpaceDE w:val="0"/>
              <w:autoSpaceDN w:val="0"/>
              <w:adjustRightInd w:val="0"/>
              <w:jc w:val="both"/>
              <w:rPr>
                <w:color w:val="1D1B11"/>
                <w:sz w:val="20"/>
                <w:szCs w:val="20"/>
              </w:rPr>
            </w:pPr>
            <w:r>
              <w:rPr>
                <w:color w:val="1D1B11"/>
                <w:sz w:val="20"/>
                <w:szCs w:val="20"/>
                <w:lang w:val="en-US"/>
              </w:rPr>
              <w:t>88</w:t>
            </w:r>
            <w:r>
              <w:rPr>
                <w:color w:val="1D1B11"/>
                <w:sz w:val="20"/>
                <w:szCs w:val="20"/>
              </w:rPr>
              <w:t>,5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0" w:type="auto"/>
          </w:tcPr>
          <w:p w:rsidR="00CE4247" w:rsidRPr="00604586" w:rsidRDefault="0077556C" w:rsidP="00DD4D2B">
            <w:pPr>
              <w:autoSpaceDE w:val="0"/>
              <w:autoSpaceDN w:val="0"/>
              <w:adjustRightInd w:val="0"/>
              <w:jc w:val="both"/>
              <w:rPr>
                <w:color w:val="1D1B11"/>
                <w:sz w:val="20"/>
                <w:szCs w:val="20"/>
              </w:rPr>
            </w:pPr>
            <w:r>
              <w:rPr>
                <w:color w:val="1D1B11"/>
                <w:sz w:val="20"/>
                <w:szCs w:val="20"/>
              </w:rPr>
              <w:t>153,1</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r w:rsidRPr="0050169C">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r w:rsidRPr="0050169C">
              <w:t>Областной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r w:rsidRPr="0050169C">
              <w:t>Местный бюджет</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2,8</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12</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4,8</w:t>
            </w:r>
          </w:p>
        </w:tc>
        <w:tc>
          <w:tcPr>
            <w:tcW w:w="0" w:type="auto"/>
          </w:tcPr>
          <w:p w:rsidR="00CE4247" w:rsidRPr="00604586" w:rsidRDefault="0077556C" w:rsidP="00DD4D2B">
            <w:pPr>
              <w:autoSpaceDE w:val="0"/>
              <w:autoSpaceDN w:val="0"/>
              <w:adjustRightInd w:val="0"/>
              <w:jc w:val="both"/>
              <w:rPr>
                <w:color w:val="1D1B11"/>
                <w:sz w:val="20"/>
                <w:szCs w:val="20"/>
              </w:rPr>
            </w:pPr>
            <w:r>
              <w:rPr>
                <w:color w:val="1D1B11"/>
                <w:sz w:val="20"/>
                <w:szCs w:val="20"/>
              </w:rPr>
              <w:t>88,5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15</w:t>
            </w:r>
          </w:p>
        </w:tc>
        <w:tc>
          <w:tcPr>
            <w:tcW w:w="0" w:type="auto"/>
          </w:tcPr>
          <w:p w:rsidR="00CE4247" w:rsidRPr="00604586" w:rsidRDefault="0077556C" w:rsidP="00DD4D2B">
            <w:pPr>
              <w:autoSpaceDE w:val="0"/>
              <w:autoSpaceDN w:val="0"/>
              <w:adjustRightInd w:val="0"/>
              <w:jc w:val="both"/>
              <w:rPr>
                <w:color w:val="1D1B11"/>
                <w:sz w:val="20"/>
                <w:szCs w:val="20"/>
              </w:rPr>
            </w:pPr>
            <w:r>
              <w:rPr>
                <w:color w:val="1D1B11"/>
                <w:sz w:val="20"/>
                <w:szCs w:val="20"/>
              </w:rPr>
              <w:t>153,1</w:t>
            </w:r>
          </w:p>
        </w:tc>
      </w:tr>
    </w:tbl>
    <w:p w:rsidR="00CE4247" w:rsidRPr="0050169C" w:rsidRDefault="00CE4247" w:rsidP="00CE4247">
      <w:pPr>
        <w:autoSpaceDE w:val="0"/>
        <w:autoSpaceDN w:val="0"/>
        <w:adjustRightInd w:val="0"/>
        <w:ind w:firstLine="709"/>
        <w:jc w:val="center"/>
        <w:rPr>
          <w:color w:val="1D1B11"/>
        </w:rPr>
      </w:pPr>
      <w:r w:rsidRPr="0050169C">
        <w:rPr>
          <w:color w:val="1D1B11"/>
        </w:rPr>
        <w:t>«Оценка эффективности реализации подпрограммы»</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При выполнении всех программных мероприятий в поселении будут улучшены условия исполнения конституционных прав граждан, сохранены и улучшены места захоронения и военно-мемориальные сооружения.</w:t>
      </w:r>
    </w:p>
    <w:p w:rsidR="00CE4247" w:rsidRPr="0050169C" w:rsidRDefault="00CE4247" w:rsidP="00CE4247">
      <w:pPr>
        <w:autoSpaceDE w:val="0"/>
        <w:autoSpaceDN w:val="0"/>
        <w:adjustRightInd w:val="0"/>
        <w:ind w:firstLine="709"/>
        <w:jc w:val="both"/>
        <w:rPr>
          <w:color w:val="1D1B11"/>
        </w:rPr>
      </w:pPr>
      <w:r>
        <w:rPr>
          <w:color w:val="1D1B11"/>
        </w:rPr>
        <w:t>К</w:t>
      </w:r>
      <w:r w:rsidRPr="0050169C">
        <w:rPr>
          <w:color w:val="1D1B11"/>
        </w:rPr>
        <w:t>лючевые показатели, по итога</w:t>
      </w:r>
      <w:r>
        <w:rPr>
          <w:color w:val="1D1B11"/>
        </w:rPr>
        <w:t>м реализации подпрограммы в 2020</w:t>
      </w:r>
      <w:r w:rsidRPr="0050169C">
        <w:rPr>
          <w:color w:val="1D1B11"/>
        </w:rPr>
        <w:t xml:space="preserve"> году изменятся следующим образом:</w:t>
      </w:r>
    </w:p>
    <w:p w:rsidR="00CE4247" w:rsidRPr="0050169C" w:rsidRDefault="00CE4247" w:rsidP="00CE4247">
      <w:pPr>
        <w:autoSpaceDE w:val="0"/>
        <w:autoSpaceDN w:val="0"/>
        <w:adjustRightInd w:val="0"/>
        <w:ind w:firstLine="709"/>
        <w:jc w:val="both"/>
        <w:rPr>
          <w:color w:val="1D1B11"/>
        </w:rPr>
      </w:pPr>
      <w:r w:rsidRPr="0050169C">
        <w:rPr>
          <w:color w:val="1D1B11"/>
        </w:rPr>
        <w:t>- улучшиться внешний  вид мест захоронения и военно-мемориальных сооружений;</w:t>
      </w:r>
    </w:p>
    <w:p w:rsidR="00CE4247" w:rsidRPr="0050169C" w:rsidRDefault="00CE4247" w:rsidP="00CE4247">
      <w:pPr>
        <w:autoSpaceDE w:val="0"/>
        <w:autoSpaceDN w:val="0"/>
        <w:adjustRightInd w:val="0"/>
        <w:ind w:firstLine="709"/>
        <w:jc w:val="both"/>
        <w:rPr>
          <w:color w:val="1D1B11"/>
        </w:rPr>
      </w:pPr>
      <w:r w:rsidRPr="0050169C">
        <w:rPr>
          <w:color w:val="1D1B11"/>
        </w:rPr>
        <w:t>- повысится доля участия населения в решении общественных задач;</w:t>
      </w:r>
    </w:p>
    <w:p w:rsidR="00CE4247" w:rsidRPr="0050169C" w:rsidRDefault="00CE4247" w:rsidP="00CE4247">
      <w:pPr>
        <w:autoSpaceDE w:val="0"/>
        <w:autoSpaceDN w:val="0"/>
        <w:adjustRightInd w:val="0"/>
        <w:ind w:firstLine="709"/>
        <w:jc w:val="both"/>
        <w:rPr>
          <w:color w:val="1D1B11"/>
        </w:rPr>
      </w:pPr>
      <w:r w:rsidRPr="0050169C">
        <w:rPr>
          <w:color w:val="1D1B11"/>
        </w:rPr>
        <w:t>- сформируется у подрастающего поколения уважение и гордость к боевым подвигам народа и развитию духовности и бережного отношения к истории предшествующих поколений.</w:t>
      </w:r>
    </w:p>
    <w:p w:rsidR="00CE4247" w:rsidRDefault="00CE4247" w:rsidP="00CE4247">
      <w:pPr>
        <w:autoSpaceDE w:val="0"/>
        <w:autoSpaceDN w:val="0"/>
        <w:adjustRightInd w:val="0"/>
        <w:ind w:firstLine="709"/>
        <w:jc w:val="both"/>
        <w:rPr>
          <w:color w:val="1D1B11"/>
        </w:rPr>
      </w:pPr>
      <w:r w:rsidRPr="0050169C">
        <w:rPr>
          <w:color w:val="1D1B11"/>
        </w:rPr>
        <w:t>Таким образом, реализация подпрограммы обеспечит ежегодное улучшение мест захоронения и венно-мемориальных сооружений.</w:t>
      </w:r>
    </w:p>
    <w:p w:rsidR="00CE4247" w:rsidRDefault="00CE4247" w:rsidP="00CE4247">
      <w:pPr>
        <w:autoSpaceDE w:val="0"/>
        <w:autoSpaceDN w:val="0"/>
        <w:adjustRightInd w:val="0"/>
        <w:ind w:firstLine="709"/>
        <w:jc w:val="both"/>
        <w:rPr>
          <w:color w:val="1D1B11"/>
        </w:rPr>
      </w:pPr>
    </w:p>
    <w:p w:rsidR="00CE4247" w:rsidRPr="00FC7D94" w:rsidRDefault="00CE4247" w:rsidP="00CE4247">
      <w:pPr>
        <w:jc w:val="both"/>
        <w:rPr>
          <w:b/>
          <w:i/>
        </w:rPr>
      </w:pPr>
      <w:r>
        <w:rPr>
          <w:b/>
          <w:i/>
          <w:color w:val="1D1B11"/>
        </w:rPr>
        <w:lastRenderedPageBreak/>
        <w:t>6.5</w:t>
      </w:r>
      <w:r w:rsidRPr="00FC7D94">
        <w:rPr>
          <w:b/>
          <w:i/>
          <w:color w:val="1D1B11"/>
        </w:rPr>
        <w:t xml:space="preserve">. Подпрограмма </w:t>
      </w:r>
      <w:r w:rsidRPr="00FC7D94">
        <w:rPr>
          <w:b/>
          <w:i/>
        </w:rPr>
        <w:t xml:space="preserve">«Повышение энергетической эффективности и сокращение энергетических издержек.» </w:t>
      </w:r>
    </w:p>
    <w:p w:rsidR="00CE4247" w:rsidRPr="0050169C" w:rsidRDefault="00CE4247" w:rsidP="00CE4247">
      <w:pPr>
        <w:suppressAutoHyphens/>
        <w:ind w:firstLine="709"/>
        <w:jc w:val="center"/>
        <w:rPr>
          <w:b/>
          <w:bCs/>
          <w:color w:val="1D1B11"/>
        </w:rPr>
      </w:pPr>
      <w:r w:rsidRPr="0050169C">
        <w:rPr>
          <w:b/>
          <w:bCs/>
          <w:color w:val="1D1B11"/>
        </w:rPr>
        <w:t>ПАСПОРТ</w:t>
      </w:r>
    </w:p>
    <w:tbl>
      <w:tblPr>
        <w:tblpPr w:leftFromText="180" w:rightFromText="180" w:vertAnchor="text" w:horzAnchor="margin" w:tblpY="1499"/>
        <w:tblW w:w="0" w:type="auto"/>
        <w:tblLook w:val="00A0" w:firstRow="1" w:lastRow="0" w:firstColumn="1" w:lastColumn="0" w:noHBand="0" w:noVBand="0"/>
      </w:tblPr>
      <w:tblGrid>
        <w:gridCol w:w="2394"/>
        <w:gridCol w:w="6951"/>
      </w:tblGrid>
      <w:tr w:rsidR="00CE4247" w:rsidRPr="0050169C" w:rsidTr="00DD4D2B">
        <w:trPr>
          <w:trHeight w:val="55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«Повышение энергетической эффективности и сокращение энергетических издержек»</w:t>
            </w:r>
          </w:p>
        </w:tc>
      </w:tr>
      <w:tr w:rsidR="00CE4247" w:rsidRPr="0050169C" w:rsidTr="00DD4D2B">
        <w:trPr>
          <w:trHeight w:val="526"/>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Ответственный исполнитель</w:t>
            </w:r>
          </w:p>
          <w:p w:rsidR="00CE4247" w:rsidRPr="0050169C" w:rsidRDefault="00CE4247" w:rsidP="00DD4D2B">
            <w:pPr>
              <w:widowControl w:val="0"/>
              <w:autoSpaceDE w:val="0"/>
              <w:autoSpaceDN w:val="0"/>
              <w:adjustRightInd w:val="0"/>
            </w:pPr>
            <w:r w:rsidRPr="0050169C">
              <w:t>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ind w:firstLine="34"/>
            </w:pPr>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Соисполнители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отсутствуют</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Участники подпрограммы</w:t>
            </w: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ind w:left="34"/>
            </w:pPr>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trHeight w:val="80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Программно-целевые инструменты</w:t>
            </w:r>
          </w:p>
          <w:p w:rsidR="00CE4247" w:rsidRPr="0050169C" w:rsidRDefault="00CE4247" w:rsidP="00DD4D2B">
            <w:pPr>
              <w:widowControl w:val="0"/>
              <w:autoSpaceDE w:val="0"/>
              <w:autoSpaceDN w:val="0"/>
              <w:adjustRightInd w:val="0"/>
            </w:pPr>
            <w:r w:rsidRPr="0050169C">
              <w:t>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ind w:left="34"/>
              <w:outlineLvl w:val="2"/>
            </w:pPr>
            <w:r w:rsidRPr="0050169C">
              <w:t>отсутствуют</w:t>
            </w:r>
          </w:p>
        </w:tc>
      </w:tr>
      <w:tr w:rsidR="00CE4247" w:rsidRPr="0050169C" w:rsidTr="00DD4D2B">
        <w:trPr>
          <w:trHeight w:val="128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Цели подпрограммы</w:t>
            </w:r>
          </w:p>
          <w:p w:rsidR="00CE4247" w:rsidRPr="0050169C" w:rsidRDefault="00CE4247" w:rsidP="00DD4D2B">
            <w:pPr>
              <w:widowControl w:val="0"/>
              <w:autoSpaceDE w:val="0"/>
              <w:autoSpaceDN w:val="0"/>
              <w:adjustRightInd w:val="0"/>
              <w:rPr>
                <w:b/>
                <w:bCs/>
                <w:color w:val="365F91"/>
              </w:rPr>
            </w:pPr>
          </w:p>
          <w:p w:rsidR="00CE4247" w:rsidRPr="0050169C" w:rsidRDefault="00CE4247" w:rsidP="00DD4D2B">
            <w:pPr>
              <w:widowControl w:val="0"/>
              <w:autoSpaceDE w:val="0"/>
              <w:autoSpaceDN w:val="0"/>
              <w:adjustRightInd w:val="0"/>
              <w:rPr>
                <w:color w:val="365F9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снижение удельных показателей  потребления электрической энергии, сокращения потерь энергоресурсов;</w:t>
            </w:r>
          </w:p>
          <w:p w:rsidR="00CE4247" w:rsidRPr="0050169C" w:rsidRDefault="00CE4247" w:rsidP="00DD4D2B">
            <w:r w:rsidRPr="0050169C">
              <w:t>- снижение доли энергетических издержек, снижение нагрузки по оплате услуг энергосбережения на бюджетную систему.</w:t>
            </w:r>
          </w:p>
        </w:tc>
      </w:tr>
      <w:tr w:rsidR="00CE4247" w:rsidRPr="0050169C" w:rsidTr="00DD4D2B">
        <w:trPr>
          <w:trHeight w:val="274"/>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Задачи подпрограммы</w:t>
            </w:r>
          </w:p>
          <w:p w:rsidR="00CE4247" w:rsidRPr="0050169C" w:rsidRDefault="00CE4247" w:rsidP="00DD4D2B">
            <w:pPr>
              <w:widowControl w:val="0"/>
              <w:autoSpaceDE w:val="0"/>
              <w:autoSpaceDN w:val="0"/>
              <w:adjustRightInd w:val="0"/>
            </w:pP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autoSpaceDE w:val="0"/>
              <w:autoSpaceDN w:val="0"/>
              <w:adjustRightInd w:val="0"/>
            </w:pPr>
            <w:r w:rsidRPr="0050169C">
              <w:t>1.Обеспечение рационального использования энергетических ресурсов за счет реализации энергосберегающих мероприятий.</w:t>
            </w:r>
          </w:p>
          <w:p w:rsidR="00CE4247" w:rsidRPr="0050169C" w:rsidRDefault="00CE4247" w:rsidP="00DD4D2B">
            <w:pPr>
              <w:autoSpaceDE w:val="0"/>
              <w:autoSpaceDN w:val="0"/>
              <w:adjustRightInd w:val="0"/>
            </w:pPr>
            <w:r w:rsidRPr="0050169C">
              <w:t xml:space="preserve">2. Повышение энергетической эффективности в муниципальных учреждениях </w:t>
            </w:r>
            <w:proofErr w:type="spellStart"/>
            <w:r w:rsidRPr="0050169C">
              <w:t>Копанищенского</w:t>
            </w:r>
            <w:proofErr w:type="spellEnd"/>
            <w:r w:rsidRPr="0050169C">
              <w:t xml:space="preserve"> сельского поселения;</w:t>
            </w:r>
          </w:p>
          <w:p w:rsidR="00CE4247" w:rsidRPr="0050169C" w:rsidRDefault="00CE4247" w:rsidP="00DD4D2B">
            <w:pPr>
              <w:autoSpaceDE w:val="0"/>
              <w:autoSpaceDN w:val="0"/>
              <w:adjustRightInd w:val="0"/>
            </w:pPr>
            <w:r w:rsidRPr="0050169C">
              <w:t xml:space="preserve">3. Повышение информированности общества об </w:t>
            </w:r>
            <w:proofErr w:type="spellStart"/>
            <w:r w:rsidRPr="0050169C">
              <w:t>энергоэффективном</w:t>
            </w:r>
            <w:proofErr w:type="spellEnd"/>
            <w:r w:rsidRPr="0050169C">
              <w:t xml:space="preserve"> оборудовании, технологиях и достижениях в области </w:t>
            </w:r>
            <w:proofErr w:type="spellStart"/>
            <w:r w:rsidRPr="0050169C">
              <w:t>энергоэффективности</w:t>
            </w:r>
            <w:proofErr w:type="spellEnd"/>
            <w:r w:rsidRPr="0050169C">
              <w:t xml:space="preserve"> и энергосбережения. </w:t>
            </w:r>
          </w:p>
        </w:tc>
      </w:tr>
      <w:tr w:rsidR="00CE4247" w:rsidRPr="0050169C" w:rsidTr="00DD4D2B">
        <w:trPr>
          <w:trHeight w:val="879"/>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Целевые индикаторы и показатели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Удельный расход электрической энергии муниципальными учреждениями, расчеты за которую осуществляются с использованием приборов учета (в расчете на </w:t>
            </w:r>
            <w:smartTag w:uri="urn:schemas-microsoft-com:office:smarttags" w:element="metricconverter">
              <w:smartTagPr>
                <w:attr w:name="ProductID" w:val="1 кв. метр"/>
              </w:smartTagPr>
              <w:r w:rsidRPr="0050169C">
                <w:t>1 кв. метр</w:t>
              </w:r>
            </w:smartTag>
            <w:r w:rsidRPr="0050169C">
              <w:t xml:space="preserve"> общей площади)</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Этапы и 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срок р</w:t>
            </w:r>
            <w:r>
              <w:t>еализации программы: 2019 – 2025</w:t>
            </w:r>
            <w:r w:rsidRPr="0050169C">
              <w:t xml:space="preserve"> годы</w:t>
            </w:r>
          </w:p>
          <w:p w:rsidR="00CE4247" w:rsidRPr="0050169C" w:rsidRDefault="00CE4247" w:rsidP="00DD4D2B">
            <w:r w:rsidRPr="0050169C">
              <w:t>этапы реализации программы не предусмотрены.</w:t>
            </w:r>
          </w:p>
        </w:tc>
      </w:tr>
      <w:tr w:rsidR="00CE4247" w:rsidRPr="0050169C" w:rsidTr="00DD4D2B">
        <w:trPr>
          <w:trHeight w:val="836"/>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 xml:space="preserve">Ресурсное </w:t>
            </w:r>
          </w:p>
          <w:p w:rsidR="00CE4247" w:rsidRPr="0050169C" w:rsidRDefault="00CE4247" w:rsidP="00DD4D2B">
            <w:pPr>
              <w:widowControl w:val="0"/>
              <w:autoSpaceDE w:val="0"/>
              <w:autoSpaceDN w:val="0"/>
              <w:adjustRightInd w:val="0"/>
            </w:pPr>
            <w:r w:rsidRPr="0050169C">
              <w:t>обеспечение подпрограммы</w:t>
            </w: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pStyle w:val="ConsPlusCell"/>
              <w:ind w:left="-108"/>
              <w:jc w:val="both"/>
              <w:rPr>
                <w:rFonts w:ascii="Times New Roman" w:hAnsi="Times New Roman" w:cs="Times New Roman"/>
                <w:color w:val="FF0000"/>
                <w:sz w:val="24"/>
                <w:szCs w:val="24"/>
              </w:rPr>
            </w:pPr>
            <w:r w:rsidRPr="0050169C">
              <w:rPr>
                <w:rFonts w:ascii="Times New Roman" w:hAnsi="Times New Roman" w:cs="Times New Roman"/>
                <w:sz w:val="24"/>
                <w:szCs w:val="24"/>
              </w:rPr>
              <w:t xml:space="preserve"> 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50169C">
              <w:rPr>
                <w:rFonts w:ascii="Times New Roman" w:hAnsi="Times New Roman" w:cs="Times New Roman"/>
                <w:sz w:val="24"/>
                <w:szCs w:val="24"/>
              </w:rPr>
              <w:t>Копанищенского</w:t>
            </w:r>
            <w:proofErr w:type="spellEnd"/>
            <w:r w:rsidRPr="0050169C">
              <w:rPr>
                <w:rFonts w:ascii="Times New Roman" w:hAnsi="Times New Roman" w:cs="Times New Roman"/>
                <w:sz w:val="24"/>
                <w:szCs w:val="24"/>
              </w:rPr>
              <w:t xml:space="preserve"> сельского поселения о бюджете  на очередной финансовый год и плановый период.</w:t>
            </w:r>
          </w:p>
          <w:p w:rsidR="00CE4247" w:rsidRPr="0050169C" w:rsidRDefault="00CE4247" w:rsidP="00DD4D2B">
            <w:pPr>
              <w:pStyle w:val="ConsPlusCell"/>
              <w:jc w:val="both"/>
              <w:rPr>
                <w:rFonts w:ascii="Times New Roman" w:hAnsi="Times New Roman" w:cs="Times New Roman"/>
                <w:sz w:val="24"/>
                <w:szCs w:val="24"/>
              </w:rPr>
            </w:pPr>
            <w:r w:rsidRPr="0050169C">
              <w:rPr>
                <w:rFonts w:ascii="Times New Roman" w:hAnsi="Times New Roman" w:cs="Times New Roman"/>
                <w:sz w:val="24"/>
                <w:szCs w:val="24"/>
              </w:rPr>
              <w:t xml:space="preserve">     Общий объем финансирования подпрограммы составляет </w:t>
            </w:r>
            <w:r w:rsidR="0077556C">
              <w:rPr>
                <w:rFonts w:ascii="Times New Roman" w:hAnsi="Times New Roman" w:cs="Times New Roman"/>
                <w:sz w:val="24"/>
                <w:szCs w:val="24"/>
              </w:rPr>
              <w:t>118,6</w:t>
            </w:r>
            <w:r w:rsidRPr="0050169C">
              <w:rPr>
                <w:rFonts w:ascii="Times New Roman" w:hAnsi="Times New Roman" w:cs="Times New Roman"/>
                <w:sz w:val="24"/>
                <w:szCs w:val="24"/>
              </w:rPr>
              <w:t xml:space="preserve"> тыс. рублей, в том числе:</w:t>
            </w:r>
          </w:p>
          <w:p w:rsidR="00CE4247" w:rsidRPr="0050169C" w:rsidRDefault="00CE4247" w:rsidP="00DD4D2B">
            <w:pPr>
              <w:pStyle w:val="ConsPlusCell"/>
              <w:ind w:firstLine="567"/>
              <w:jc w:val="both"/>
              <w:rPr>
                <w:rFonts w:ascii="Times New Roman" w:hAnsi="Times New Roman" w:cs="Times New Roman"/>
                <w:sz w:val="24"/>
                <w:szCs w:val="24"/>
              </w:rPr>
            </w:pPr>
          </w:p>
          <w:p w:rsidR="00CE4247" w:rsidRPr="0050169C" w:rsidRDefault="00CE4247" w:rsidP="00DD4D2B">
            <w:pPr>
              <w:pStyle w:val="ConsPlusCell"/>
              <w:ind w:firstLine="567"/>
              <w:rPr>
                <w:rFonts w:ascii="Times New Roman" w:hAnsi="Times New Roman" w:cs="Times New Roman"/>
                <w:sz w:val="24"/>
                <w:szCs w:val="24"/>
              </w:rPr>
            </w:pPr>
            <w:r>
              <w:rPr>
                <w:rFonts w:ascii="Times New Roman" w:hAnsi="Times New Roman" w:cs="Times New Roman"/>
                <w:sz w:val="24"/>
                <w:szCs w:val="24"/>
              </w:rPr>
              <w:t>2019 год – 24,6</w:t>
            </w:r>
            <w:r w:rsidRPr="0050169C">
              <w:rPr>
                <w:rFonts w:ascii="Times New Roman" w:hAnsi="Times New Roman" w:cs="Times New Roman"/>
                <w:sz w:val="24"/>
                <w:szCs w:val="24"/>
              </w:rPr>
              <w:t xml:space="preserve"> тыс. рублей</w:t>
            </w:r>
          </w:p>
          <w:p w:rsidR="00CE4247" w:rsidRPr="0050169C" w:rsidRDefault="00CE4247" w:rsidP="00DD4D2B">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30,8</w:t>
            </w:r>
            <w:r w:rsidRPr="0050169C">
              <w:rPr>
                <w:rFonts w:ascii="Times New Roman" w:hAnsi="Times New Roman" w:cs="Times New Roman"/>
                <w:sz w:val="24"/>
                <w:szCs w:val="24"/>
              </w:rPr>
              <w:t xml:space="preserve"> тыс. рублей;</w:t>
            </w:r>
          </w:p>
          <w:p w:rsidR="00CE4247" w:rsidRPr="0050169C" w:rsidRDefault="00CE4247" w:rsidP="00DD4D2B">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2021 год – 0</w:t>
            </w:r>
            <w:r w:rsidRPr="0050169C">
              <w:rPr>
                <w:rFonts w:ascii="Times New Roman" w:hAnsi="Times New Roman" w:cs="Times New Roman"/>
                <w:sz w:val="24"/>
                <w:szCs w:val="24"/>
              </w:rPr>
              <w:t xml:space="preserve"> тыс. рублей;</w:t>
            </w:r>
          </w:p>
          <w:p w:rsidR="00CE4247" w:rsidRPr="0050169C" w:rsidRDefault="00CE4247" w:rsidP="00DD4D2B">
            <w:pPr>
              <w:pStyle w:val="ConsPlusCell"/>
              <w:ind w:firstLine="567"/>
              <w:rPr>
                <w:rFonts w:ascii="Times New Roman" w:hAnsi="Times New Roman" w:cs="Times New Roman"/>
                <w:sz w:val="24"/>
                <w:szCs w:val="24"/>
              </w:rPr>
            </w:pPr>
            <w:r>
              <w:rPr>
                <w:rFonts w:ascii="Times New Roman" w:hAnsi="Times New Roman" w:cs="Times New Roman"/>
                <w:sz w:val="24"/>
                <w:szCs w:val="24"/>
              </w:rPr>
              <w:lastRenderedPageBreak/>
              <w:t>2022</w:t>
            </w:r>
            <w:r w:rsidRPr="0050169C">
              <w:rPr>
                <w:rFonts w:ascii="Times New Roman" w:hAnsi="Times New Roman" w:cs="Times New Roman"/>
                <w:sz w:val="24"/>
                <w:szCs w:val="24"/>
              </w:rPr>
              <w:t xml:space="preserve"> год – </w:t>
            </w:r>
            <w:r w:rsidR="0077556C">
              <w:rPr>
                <w:rFonts w:ascii="Times New Roman" w:hAnsi="Times New Roman" w:cs="Times New Roman"/>
                <w:sz w:val="24"/>
                <w:szCs w:val="24"/>
              </w:rPr>
              <w:t>18,2</w:t>
            </w:r>
            <w:r w:rsidRPr="0050169C">
              <w:rPr>
                <w:rFonts w:ascii="Times New Roman" w:hAnsi="Times New Roman" w:cs="Times New Roman"/>
                <w:sz w:val="24"/>
                <w:szCs w:val="24"/>
              </w:rPr>
              <w:t xml:space="preserve"> тыс. рублей</w:t>
            </w:r>
          </w:p>
          <w:p w:rsidR="00CE4247" w:rsidRPr="0050169C" w:rsidRDefault="00CE4247" w:rsidP="00DD4D2B">
            <w:pPr>
              <w:pStyle w:val="ConsPlusCell"/>
              <w:ind w:firstLine="567"/>
              <w:rPr>
                <w:rFonts w:ascii="Times New Roman" w:hAnsi="Times New Roman" w:cs="Times New Roman"/>
                <w:sz w:val="24"/>
                <w:szCs w:val="24"/>
              </w:rPr>
            </w:pPr>
            <w:r>
              <w:rPr>
                <w:rFonts w:ascii="Times New Roman" w:hAnsi="Times New Roman" w:cs="Times New Roman"/>
                <w:sz w:val="24"/>
                <w:szCs w:val="24"/>
              </w:rPr>
              <w:t>2023</w:t>
            </w:r>
            <w:r w:rsidRPr="0050169C">
              <w:rPr>
                <w:rFonts w:ascii="Times New Roman" w:hAnsi="Times New Roman" w:cs="Times New Roman"/>
                <w:sz w:val="24"/>
                <w:szCs w:val="24"/>
              </w:rPr>
              <w:t xml:space="preserve"> год – </w:t>
            </w:r>
            <w:r>
              <w:rPr>
                <w:rFonts w:ascii="Times New Roman" w:hAnsi="Times New Roman" w:cs="Times New Roman"/>
                <w:sz w:val="24"/>
                <w:szCs w:val="24"/>
              </w:rPr>
              <w:t>15</w:t>
            </w:r>
            <w:r w:rsidRPr="0050169C">
              <w:rPr>
                <w:rFonts w:ascii="Times New Roman" w:hAnsi="Times New Roman" w:cs="Times New Roman"/>
                <w:sz w:val="24"/>
                <w:szCs w:val="24"/>
              </w:rPr>
              <w:t xml:space="preserve"> тыс. рублей;</w:t>
            </w:r>
          </w:p>
          <w:p w:rsidR="00CE4247" w:rsidRPr="0050169C" w:rsidRDefault="00CE4247" w:rsidP="00DD4D2B">
            <w:pPr>
              <w:pStyle w:val="ConsPlusCell"/>
              <w:ind w:firstLine="567"/>
              <w:rPr>
                <w:rFonts w:ascii="Times New Roman" w:hAnsi="Times New Roman" w:cs="Times New Roman"/>
                <w:sz w:val="24"/>
                <w:szCs w:val="24"/>
              </w:rPr>
            </w:pPr>
            <w:r>
              <w:rPr>
                <w:rFonts w:ascii="Times New Roman" w:hAnsi="Times New Roman" w:cs="Times New Roman"/>
                <w:sz w:val="24"/>
                <w:szCs w:val="24"/>
              </w:rPr>
              <w:t>2024</w:t>
            </w:r>
            <w:r w:rsidRPr="0050169C">
              <w:rPr>
                <w:rFonts w:ascii="Times New Roman" w:hAnsi="Times New Roman" w:cs="Times New Roman"/>
                <w:sz w:val="24"/>
                <w:szCs w:val="24"/>
              </w:rPr>
              <w:t xml:space="preserve"> год – </w:t>
            </w:r>
            <w:r>
              <w:rPr>
                <w:rFonts w:ascii="Times New Roman" w:hAnsi="Times New Roman" w:cs="Times New Roman"/>
                <w:sz w:val="24"/>
                <w:szCs w:val="24"/>
              </w:rPr>
              <w:t>15</w:t>
            </w:r>
            <w:r w:rsidRPr="0050169C">
              <w:rPr>
                <w:rFonts w:ascii="Times New Roman" w:hAnsi="Times New Roman" w:cs="Times New Roman"/>
                <w:sz w:val="24"/>
                <w:szCs w:val="24"/>
              </w:rPr>
              <w:t xml:space="preserve"> тыс. рублей;</w:t>
            </w:r>
          </w:p>
          <w:p w:rsidR="00CE4247" w:rsidRPr="0050169C" w:rsidRDefault="00CE4247" w:rsidP="00DD4D2B">
            <w:pPr>
              <w:pStyle w:val="ConsPlusCell"/>
              <w:ind w:firstLine="567"/>
              <w:rPr>
                <w:rFonts w:ascii="Times New Roman" w:hAnsi="Times New Roman" w:cs="Times New Roman"/>
                <w:sz w:val="24"/>
                <w:szCs w:val="24"/>
              </w:rPr>
            </w:pPr>
            <w:r>
              <w:rPr>
                <w:rFonts w:ascii="Times New Roman" w:hAnsi="Times New Roman" w:cs="Times New Roman"/>
                <w:sz w:val="24"/>
                <w:szCs w:val="24"/>
              </w:rPr>
              <w:t>2025 год – 15</w:t>
            </w:r>
            <w:r w:rsidRPr="0050169C">
              <w:rPr>
                <w:rFonts w:ascii="Times New Roman" w:hAnsi="Times New Roman" w:cs="Times New Roman"/>
                <w:sz w:val="24"/>
                <w:szCs w:val="24"/>
              </w:rPr>
              <w:t xml:space="preserve"> тыс. рублей</w:t>
            </w:r>
          </w:p>
        </w:tc>
      </w:tr>
      <w:tr w:rsidR="00CE4247" w:rsidRPr="0050169C" w:rsidTr="00DD4D2B">
        <w:trPr>
          <w:trHeight w:val="1194"/>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rPr>
                <w:color w:val="365F91"/>
              </w:rPr>
            </w:pPr>
            <w:r w:rsidRPr="0050169C">
              <w:lastRenderedPageBreak/>
              <w:t>Ожидаемые результаты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Повышение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 и снижение затрат.</w:t>
            </w:r>
          </w:p>
        </w:tc>
      </w:tr>
    </w:tbl>
    <w:p w:rsidR="00CE4247" w:rsidRPr="0050169C" w:rsidRDefault="00CE4247" w:rsidP="00CE4247">
      <w:pPr>
        <w:widowControl w:val="0"/>
        <w:autoSpaceDE w:val="0"/>
        <w:autoSpaceDN w:val="0"/>
        <w:adjustRightInd w:val="0"/>
        <w:rPr>
          <w:b/>
          <w:bCs/>
        </w:rPr>
      </w:pPr>
    </w:p>
    <w:p w:rsidR="00CE4247" w:rsidRDefault="00CE4247" w:rsidP="00CE4247">
      <w:pPr>
        <w:widowControl w:val="0"/>
        <w:autoSpaceDE w:val="0"/>
        <w:autoSpaceDN w:val="0"/>
        <w:adjustRightInd w:val="0"/>
        <w:jc w:val="center"/>
      </w:pPr>
    </w:p>
    <w:p w:rsidR="00CE4247" w:rsidRPr="0050169C" w:rsidRDefault="00CE4247" w:rsidP="00CE4247">
      <w:pPr>
        <w:widowControl w:val="0"/>
        <w:autoSpaceDE w:val="0"/>
        <w:autoSpaceDN w:val="0"/>
        <w:adjustRightInd w:val="0"/>
        <w:jc w:val="center"/>
      </w:pPr>
      <w:r w:rsidRPr="0050169C">
        <w:t>«Характеристика сферы реализации подпрограммы</w:t>
      </w:r>
    </w:p>
    <w:p w:rsidR="00CE4247" w:rsidRPr="0050169C" w:rsidRDefault="00CE4247" w:rsidP="00CE4247">
      <w:pPr>
        <w:widowControl w:val="0"/>
        <w:autoSpaceDE w:val="0"/>
        <w:autoSpaceDN w:val="0"/>
        <w:adjustRightInd w:val="0"/>
        <w:ind w:firstLine="709"/>
        <w:jc w:val="both"/>
      </w:pPr>
      <w:r w:rsidRPr="0050169C">
        <w:t>«Повышение энергетической эффективности  и сокращение энергетических издержек в учреждениях поселения.»</w:t>
      </w:r>
    </w:p>
    <w:p w:rsidR="00CE4247" w:rsidRPr="0050169C" w:rsidRDefault="00CE4247" w:rsidP="00CE4247">
      <w:pPr>
        <w:widowControl w:val="0"/>
        <w:autoSpaceDE w:val="0"/>
        <w:autoSpaceDN w:val="0"/>
        <w:adjustRightInd w:val="0"/>
        <w:ind w:firstLine="709"/>
        <w:jc w:val="both"/>
      </w:pPr>
      <w:r w:rsidRPr="0050169C">
        <w:t>Подпрограмма «Повышение энергетической эффективности  и сокращение энергетических издержек в учреждениях поселения.»</w:t>
      </w:r>
      <w:r>
        <w:t xml:space="preserve"> </w:t>
      </w:r>
      <w:r w:rsidRPr="0050169C">
        <w:t>разработана с целью создания условий для реализации муниципальной программы «Развитие территории по</w:t>
      </w:r>
      <w:r>
        <w:t>селения»  на 2019 - 2025</w:t>
      </w:r>
      <w:r w:rsidRPr="0050169C">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E4247" w:rsidRPr="0050169C" w:rsidRDefault="00CE4247" w:rsidP="00CE4247">
      <w:pPr>
        <w:widowControl w:val="0"/>
        <w:autoSpaceDE w:val="0"/>
        <w:autoSpaceDN w:val="0"/>
        <w:adjustRightInd w:val="0"/>
        <w:ind w:firstLine="709"/>
        <w:jc w:val="both"/>
      </w:pPr>
      <w:r w:rsidRPr="0050169C">
        <w:t>Подпрограмма  разработана с  учетом государственной программы «Повышение энергетической эффективности  и  сокращение энергетических издержек в учреждениях поселения.»  утвержденной  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50169C">
        <w:noBreakHyphen/>
        <w:t xml:space="preserve">р, а также во исполнение Федерального </w:t>
      </w:r>
      <w:hyperlink r:id="rId9" w:history="1">
        <w:r w:rsidRPr="0050169C">
          <w:t>закона</w:t>
        </w:r>
      </w:hyperlink>
      <w:r w:rsidRPr="0050169C">
        <w:t xml:space="preserve">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E4247" w:rsidRPr="0050169C" w:rsidRDefault="00CE4247" w:rsidP="00CE4247">
      <w:pPr>
        <w:widowControl w:val="0"/>
        <w:autoSpaceDE w:val="0"/>
        <w:autoSpaceDN w:val="0"/>
        <w:adjustRightInd w:val="0"/>
        <w:ind w:firstLine="709"/>
        <w:jc w:val="both"/>
      </w:pPr>
      <w:r w:rsidRPr="0050169C">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w:t>
      </w:r>
    </w:p>
    <w:p w:rsidR="00CE4247" w:rsidRPr="0050169C" w:rsidRDefault="00CE4247" w:rsidP="00CE4247">
      <w:pPr>
        <w:widowControl w:val="0"/>
        <w:autoSpaceDE w:val="0"/>
        <w:autoSpaceDN w:val="0"/>
        <w:adjustRightInd w:val="0"/>
        <w:ind w:firstLine="709"/>
        <w:jc w:val="both"/>
      </w:pPr>
      <w:r w:rsidRPr="0050169C">
        <w:t xml:space="preserve">Общий вклад подпрограммы в экономическое развитие </w:t>
      </w:r>
      <w:proofErr w:type="spellStart"/>
      <w:r w:rsidRPr="0050169C">
        <w:t>Копанищенского</w:t>
      </w:r>
      <w:proofErr w:type="spellEnd"/>
      <w:r w:rsidRPr="0050169C">
        <w:t xml:space="preserve"> сельского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 </w:t>
      </w:r>
    </w:p>
    <w:p w:rsidR="00CE4247" w:rsidRPr="0050169C" w:rsidRDefault="00CE4247" w:rsidP="00CE4247">
      <w:pPr>
        <w:jc w:val="both"/>
      </w:pPr>
    </w:p>
    <w:p w:rsidR="00CE4247" w:rsidRPr="0050169C" w:rsidRDefault="00CE4247" w:rsidP="00CE4247">
      <w:pPr>
        <w:widowControl w:val="0"/>
        <w:autoSpaceDE w:val="0"/>
        <w:autoSpaceDN w:val="0"/>
        <w:adjustRightInd w:val="0"/>
        <w:ind w:firstLine="709"/>
        <w:jc w:val="both"/>
      </w:pPr>
      <w:r w:rsidRPr="0050169C">
        <w:t>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CE4247" w:rsidRPr="0050169C" w:rsidRDefault="00CE4247" w:rsidP="00CE4247">
      <w:pPr>
        <w:ind w:firstLine="709"/>
        <w:jc w:val="both"/>
        <w:rPr>
          <w:b/>
          <w:bCs/>
        </w:rPr>
      </w:pPr>
      <w:r w:rsidRPr="0050169C">
        <w:t xml:space="preserve">Основными приоритетами муниципальной  политики в сфере энергосбережения являются: развитие эффективной и ресурсосберегающей экономики на территории </w:t>
      </w:r>
      <w:proofErr w:type="spellStart"/>
      <w:r w:rsidRPr="0050169C">
        <w:t>Копанищенского</w:t>
      </w:r>
      <w:proofErr w:type="spellEnd"/>
      <w:r w:rsidRPr="0050169C">
        <w:t xml:space="preserve"> сельского поселения,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CE4247" w:rsidRPr="0050169C" w:rsidRDefault="00CE4247" w:rsidP="00CE4247">
      <w:pPr>
        <w:autoSpaceDE w:val="0"/>
        <w:autoSpaceDN w:val="0"/>
        <w:adjustRightInd w:val="0"/>
        <w:ind w:firstLine="709"/>
        <w:jc w:val="both"/>
      </w:pPr>
      <w:r w:rsidRPr="0050169C">
        <w:t xml:space="preserve">Главная цель - это обеспечение устойчивого процесса повышения эффективности энергопотребления во всех секторах экономики поселения, в том числе за счет реализации механизмов стимулирования энергосбережения и повышения энергетической </w:t>
      </w:r>
      <w:r w:rsidRPr="0050169C">
        <w:lastRenderedPageBreak/>
        <w:t>эффективности в различных сферах экономики поселения,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CE4247" w:rsidRPr="0050169C" w:rsidRDefault="00CE4247" w:rsidP="00CE4247">
      <w:pPr>
        <w:pStyle w:val="ConsPlusCell"/>
        <w:ind w:firstLine="709"/>
        <w:jc w:val="both"/>
        <w:rPr>
          <w:rFonts w:ascii="Times New Roman" w:hAnsi="Times New Roman" w:cs="Times New Roman"/>
          <w:sz w:val="24"/>
          <w:szCs w:val="24"/>
        </w:rPr>
      </w:pPr>
      <w:r w:rsidRPr="0050169C">
        <w:rPr>
          <w:rFonts w:ascii="Times New Roman" w:hAnsi="Times New Roman" w:cs="Times New Roman"/>
          <w:sz w:val="24"/>
          <w:szCs w:val="24"/>
        </w:rPr>
        <w:t>В числе приоритетов определены следующие направления:</w:t>
      </w:r>
    </w:p>
    <w:p w:rsidR="00CE4247" w:rsidRPr="0050169C" w:rsidRDefault="00CE4247" w:rsidP="00CE4247">
      <w:pPr>
        <w:pStyle w:val="14"/>
        <w:numPr>
          <w:ilvl w:val="0"/>
          <w:numId w:val="16"/>
        </w:numPr>
        <w:autoSpaceDE w:val="0"/>
        <w:autoSpaceDN w:val="0"/>
        <w:adjustRightInd w:val="0"/>
        <w:spacing w:after="0" w:line="240" w:lineRule="auto"/>
        <w:ind w:left="0" w:firstLine="709"/>
        <w:jc w:val="both"/>
      </w:pPr>
      <w:r w:rsidRPr="0050169C">
        <w:t xml:space="preserve">обеспечение надежного, безопасного, бездефицитного энергоснабжения на территории </w:t>
      </w:r>
      <w:proofErr w:type="spellStart"/>
      <w:r w:rsidRPr="0050169C">
        <w:t>Копанищенского</w:t>
      </w:r>
      <w:proofErr w:type="spellEnd"/>
      <w:r w:rsidRPr="0050169C">
        <w:t xml:space="preserve"> сельского поселения;</w:t>
      </w:r>
    </w:p>
    <w:p w:rsidR="00CE4247" w:rsidRPr="0050169C" w:rsidRDefault="00CE4247" w:rsidP="00CE4247">
      <w:pPr>
        <w:pStyle w:val="14"/>
        <w:numPr>
          <w:ilvl w:val="0"/>
          <w:numId w:val="16"/>
        </w:numPr>
        <w:autoSpaceDE w:val="0"/>
        <w:autoSpaceDN w:val="0"/>
        <w:adjustRightInd w:val="0"/>
        <w:spacing w:after="0" w:line="240" w:lineRule="auto"/>
        <w:ind w:left="0" w:firstLine="709"/>
        <w:jc w:val="both"/>
      </w:pPr>
      <w:r w:rsidRPr="0050169C">
        <w:t>активное вовлечение всех групп потребителей в энергосбережение;</w:t>
      </w:r>
    </w:p>
    <w:p w:rsidR="00CE4247" w:rsidRPr="0050169C" w:rsidRDefault="00CE4247" w:rsidP="00CE4247">
      <w:pPr>
        <w:pStyle w:val="14"/>
        <w:numPr>
          <w:ilvl w:val="0"/>
          <w:numId w:val="16"/>
        </w:numPr>
        <w:autoSpaceDE w:val="0"/>
        <w:autoSpaceDN w:val="0"/>
        <w:adjustRightInd w:val="0"/>
        <w:spacing w:after="0" w:line="240" w:lineRule="auto"/>
        <w:ind w:left="0" w:firstLine="709"/>
        <w:jc w:val="both"/>
      </w:pPr>
      <w:r w:rsidRPr="0050169C">
        <w:t xml:space="preserve">уменьшение негативного воздействия энергетического хозяйства </w:t>
      </w:r>
      <w:proofErr w:type="spellStart"/>
      <w:r w:rsidRPr="0050169C">
        <w:t>Копанищенского</w:t>
      </w:r>
      <w:proofErr w:type="spellEnd"/>
      <w:r w:rsidRPr="0050169C">
        <w:t xml:space="preserve"> сельского поселения  на окружающую среду.</w:t>
      </w:r>
    </w:p>
    <w:p w:rsidR="00CE4247" w:rsidRPr="0050169C" w:rsidRDefault="00CE4247" w:rsidP="00CE4247">
      <w:pPr>
        <w:pStyle w:val="ConsPlusCell"/>
        <w:ind w:firstLine="709"/>
        <w:jc w:val="both"/>
        <w:rPr>
          <w:rFonts w:ascii="Times New Roman" w:hAnsi="Times New Roman" w:cs="Times New Roman"/>
          <w:sz w:val="24"/>
          <w:szCs w:val="24"/>
        </w:rPr>
      </w:pPr>
      <w:r w:rsidRPr="0050169C">
        <w:rPr>
          <w:rFonts w:ascii="Times New Roman" w:hAnsi="Times New Roman" w:cs="Times New Roman"/>
          <w:sz w:val="24"/>
          <w:szCs w:val="24"/>
        </w:rPr>
        <w:t>Исходя из основных приоритетов муниципальной политики, целями реализации настоящей подпрограммы являются:</w:t>
      </w:r>
    </w:p>
    <w:p w:rsidR="00CE4247" w:rsidRPr="0050169C" w:rsidRDefault="00CE4247" w:rsidP="00CE4247">
      <w:pPr>
        <w:pStyle w:val="14"/>
        <w:numPr>
          <w:ilvl w:val="0"/>
          <w:numId w:val="16"/>
        </w:numPr>
        <w:autoSpaceDE w:val="0"/>
        <w:autoSpaceDN w:val="0"/>
        <w:adjustRightInd w:val="0"/>
        <w:spacing w:after="0" w:line="240" w:lineRule="auto"/>
        <w:ind w:left="0" w:firstLine="709"/>
        <w:jc w:val="both"/>
      </w:pPr>
      <w:r w:rsidRPr="0050169C">
        <w:t>снижение удельных показателей потребления электрической  энергии, сокращение потерь энергоресурсов;</w:t>
      </w:r>
    </w:p>
    <w:p w:rsidR="00CE4247" w:rsidRPr="0050169C" w:rsidRDefault="00CE4247" w:rsidP="00CE4247">
      <w:pPr>
        <w:pStyle w:val="14"/>
        <w:numPr>
          <w:ilvl w:val="0"/>
          <w:numId w:val="16"/>
        </w:numPr>
        <w:autoSpaceDE w:val="0"/>
        <w:autoSpaceDN w:val="0"/>
        <w:adjustRightInd w:val="0"/>
        <w:spacing w:after="0" w:line="240" w:lineRule="auto"/>
        <w:ind w:left="0" w:firstLine="709"/>
        <w:jc w:val="both"/>
      </w:pPr>
      <w:r w:rsidRPr="0050169C">
        <w:t xml:space="preserve">снижение доли энергетических издержек, снижение нагрузки по оплате услуг энергоснабжения на бюджетную систему. </w:t>
      </w:r>
    </w:p>
    <w:p w:rsidR="00CE4247" w:rsidRPr="0050169C" w:rsidRDefault="00CE4247" w:rsidP="00CE4247">
      <w:pPr>
        <w:pStyle w:val="ConsPlusCell"/>
        <w:ind w:firstLine="709"/>
        <w:jc w:val="both"/>
        <w:rPr>
          <w:rFonts w:ascii="Times New Roman" w:hAnsi="Times New Roman" w:cs="Times New Roman"/>
          <w:sz w:val="24"/>
          <w:szCs w:val="24"/>
        </w:rPr>
      </w:pPr>
      <w:r w:rsidRPr="0050169C">
        <w:rPr>
          <w:rFonts w:ascii="Times New Roman" w:hAnsi="Times New Roman" w:cs="Times New Roman"/>
          <w:sz w:val="24"/>
          <w:szCs w:val="24"/>
        </w:rPr>
        <w:t>Достижение заявленных целей потребует решения следующих задач:</w:t>
      </w:r>
    </w:p>
    <w:p w:rsidR="00CE4247" w:rsidRPr="0050169C" w:rsidRDefault="00CE4247" w:rsidP="00CE4247">
      <w:pPr>
        <w:pStyle w:val="14"/>
        <w:numPr>
          <w:ilvl w:val="0"/>
          <w:numId w:val="17"/>
        </w:numPr>
        <w:autoSpaceDE w:val="0"/>
        <w:autoSpaceDN w:val="0"/>
        <w:adjustRightInd w:val="0"/>
        <w:spacing w:after="0" w:line="240" w:lineRule="auto"/>
        <w:ind w:left="0" w:firstLine="709"/>
        <w:jc w:val="both"/>
      </w:pPr>
      <w:r w:rsidRPr="0050169C">
        <w:t>обеспечение рационального использования энергетических ресурсов за счет реализации энергосберегающих мероприятий;</w:t>
      </w:r>
    </w:p>
    <w:p w:rsidR="00CE4247" w:rsidRPr="0050169C" w:rsidRDefault="00CE4247" w:rsidP="00CE4247">
      <w:pPr>
        <w:pStyle w:val="14"/>
        <w:numPr>
          <w:ilvl w:val="0"/>
          <w:numId w:val="17"/>
        </w:numPr>
        <w:autoSpaceDE w:val="0"/>
        <w:autoSpaceDN w:val="0"/>
        <w:adjustRightInd w:val="0"/>
        <w:spacing w:after="0" w:line="240" w:lineRule="auto"/>
        <w:ind w:left="0" w:firstLine="709"/>
        <w:jc w:val="both"/>
      </w:pPr>
      <w:r w:rsidRPr="0050169C">
        <w:t xml:space="preserve">повышение энергетической эффективности в муниципальных учреждениях </w:t>
      </w:r>
      <w:proofErr w:type="spellStart"/>
      <w:r w:rsidRPr="0050169C">
        <w:t>Копанищенского</w:t>
      </w:r>
      <w:proofErr w:type="spellEnd"/>
      <w:r w:rsidRPr="0050169C">
        <w:t xml:space="preserve"> сельского поселения;</w:t>
      </w:r>
    </w:p>
    <w:p w:rsidR="00CE4247" w:rsidRPr="0050169C" w:rsidRDefault="00CE4247" w:rsidP="00CE4247">
      <w:pPr>
        <w:pStyle w:val="14"/>
        <w:numPr>
          <w:ilvl w:val="0"/>
          <w:numId w:val="17"/>
        </w:numPr>
        <w:autoSpaceDE w:val="0"/>
        <w:autoSpaceDN w:val="0"/>
        <w:adjustRightInd w:val="0"/>
        <w:spacing w:after="0" w:line="240" w:lineRule="auto"/>
        <w:ind w:left="0" w:firstLine="709"/>
        <w:jc w:val="both"/>
      </w:pPr>
      <w:r w:rsidRPr="0050169C">
        <w:t xml:space="preserve">повышение информированности общества об </w:t>
      </w:r>
      <w:proofErr w:type="spellStart"/>
      <w:r w:rsidRPr="0050169C">
        <w:t>энергоэффективном</w:t>
      </w:r>
      <w:proofErr w:type="spellEnd"/>
      <w:r w:rsidRPr="0050169C">
        <w:t xml:space="preserve"> оборудовании, технологиях и достижениях в области </w:t>
      </w:r>
      <w:proofErr w:type="spellStart"/>
      <w:r w:rsidRPr="0050169C">
        <w:t>энергоэффективности</w:t>
      </w:r>
      <w:proofErr w:type="spellEnd"/>
      <w:r w:rsidRPr="0050169C">
        <w:t xml:space="preserve"> и энергосбережения. </w:t>
      </w:r>
    </w:p>
    <w:p w:rsidR="00CE4247" w:rsidRPr="0050169C" w:rsidRDefault="00CE4247" w:rsidP="00CE4247">
      <w:pPr>
        <w:shd w:val="clear" w:color="auto" w:fill="FFFFFF"/>
        <w:ind w:firstLine="709"/>
        <w:jc w:val="both"/>
      </w:pPr>
      <w:r w:rsidRPr="0050169C">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CE4247" w:rsidRPr="0050169C" w:rsidRDefault="00CE4247" w:rsidP="00CE4247">
      <w:pPr>
        <w:ind w:firstLine="709"/>
        <w:jc w:val="both"/>
      </w:pPr>
      <w:r w:rsidRPr="0050169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50169C" w:rsidRDefault="00CE4247" w:rsidP="00CE4247">
      <w:pPr>
        <w:widowControl w:val="0"/>
        <w:autoSpaceDE w:val="0"/>
        <w:autoSpaceDN w:val="0"/>
        <w:adjustRightInd w:val="0"/>
        <w:ind w:firstLine="709"/>
        <w:jc w:val="both"/>
      </w:pPr>
      <w:r w:rsidRPr="0050169C">
        <w:t>Подпрограмму пред</w:t>
      </w:r>
      <w:r>
        <w:t>усматривается реализовать в 2019-2025</w:t>
      </w:r>
      <w:r w:rsidRPr="0050169C">
        <w:t xml:space="preserve"> годах в один этап.</w:t>
      </w:r>
    </w:p>
    <w:p w:rsidR="00CE4247" w:rsidRPr="0050169C" w:rsidRDefault="00CE4247" w:rsidP="00CE4247">
      <w:pPr>
        <w:ind w:firstLine="709"/>
        <w:jc w:val="both"/>
        <w:rPr>
          <w:b/>
          <w:bCs/>
        </w:rPr>
      </w:pPr>
    </w:p>
    <w:p w:rsidR="00CE4247" w:rsidRPr="0050169C" w:rsidRDefault="00CE4247" w:rsidP="00CE4247">
      <w:pPr>
        <w:widowControl w:val="0"/>
        <w:autoSpaceDE w:val="0"/>
        <w:autoSpaceDN w:val="0"/>
        <w:adjustRightInd w:val="0"/>
        <w:ind w:firstLine="709"/>
        <w:jc w:val="both"/>
      </w:pPr>
      <w:r w:rsidRPr="0050169C">
        <w:t>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CE4247" w:rsidRPr="0050169C" w:rsidRDefault="00CE4247" w:rsidP="00CE4247">
      <w:pPr>
        <w:ind w:firstLine="709"/>
        <w:jc w:val="both"/>
      </w:pPr>
    </w:p>
    <w:p w:rsidR="00CE4247" w:rsidRPr="0050169C" w:rsidRDefault="00CE4247" w:rsidP="00CE4247">
      <w:pPr>
        <w:suppressAutoHyphens/>
        <w:ind w:firstLine="709"/>
        <w:jc w:val="center"/>
        <w:rPr>
          <w:color w:val="1D1B11"/>
        </w:rPr>
      </w:pPr>
      <w:r w:rsidRPr="0050169C">
        <w:rPr>
          <w:color w:val="1D1B11"/>
        </w:rPr>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№13</w:t>
      </w:r>
    </w:p>
    <w:tbl>
      <w:tblPr>
        <w:tblpPr w:leftFromText="180" w:rightFromText="180" w:vertAnchor="text" w:horzAnchor="page" w:tblpX="1054" w:tblpY="1176"/>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1427"/>
        <w:gridCol w:w="3011"/>
        <w:gridCol w:w="3077"/>
      </w:tblGrid>
      <w:tr w:rsidR="00CE4247" w:rsidRPr="0050169C" w:rsidTr="00DD4D2B">
        <w:trPr>
          <w:trHeight w:val="1047"/>
        </w:trPr>
        <w:tc>
          <w:tcPr>
            <w:tcW w:w="2978" w:type="dxa"/>
          </w:tcPr>
          <w:p w:rsidR="00CE4247" w:rsidRPr="0050169C" w:rsidRDefault="00CE4247" w:rsidP="00DD4D2B">
            <w:pPr>
              <w:autoSpaceDE w:val="0"/>
              <w:autoSpaceDN w:val="0"/>
              <w:adjustRightInd w:val="0"/>
              <w:jc w:val="both"/>
              <w:rPr>
                <w:color w:val="1D1B11"/>
              </w:rPr>
            </w:pPr>
            <w:proofErr w:type="spellStart"/>
            <w:r w:rsidRPr="0050169C">
              <w:rPr>
                <w:color w:val="1D1B11"/>
              </w:rPr>
              <w:t>Наименова</w:t>
            </w:r>
            <w:proofErr w:type="spellEnd"/>
          </w:p>
          <w:p w:rsidR="00CE4247" w:rsidRPr="0050169C" w:rsidRDefault="00CE4247" w:rsidP="00DD4D2B">
            <w:pPr>
              <w:autoSpaceDE w:val="0"/>
              <w:autoSpaceDN w:val="0"/>
              <w:adjustRightInd w:val="0"/>
              <w:jc w:val="both"/>
              <w:rPr>
                <w:color w:val="1D1B11"/>
              </w:rPr>
            </w:pPr>
            <w:proofErr w:type="spellStart"/>
            <w:r w:rsidRPr="0050169C">
              <w:rPr>
                <w:color w:val="1D1B11"/>
              </w:rPr>
              <w:t>ние</w:t>
            </w:r>
            <w:proofErr w:type="spellEnd"/>
            <w:r w:rsidRPr="0050169C">
              <w:rPr>
                <w:color w:val="1D1B11"/>
              </w:rPr>
              <w:t xml:space="preserve">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077"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t>Проведение обязательных энергетических обследований зданий муниципальных учреждений с разработкой комплекса мероприятий по энергосбережению</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r w:rsidRPr="0050169C">
              <w:t>Повышение эффективности использования энергетических ресурсов</w:t>
            </w:r>
          </w:p>
        </w:tc>
        <w:tc>
          <w:tcPr>
            <w:tcW w:w="3077" w:type="dxa"/>
          </w:tcPr>
          <w:p w:rsidR="00CE4247" w:rsidRPr="0050169C" w:rsidRDefault="00CE4247" w:rsidP="00DD4D2B">
            <w:r w:rsidRPr="0050169C">
              <w:t>Удовлетворение потребностей населения и улучшение состояния качества использования энергетических ресурсов</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lastRenderedPageBreak/>
              <w:t xml:space="preserve">Закупка и установка </w:t>
            </w:r>
            <w:proofErr w:type="spellStart"/>
            <w:r w:rsidRPr="0050169C">
              <w:rPr>
                <w:rFonts w:eastAsia="SimSun"/>
                <w:kern w:val="2"/>
              </w:rPr>
              <w:t>энергоэффективных</w:t>
            </w:r>
            <w:proofErr w:type="spellEnd"/>
            <w:r w:rsidRPr="0050169C">
              <w:rPr>
                <w:rFonts w:eastAsia="SimSun"/>
                <w:kern w:val="2"/>
              </w:rPr>
              <w:t xml:space="preserve"> ламп и светильников для освещения муниципальных зданий и сооружений</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r w:rsidRPr="0050169C">
              <w:t xml:space="preserve">Снижение затрат на энергопотребление муниципальными учреждениями </w:t>
            </w:r>
            <w:proofErr w:type="spellStart"/>
            <w:r w:rsidRPr="0050169C">
              <w:t>Копанищенского</w:t>
            </w:r>
            <w:proofErr w:type="spellEnd"/>
            <w:r w:rsidRPr="0050169C">
              <w:t xml:space="preserve"> сельского поселения</w:t>
            </w:r>
          </w:p>
        </w:tc>
        <w:tc>
          <w:tcPr>
            <w:tcW w:w="3077" w:type="dxa"/>
          </w:tcPr>
          <w:p w:rsidR="00CE4247" w:rsidRPr="0050169C" w:rsidRDefault="00CE4247" w:rsidP="00DD4D2B">
            <w:r w:rsidRPr="0050169C">
              <w:t>Повышение качества освещенности, снижение затрат.</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t>Пропаганда и методическая работа по вопросам энергосбережения</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pPr>
              <w:autoSpaceDE w:val="0"/>
              <w:autoSpaceDN w:val="0"/>
              <w:adjustRightInd w:val="0"/>
              <w:jc w:val="both"/>
              <w:rPr>
                <w:color w:val="1D1B11"/>
              </w:rPr>
            </w:pPr>
            <w:r w:rsidRPr="0050169C">
              <w:t xml:space="preserve">Повышение информированности общества об </w:t>
            </w:r>
            <w:proofErr w:type="spellStart"/>
            <w:r w:rsidRPr="0050169C">
              <w:t>энергоэффективном</w:t>
            </w:r>
            <w:proofErr w:type="spellEnd"/>
            <w:r w:rsidRPr="0050169C">
              <w:t xml:space="preserve"> оборудовании, технологиях и достижениях в области </w:t>
            </w:r>
            <w:proofErr w:type="spellStart"/>
            <w:r w:rsidRPr="0050169C">
              <w:t>энергоэффективности</w:t>
            </w:r>
            <w:proofErr w:type="spellEnd"/>
            <w:r w:rsidRPr="0050169C">
              <w:t xml:space="preserve"> и энергосбережения</w:t>
            </w:r>
          </w:p>
        </w:tc>
        <w:tc>
          <w:tcPr>
            <w:tcW w:w="3077" w:type="dxa"/>
          </w:tcPr>
          <w:p w:rsidR="00CE4247" w:rsidRPr="0050169C" w:rsidRDefault="00CE4247" w:rsidP="00DD4D2B">
            <w:pPr>
              <w:autoSpaceDE w:val="0"/>
              <w:autoSpaceDN w:val="0"/>
              <w:adjustRightInd w:val="0"/>
              <w:jc w:val="both"/>
              <w:rPr>
                <w:color w:val="1D1B11"/>
              </w:rPr>
            </w:pPr>
            <w:r w:rsidRPr="0050169C">
              <w:rPr>
                <w:color w:val="1D1B11"/>
              </w:rPr>
              <w:t>Увеличение общего показателя в вопросах энергосбережения</w:t>
            </w:r>
          </w:p>
        </w:tc>
      </w:tr>
    </w:tbl>
    <w:p w:rsidR="00CE4247" w:rsidRPr="0050169C" w:rsidRDefault="00CE4247" w:rsidP="00CE4247">
      <w:pPr>
        <w:pStyle w:val="14"/>
        <w:widowControl w:val="0"/>
        <w:autoSpaceDE w:val="0"/>
        <w:autoSpaceDN w:val="0"/>
        <w:adjustRightInd w:val="0"/>
        <w:ind w:left="0"/>
        <w:jc w:val="both"/>
      </w:pPr>
    </w:p>
    <w:p w:rsidR="00CE4247" w:rsidRPr="0050169C" w:rsidRDefault="00CE4247" w:rsidP="00CE4247">
      <w:pPr>
        <w:pStyle w:val="14"/>
        <w:widowControl w:val="0"/>
        <w:autoSpaceDE w:val="0"/>
        <w:autoSpaceDN w:val="0"/>
        <w:adjustRightInd w:val="0"/>
        <w:jc w:val="both"/>
      </w:pPr>
      <w:r w:rsidRPr="0050169C">
        <w:t>Подпрограмма включает в себя следующие мероприятия:</w:t>
      </w:r>
    </w:p>
    <w:p w:rsidR="00CE4247" w:rsidRPr="0050169C" w:rsidRDefault="00CE4247" w:rsidP="00CE4247">
      <w:pPr>
        <w:pStyle w:val="14"/>
        <w:widowControl w:val="0"/>
        <w:numPr>
          <w:ilvl w:val="0"/>
          <w:numId w:val="15"/>
        </w:numPr>
        <w:autoSpaceDE w:val="0"/>
        <w:autoSpaceDN w:val="0"/>
        <w:adjustRightInd w:val="0"/>
        <w:spacing w:after="0" w:line="240" w:lineRule="auto"/>
        <w:ind w:left="0" w:firstLine="709"/>
        <w:jc w:val="both"/>
      </w:pPr>
      <w:r w:rsidRPr="0050169C">
        <w:t>проведение обязательных энергетических обследований муниципальных зданий с разработкой комплекса мероприятий по энергосбережению;</w:t>
      </w:r>
    </w:p>
    <w:p w:rsidR="00CE4247" w:rsidRPr="0050169C" w:rsidRDefault="00CE4247" w:rsidP="00CE4247">
      <w:pPr>
        <w:pStyle w:val="14"/>
        <w:widowControl w:val="0"/>
        <w:numPr>
          <w:ilvl w:val="0"/>
          <w:numId w:val="15"/>
        </w:numPr>
        <w:autoSpaceDE w:val="0"/>
        <w:autoSpaceDN w:val="0"/>
        <w:adjustRightInd w:val="0"/>
        <w:spacing w:after="0" w:line="240" w:lineRule="auto"/>
        <w:ind w:left="0" w:firstLine="709"/>
        <w:jc w:val="both"/>
      </w:pPr>
      <w:r w:rsidRPr="0050169C">
        <w:t xml:space="preserve">закупка и установка </w:t>
      </w:r>
      <w:proofErr w:type="spellStart"/>
      <w:r w:rsidRPr="0050169C">
        <w:t>энергоэффективных</w:t>
      </w:r>
      <w:proofErr w:type="spellEnd"/>
      <w:r w:rsidRPr="0050169C">
        <w:t xml:space="preserve"> ламп и светильников для освещения муниципальных зданий и сооружений;</w:t>
      </w:r>
    </w:p>
    <w:p w:rsidR="00CE4247" w:rsidRPr="0050169C" w:rsidRDefault="00CE4247" w:rsidP="00CE4247">
      <w:pPr>
        <w:pStyle w:val="14"/>
        <w:widowControl w:val="0"/>
        <w:numPr>
          <w:ilvl w:val="0"/>
          <w:numId w:val="15"/>
        </w:numPr>
        <w:autoSpaceDE w:val="0"/>
        <w:autoSpaceDN w:val="0"/>
        <w:adjustRightInd w:val="0"/>
        <w:spacing w:after="0" w:line="240" w:lineRule="auto"/>
        <w:ind w:left="0" w:firstLine="709"/>
        <w:jc w:val="both"/>
      </w:pPr>
      <w:r w:rsidRPr="0050169C">
        <w:t>пропаганда и методическая работа по вопросам энергосбережения.</w:t>
      </w:r>
    </w:p>
    <w:p w:rsidR="00CE4247" w:rsidRPr="0050169C" w:rsidRDefault="00CE4247" w:rsidP="00CE4247">
      <w:pPr>
        <w:widowControl w:val="0"/>
        <w:autoSpaceDE w:val="0"/>
        <w:autoSpaceDN w:val="0"/>
        <w:adjustRightInd w:val="0"/>
        <w:ind w:firstLine="709"/>
        <w:jc w:val="both"/>
      </w:pPr>
      <w:r w:rsidRPr="0050169C">
        <w:t xml:space="preserve">Реализация основных мероприятий направлена на повышение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 и снижение затрат.</w:t>
      </w:r>
    </w:p>
    <w:p w:rsidR="00CE4247" w:rsidRPr="0050169C" w:rsidRDefault="00CE4247" w:rsidP="00CE4247">
      <w:pPr>
        <w:jc w:val="both"/>
        <w:rPr>
          <w:color w:val="1D1B11"/>
        </w:rPr>
      </w:pPr>
    </w:p>
    <w:p w:rsidR="00CE4247" w:rsidRPr="0050169C" w:rsidRDefault="00CE4247" w:rsidP="00CE4247">
      <w:pPr>
        <w:ind w:firstLine="709"/>
        <w:jc w:val="both"/>
      </w:pPr>
      <w:r w:rsidRPr="0050169C">
        <w:t>Информация по ресурсному обеспечению подпрограммы</w:t>
      </w:r>
    </w:p>
    <w:p w:rsidR="00CE4247" w:rsidRPr="0050169C" w:rsidRDefault="00CE4247" w:rsidP="00CE4247">
      <w:pPr>
        <w:ind w:firstLine="709"/>
        <w:jc w:val="both"/>
      </w:pPr>
      <w:r w:rsidRPr="0050169C">
        <w:t>«Повышение энергетической эффективности  и сокращение энергетических издержек в учреждениях поселения.»</w:t>
      </w:r>
    </w:p>
    <w:p w:rsidR="00CE4247" w:rsidRPr="0050169C" w:rsidRDefault="00CE4247" w:rsidP="00CE4247">
      <w:pPr>
        <w:widowControl w:val="0"/>
        <w:autoSpaceDE w:val="0"/>
        <w:autoSpaceDN w:val="0"/>
        <w:adjustRightInd w:val="0"/>
        <w:ind w:firstLine="709"/>
        <w:jc w:val="both"/>
      </w:pPr>
      <w:r w:rsidRPr="0050169C">
        <w:t>Финансирование реализации подпрограммы осуществляется в рамках текущего финансирования.</w:t>
      </w:r>
    </w:p>
    <w:p w:rsidR="00CE4247" w:rsidRPr="0050169C" w:rsidRDefault="00CE4247" w:rsidP="00CE4247">
      <w:pPr>
        <w:ind w:firstLine="709"/>
        <w:jc w:val="both"/>
      </w:pPr>
      <w:r w:rsidRPr="0050169C">
        <w:t xml:space="preserve">Объем финансового обеспечения реализации подпрограммы за счет средств местного бюджета за весь период ее реализации составит   </w:t>
      </w:r>
      <w:r w:rsidR="0077556C">
        <w:t>118,6</w:t>
      </w:r>
      <w:r w:rsidRPr="0050169C">
        <w:t xml:space="preserve"> тыс. рублей, в том числе:</w:t>
      </w:r>
    </w:p>
    <w:p w:rsidR="00CE4247" w:rsidRPr="0050169C"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2019 год – 24,6</w:t>
      </w:r>
      <w:r w:rsidRPr="0050169C">
        <w:rPr>
          <w:rFonts w:ascii="Times New Roman" w:hAnsi="Times New Roman" w:cs="Times New Roman"/>
          <w:sz w:val="24"/>
          <w:szCs w:val="24"/>
        </w:rPr>
        <w:t xml:space="preserve"> тыс. рублей</w:t>
      </w:r>
    </w:p>
    <w:p w:rsidR="00CE4247"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30,8</w:t>
      </w:r>
      <w:r w:rsidRPr="0050169C">
        <w:rPr>
          <w:rFonts w:ascii="Times New Roman" w:hAnsi="Times New Roman" w:cs="Times New Roman"/>
          <w:sz w:val="24"/>
          <w:szCs w:val="24"/>
        </w:rPr>
        <w:t xml:space="preserve"> тыс. рублей;</w:t>
      </w:r>
    </w:p>
    <w:p w:rsidR="00CE4247" w:rsidRDefault="00CE4247" w:rsidP="00CE4247">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2021 год – 0</w:t>
      </w:r>
      <w:r w:rsidRPr="0050169C">
        <w:rPr>
          <w:rFonts w:ascii="Times New Roman" w:hAnsi="Times New Roman" w:cs="Times New Roman"/>
          <w:sz w:val="24"/>
          <w:szCs w:val="24"/>
        </w:rPr>
        <w:t xml:space="preserve"> тыс. рублей;</w:t>
      </w:r>
    </w:p>
    <w:p w:rsidR="00CE4247" w:rsidRPr="0050169C" w:rsidRDefault="00CE4247" w:rsidP="00CE4247">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77556C">
        <w:rPr>
          <w:rFonts w:ascii="Times New Roman" w:hAnsi="Times New Roman" w:cs="Times New Roman"/>
          <w:sz w:val="24"/>
          <w:szCs w:val="24"/>
        </w:rPr>
        <w:t>18,2</w:t>
      </w:r>
      <w:r>
        <w:rPr>
          <w:rFonts w:ascii="Times New Roman" w:hAnsi="Times New Roman" w:cs="Times New Roman"/>
          <w:sz w:val="24"/>
          <w:szCs w:val="24"/>
        </w:rPr>
        <w:t xml:space="preserve"> тыс. рублей;</w:t>
      </w:r>
    </w:p>
    <w:p w:rsidR="00CE4247"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2023</w:t>
      </w:r>
      <w:r w:rsidRPr="0050169C">
        <w:rPr>
          <w:rFonts w:ascii="Times New Roman" w:hAnsi="Times New Roman" w:cs="Times New Roman"/>
          <w:sz w:val="24"/>
          <w:szCs w:val="24"/>
        </w:rPr>
        <w:t xml:space="preserve"> год – </w:t>
      </w:r>
      <w:r>
        <w:rPr>
          <w:rFonts w:ascii="Times New Roman" w:hAnsi="Times New Roman" w:cs="Times New Roman"/>
          <w:sz w:val="24"/>
          <w:szCs w:val="24"/>
        </w:rPr>
        <w:t>15</w:t>
      </w:r>
      <w:r w:rsidRPr="0050169C">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CE4247" w:rsidRPr="0050169C" w:rsidRDefault="00CE4247" w:rsidP="00CE4247">
      <w:pPr>
        <w:pStyle w:val="ConsPlusCell"/>
        <w:rPr>
          <w:rFonts w:ascii="Times New Roman" w:hAnsi="Times New Roman" w:cs="Times New Roman"/>
          <w:sz w:val="24"/>
          <w:szCs w:val="24"/>
        </w:rPr>
      </w:pPr>
      <w:r>
        <w:rPr>
          <w:rFonts w:ascii="Times New Roman" w:hAnsi="Times New Roman" w:cs="Times New Roman"/>
          <w:sz w:val="24"/>
          <w:szCs w:val="24"/>
        </w:rPr>
        <w:t xml:space="preserve">         2024</w:t>
      </w:r>
      <w:r w:rsidRPr="0050169C">
        <w:rPr>
          <w:rFonts w:ascii="Times New Roman" w:hAnsi="Times New Roman" w:cs="Times New Roman"/>
          <w:sz w:val="24"/>
          <w:szCs w:val="24"/>
        </w:rPr>
        <w:t xml:space="preserve"> год – </w:t>
      </w:r>
      <w:r>
        <w:rPr>
          <w:rFonts w:ascii="Times New Roman" w:hAnsi="Times New Roman" w:cs="Times New Roman"/>
          <w:sz w:val="24"/>
          <w:szCs w:val="24"/>
        </w:rPr>
        <w:t>15 тыс. рублей;</w:t>
      </w:r>
    </w:p>
    <w:p w:rsidR="00CE4247" w:rsidRDefault="00CE4247" w:rsidP="00CE4247">
      <w:pPr>
        <w:jc w:val="both"/>
      </w:pPr>
      <w:r>
        <w:t xml:space="preserve">         2025 год – 15</w:t>
      </w:r>
      <w:r w:rsidRPr="0050169C">
        <w:t xml:space="preserve"> тыс. рублей</w:t>
      </w:r>
    </w:p>
    <w:p w:rsidR="00CE4247" w:rsidRDefault="00CE4247" w:rsidP="00CE4247">
      <w:pPr>
        <w:ind w:firstLine="709"/>
        <w:jc w:val="both"/>
      </w:pPr>
    </w:p>
    <w:p w:rsidR="00CE4247" w:rsidRDefault="00CE4247" w:rsidP="00CE4247">
      <w:pPr>
        <w:ind w:firstLine="709"/>
        <w:jc w:val="both"/>
      </w:pPr>
    </w:p>
    <w:p w:rsidR="00CE4247" w:rsidRDefault="00CE4247" w:rsidP="00CE4247">
      <w:pPr>
        <w:suppressAutoHyphens/>
        <w:ind w:firstLine="709"/>
        <w:jc w:val="right"/>
      </w:pPr>
    </w:p>
    <w:p w:rsidR="00CE4247" w:rsidRPr="0050169C" w:rsidRDefault="00CE4247" w:rsidP="00CE4247">
      <w:pPr>
        <w:suppressAutoHyphens/>
        <w:ind w:firstLine="709"/>
        <w:jc w:val="right"/>
        <w:rPr>
          <w:color w:val="1D1B11"/>
        </w:rPr>
      </w:pPr>
      <w:r w:rsidRPr="0050169C">
        <w:rPr>
          <w:color w:val="1D1B11"/>
        </w:rPr>
        <w:t>Таблица №14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596"/>
        <w:gridCol w:w="689"/>
        <w:gridCol w:w="689"/>
        <w:gridCol w:w="689"/>
        <w:gridCol w:w="689"/>
        <w:gridCol w:w="689"/>
        <w:gridCol w:w="689"/>
        <w:gridCol w:w="689"/>
        <w:gridCol w:w="800"/>
      </w:tblGrid>
      <w:tr w:rsidR="00CE4247" w:rsidRPr="0050169C" w:rsidTr="00DD4D2B">
        <w:tc>
          <w:tcPr>
            <w:tcW w:w="0" w:type="auto"/>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0" w:type="auto"/>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Pr>
                <w:color w:val="1D1B11"/>
              </w:rPr>
              <w:t>2019</w:t>
            </w:r>
          </w:p>
        </w:tc>
        <w:tc>
          <w:tcPr>
            <w:tcW w:w="0" w:type="auto"/>
          </w:tcPr>
          <w:p w:rsidR="00CE4247" w:rsidRPr="0050169C" w:rsidRDefault="00CE4247" w:rsidP="00DD4D2B">
            <w:pPr>
              <w:suppressAutoHyphens/>
              <w:jc w:val="both"/>
              <w:rPr>
                <w:color w:val="1D1B11"/>
              </w:rPr>
            </w:pPr>
            <w:r>
              <w:rPr>
                <w:color w:val="1D1B11"/>
              </w:rPr>
              <w:t>2020</w:t>
            </w:r>
          </w:p>
        </w:tc>
        <w:tc>
          <w:tcPr>
            <w:tcW w:w="0" w:type="auto"/>
          </w:tcPr>
          <w:p w:rsidR="00CE4247" w:rsidRPr="0050169C" w:rsidRDefault="00CE4247" w:rsidP="00DD4D2B">
            <w:pPr>
              <w:suppressAutoHyphens/>
              <w:jc w:val="both"/>
              <w:rPr>
                <w:color w:val="1D1B11"/>
              </w:rPr>
            </w:pPr>
            <w:r>
              <w:rPr>
                <w:color w:val="1D1B11"/>
              </w:rPr>
              <w:t>2021</w:t>
            </w:r>
          </w:p>
        </w:tc>
        <w:tc>
          <w:tcPr>
            <w:tcW w:w="0" w:type="auto"/>
          </w:tcPr>
          <w:p w:rsidR="00CE4247" w:rsidRPr="0050169C" w:rsidRDefault="00CE4247" w:rsidP="00DD4D2B">
            <w:pPr>
              <w:suppressAutoHyphens/>
              <w:jc w:val="both"/>
              <w:rPr>
                <w:color w:val="1D1B11"/>
              </w:rPr>
            </w:pPr>
            <w:r>
              <w:rPr>
                <w:color w:val="1D1B11"/>
              </w:rPr>
              <w:t>2022</w:t>
            </w:r>
          </w:p>
        </w:tc>
        <w:tc>
          <w:tcPr>
            <w:tcW w:w="0" w:type="auto"/>
          </w:tcPr>
          <w:p w:rsidR="00CE4247" w:rsidRPr="0050169C" w:rsidRDefault="00CE4247" w:rsidP="00DD4D2B">
            <w:pPr>
              <w:suppressAutoHyphens/>
              <w:jc w:val="both"/>
              <w:rPr>
                <w:color w:val="1D1B11"/>
              </w:rPr>
            </w:pPr>
            <w:r>
              <w:rPr>
                <w:color w:val="1D1B11"/>
              </w:rPr>
              <w:t>2023</w:t>
            </w:r>
          </w:p>
        </w:tc>
        <w:tc>
          <w:tcPr>
            <w:tcW w:w="0" w:type="auto"/>
          </w:tcPr>
          <w:p w:rsidR="00CE4247" w:rsidRPr="0050169C" w:rsidRDefault="00CE4247" w:rsidP="00DD4D2B">
            <w:pPr>
              <w:suppressAutoHyphens/>
              <w:jc w:val="both"/>
              <w:rPr>
                <w:color w:val="1D1B11"/>
              </w:rPr>
            </w:pPr>
            <w:r>
              <w:rPr>
                <w:color w:val="1D1B11"/>
              </w:rPr>
              <w:t>2024</w:t>
            </w:r>
          </w:p>
        </w:tc>
        <w:tc>
          <w:tcPr>
            <w:tcW w:w="0" w:type="auto"/>
          </w:tcPr>
          <w:p w:rsidR="00CE4247" w:rsidRPr="0050169C" w:rsidRDefault="00CE4247" w:rsidP="00DD4D2B">
            <w:pPr>
              <w:suppressAutoHyphens/>
              <w:jc w:val="both"/>
              <w:rPr>
                <w:color w:val="1D1B11"/>
              </w:rPr>
            </w:pPr>
            <w:r>
              <w:rPr>
                <w:color w:val="1D1B11"/>
              </w:rPr>
              <w:t>2025</w:t>
            </w:r>
          </w:p>
        </w:tc>
        <w:tc>
          <w:tcPr>
            <w:tcW w:w="0" w:type="auto"/>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t xml:space="preserve">Замена ламп накаливания на </w:t>
            </w:r>
            <w:r w:rsidRPr="0050169C">
              <w:lastRenderedPageBreak/>
              <w:t>энергосберегающие</w:t>
            </w:r>
          </w:p>
        </w:tc>
        <w:tc>
          <w:tcPr>
            <w:tcW w:w="0" w:type="auto"/>
          </w:tcPr>
          <w:p w:rsidR="00CE4247" w:rsidRPr="0050169C" w:rsidRDefault="00CE4247" w:rsidP="00DD4D2B">
            <w:pPr>
              <w:suppressAutoHyphens/>
              <w:jc w:val="both"/>
              <w:rPr>
                <w:color w:val="1D1B11"/>
              </w:rPr>
            </w:pPr>
            <w:r w:rsidRPr="0050169C">
              <w:rPr>
                <w:color w:val="1D1B11"/>
              </w:rPr>
              <w:lastRenderedPageBreak/>
              <w:t>Всего, в том числе:</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24,6</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25,8</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0</w:t>
            </w:r>
          </w:p>
        </w:tc>
        <w:tc>
          <w:tcPr>
            <w:tcW w:w="0" w:type="auto"/>
          </w:tcPr>
          <w:p w:rsidR="00CE4247" w:rsidRPr="00604586" w:rsidRDefault="0077556C" w:rsidP="00DD4D2B">
            <w:pPr>
              <w:autoSpaceDE w:val="0"/>
              <w:autoSpaceDN w:val="0"/>
              <w:adjustRightInd w:val="0"/>
              <w:jc w:val="both"/>
              <w:rPr>
                <w:color w:val="1D1B11"/>
                <w:sz w:val="20"/>
                <w:szCs w:val="20"/>
              </w:rPr>
            </w:pPr>
            <w:r>
              <w:rPr>
                <w:color w:val="1D1B11"/>
                <w:sz w:val="20"/>
                <w:szCs w:val="20"/>
              </w:rPr>
              <w:t>18,5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10</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10</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10</w:t>
            </w:r>
          </w:p>
        </w:tc>
        <w:tc>
          <w:tcPr>
            <w:tcW w:w="0" w:type="auto"/>
          </w:tcPr>
          <w:p w:rsidR="00CE4247" w:rsidRPr="00604586" w:rsidRDefault="0077556C" w:rsidP="00DD4D2B">
            <w:pPr>
              <w:autoSpaceDE w:val="0"/>
              <w:autoSpaceDN w:val="0"/>
              <w:adjustRightInd w:val="0"/>
              <w:jc w:val="both"/>
              <w:rPr>
                <w:color w:val="1D1B11"/>
                <w:sz w:val="20"/>
                <w:szCs w:val="20"/>
              </w:rPr>
            </w:pPr>
            <w:r>
              <w:rPr>
                <w:color w:val="1D1B11"/>
                <w:sz w:val="20"/>
                <w:szCs w:val="20"/>
              </w:rPr>
              <w:t>98,9</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24,6</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25,8</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0</w:t>
            </w:r>
          </w:p>
        </w:tc>
        <w:tc>
          <w:tcPr>
            <w:tcW w:w="0" w:type="auto"/>
          </w:tcPr>
          <w:p w:rsidR="00CE4247" w:rsidRPr="00604586" w:rsidRDefault="0077556C" w:rsidP="00DD4D2B">
            <w:pPr>
              <w:autoSpaceDE w:val="0"/>
              <w:autoSpaceDN w:val="0"/>
              <w:adjustRightInd w:val="0"/>
              <w:jc w:val="both"/>
              <w:rPr>
                <w:color w:val="1D1B11"/>
                <w:sz w:val="20"/>
                <w:szCs w:val="20"/>
              </w:rPr>
            </w:pPr>
            <w:r>
              <w:rPr>
                <w:color w:val="1D1B11"/>
                <w:sz w:val="20"/>
                <w:szCs w:val="20"/>
              </w:rPr>
              <w:t>18,5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10</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10</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10</w:t>
            </w:r>
          </w:p>
        </w:tc>
        <w:tc>
          <w:tcPr>
            <w:tcW w:w="0" w:type="auto"/>
          </w:tcPr>
          <w:p w:rsidR="00CE4247" w:rsidRPr="00604586" w:rsidRDefault="0077556C" w:rsidP="00DD4D2B">
            <w:pPr>
              <w:autoSpaceDE w:val="0"/>
              <w:autoSpaceDN w:val="0"/>
              <w:adjustRightInd w:val="0"/>
              <w:jc w:val="both"/>
              <w:rPr>
                <w:color w:val="1D1B11"/>
                <w:sz w:val="20"/>
                <w:szCs w:val="20"/>
              </w:rPr>
            </w:pPr>
            <w:r>
              <w:rPr>
                <w:color w:val="1D1B11"/>
                <w:sz w:val="20"/>
                <w:szCs w:val="20"/>
              </w:rPr>
              <w:t>98,9</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t>Ремонт уличных фонарей</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0</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5</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0</w:t>
            </w:r>
          </w:p>
        </w:tc>
        <w:tc>
          <w:tcPr>
            <w:tcW w:w="0" w:type="auto"/>
          </w:tcPr>
          <w:p w:rsidR="00CE4247" w:rsidRPr="0077556C" w:rsidRDefault="0077556C" w:rsidP="0077556C">
            <w:pPr>
              <w:autoSpaceDE w:val="0"/>
              <w:autoSpaceDN w:val="0"/>
              <w:adjustRightInd w:val="0"/>
              <w:jc w:val="both"/>
              <w:rPr>
                <w:color w:val="1D1B11"/>
                <w:sz w:val="20"/>
                <w:szCs w:val="20"/>
              </w:rPr>
            </w:pPr>
            <w:r w:rsidRPr="0077556C">
              <w:rPr>
                <w:color w:val="1D1B11"/>
                <w:sz w:val="20"/>
                <w:szCs w:val="20"/>
              </w:rPr>
              <w:t>0</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5</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5</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5</w:t>
            </w:r>
          </w:p>
        </w:tc>
        <w:tc>
          <w:tcPr>
            <w:tcW w:w="0" w:type="auto"/>
          </w:tcPr>
          <w:p w:rsidR="00CE4247" w:rsidRPr="0077556C" w:rsidRDefault="0077556C" w:rsidP="0077556C">
            <w:pPr>
              <w:autoSpaceDE w:val="0"/>
              <w:autoSpaceDN w:val="0"/>
              <w:adjustRightInd w:val="0"/>
              <w:jc w:val="both"/>
              <w:rPr>
                <w:color w:val="1D1B11"/>
                <w:sz w:val="20"/>
                <w:szCs w:val="20"/>
              </w:rPr>
            </w:pPr>
            <w:r>
              <w:rPr>
                <w:color w:val="1D1B11"/>
                <w:sz w:val="20"/>
                <w:szCs w:val="20"/>
              </w:rPr>
              <w:t>2</w:t>
            </w:r>
            <w:r w:rsidR="00CE4247" w:rsidRPr="0077556C">
              <w:rPr>
                <w:color w:val="1D1B11"/>
                <w:sz w:val="20"/>
                <w:szCs w:val="20"/>
              </w:rPr>
              <w:t>0</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0</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5</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0</w:t>
            </w:r>
          </w:p>
        </w:tc>
        <w:tc>
          <w:tcPr>
            <w:tcW w:w="0" w:type="auto"/>
          </w:tcPr>
          <w:p w:rsidR="00CE4247" w:rsidRPr="0077556C" w:rsidRDefault="0077556C" w:rsidP="0077556C">
            <w:pPr>
              <w:autoSpaceDE w:val="0"/>
              <w:autoSpaceDN w:val="0"/>
              <w:adjustRightInd w:val="0"/>
              <w:jc w:val="both"/>
              <w:rPr>
                <w:color w:val="1D1B11"/>
                <w:sz w:val="20"/>
                <w:szCs w:val="20"/>
              </w:rPr>
            </w:pPr>
            <w:r w:rsidRPr="0077556C">
              <w:rPr>
                <w:color w:val="1D1B11"/>
                <w:sz w:val="20"/>
                <w:szCs w:val="20"/>
              </w:rPr>
              <w:t>0</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5</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5</w:t>
            </w:r>
          </w:p>
        </w:tc>
        <w:tc>
          <w:tcPr>
            <w:tcW w:w="0" w:type="auto"/>
          </w:tcPr>
          <w:p w:rsidR="00CE4247" w:rsidRPr="0077556C" w:rsidRDefault="00CE4247" w:rsidP="0077556C">
            <w:pPr>
              <w:autoSpaceDE w:val="0"/>
              <w:autoSpaceDN w:val="0"/>
              <w:adjustRightInd w:val="0"/>
              <w:jc w:val="both"/>
              <w:rPr>
                <w:color w:val="1D1B11"/>
                <w:sz w:val="20"/>
                <w:szCs w:val="20"/>
              </w:rPr>
            </w:pPr>
            <w:r w:rsidRPr="0077556C">
              <w:rPr>
                <w:color w:val="1D1B11"/>
                <w:sz w:val="20"/>
                <w:szCs w:val="20"/>
              </w:rPr>
              <w:t>5</w:t>
            </w:r>
          </w:p>
        </w:tc>
        <w:tc>
          <w:tcPr>
            <w:tcW w:w="0" w:type="auto"/>
          </w:tcPr>
          <w:p w:rsidR="00CE4247" w:rsidRPr="0077556C" w:rsidRDefault="0077556C" w:rsidP="0077556C">
            <w:pPr>
              <w:autoSpaceDE w:val="0"/>
              <w:autoSpaceDN w:val="0"/>
              <w:adjustRightInd w:val="0"/>
              <w:jc w:val="both"/>
              <w:rPr>
                <w:color w:val="1D1B11"/>
                <w:sz w:val="20"/>
                <w:szCs w:val="20"/>
              </w:rPr>
            </w:pPr>
            <w:r>
              <w:rPr>
                <w:color w:val="1D1B11"/>
                <w:sz w:val="20"/>
                <w:szCs w:val="20"/>
              </w:rPr>
              <w:t>2</w:t>
            </w:r>
            <w:r w:rsidR="00CE4247" w:rsidRPr="0077556C">
              <w:rPr>
                <w:color w:val="1D1B11"/>
                <w:sz w:val="20"/>
                <w:szCs w:val="20"/>
              </w:rPr>
              <w:t>0</w:t>
            </w:r>
          </w:p>
        </w:tc>
      </w:tr>
    </w:tbl>
    <w:p w:rsidR="00CE4247" w:rsidRPr="0050169C" w:rsidRDefault="00CE4247" w:rsidP="00CE4247">
      <w:pPr>
        <w:jc w:val="both"/>
        <w:rPr>
          <w:spacing w:val="-8"/>
        </w:rPr>
      </w:pPr>
    </w:p>
    <w:p w:rsidR="00CE4247" w:rsidRPr="0050169C" w:rsidRDefault="00CE4247" w:rsidP="00CE4247">
      <w:pPr>
        <w:jc w:val="both"/>
        <w:rPr>
          <w:spacing w:val="-8"/>
        </w:rPr>
      </w:pPr>
    </w:p>
    <w:p w:rsidR="00CE4247" w:rsidRPr="0050169C" w:rsidRDefault="00CE4247" w:rsidP="00CE4247">
      <w:pPr>
        <w:widowControl w:val="0"/>
        <w:autoSpaceDE w:val="0"/>
        <w:autoSpaceDN w:val="0"/>
        <w:adjustRightInd w:val="0"/>
        <w:ind w:firstLine="709"/>
        <w:jc w:val="both"/>
      </w:pPr>
      <w:r w:rsidRPr="0050169C">
        <w:t>Оценка эффективности социально-экономических последствий от реализации подпрограммы «Повышение энергетической эффективности  и сокращение энергетических издержек в учреждениях поселения.»</w:t>
      </w:r>
    </w:p>
    <w:p w:rsidR="00CE4247" w:rsidRPr="0050169C" w:rsidRDefault="00CE4247" w:rsidP="00CE4247">
      <w:pPr>
        <w:ind w:firstLine="709"/>
        <w:jc w:val="both"/>
      </w:pPr>
      <w:r w:rsidRPr="0050169C">
        <w:t>В ходе реализации подпрограммы планируется достичь следующих результатов:</w:t>
      </w:r>
    </w:p>
    <w:p w:rsidR="00CE4247" w:rsidRPr="0050169C" w:rsidRDefault="00CE4247" w:rsidP="00CE4247">
      <w:pPr>
        <w:widowControl w:val="0"/>
        <w:autoSpaceDE w:val="0"/>
        <w:autoSpaceDN w:val="0"/>
        <w:adjustRightInd w:val="0"/>
        <w:ind w:firstLine="709"/>
        <w:jc w:val="both"/>
      </w:pPr>
      <w:r w:rsidRPr="0050169C">
        <w:tab/>
        <w:t xml:space="preserve">- повышения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w:t>
      </w:r>
    </w:p>
    <w:p w:rsidR="00CE4247" w:rsidRPr="0050169C" w:rsidRDefault="00CE4247" w:rsidP="00CE4247">
      <w:pPr>
        <w:widowControl w:val="0"/>
        <w:autoSpaceDE w:val="0"/>
        <w:autoSpaceDN w:val="0"/>
        <w:adjustRightInd w:val="0"/>
        <w:ind w:firstLine="709"/>
        <w:jc w:val="both"/>
      </w:pPr>
      <w:r w:rsidRPr="0050169C">
        <w:tab/>
        <w:t xml:space="preserve">- снижения затрат на энергопотребление муниципальными учреждениями </w:t>
      </w:r>
      <w:proofErr w:type="spellStart"/>
      <w:r w:rsidRPr="0050169C">
        <w:t>Копанищенского</w:t>
      </w:r>
      <w:proofErr w:type="spellEnd"/>
      <w:r w:rsidRPr="0050169C">
        <w:t xml:space="preserve"> сельского поселения  в результате реализации энергосберегающих мероприятий.</w:t>
      </w:r>
    </w:p>
    <w:p w:rsidR="00CE4247" w:rsidRPr="0050169C" w:rsidRDefault="00CE4247" w:rsidP="00CE4247">
      <w:pPr>
        <w:autoSpaceDE w:val="0"/>
        <w:autoSpaceDN w:val="0"/>
        <w:adjustRightInd w:val="0"/>
        <w:jc w:val="both"/>
      </w:pPr>
    </w:p>
    <w:p w:rsidR="00CE4247" w:rsidRDefault="00CE4247" w:rsidP="00CE4247">
      <w:pPr>
        <w:autoSpaceDE w:val="0"/>
        <w:autoSpaceDN w:val="0"/>
        <w:adjustRightInd w:val="0"/>
        <w:ind w:firstLine="709"/>
        <w:jc w:val="both"/>
        <w:rPr>
          <w:color w:val="1D1B11"/>
        </w:rPr>
      </w:pPr>
    </w:p>
    <w:p w:rsidR="00CE4247" w:rsidRPr="00FC7D94" w:rsidRDefault="00CE4247" w:rsidP="00CE4247">
      <w:pPr>
        <w:widowControl w:val="0"/>
        <w:autoSpaceDE w:val="0"/>
        <w:autoSpaceDN w:val="0"/>
        <w:adjustRightInd w:val="0"/>
        <w:spacing w:line="360" w:lineRule="auto"/>
        <w:jc w:val="center"/>
        <w:rPr>
          <w:b/>
          <w:i/>
        </w:rPr>
      </w:pPr>
      <w:r>
        <w:rPr>
          <w:b/>
          <w:i/>
        </w:rPr>
        <w:t>6.6</w:t>
      </w:r>
      <w:r w:rsidRPr="00FC7D94">
        <w:rPr>
          <w:b/>
          <w:i/>
        </w:rPr>
        <w:t>. Подпрограмма «Осуществление муниципального земельного контроля»</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6374"/>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Осуществление муниципального земельного контроля на территории поселения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Осуществление муниципального земельного контроля на территории поселения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Объемы и источники финансирования подпрограммы</w:t>
            </w:r>
          </w:p>
        </w:tc>
        <w:tc>
          <w:tcPr>
            <w:tcW w:w="0" w:type="auto"/>
          </w:tcPr>
          <w:p w:rsidR="00CE4247" w:rsidRPr="00796D8D" w:rsidRDefault="00CE4247" w:rsidP="00DD4D2B">
            <w:pPr>
              <w:autoSpaceDE w:val="0"/>
              <w:autoSpaceDN w:val="0"/>
              <w:adjustRightInd w:val="0"/>
              <w:jc w:val="both"/>
              <w:rPr>
                <w:color w:val="1D1B11"/>
              </w:rPr>
            </w:pPr>
            <w:r w:rsidRPr="00796D8D">
              <w:rPr>
                <w:color w:val="1D1B11"/>
              </w:rPr>
              <w:t xml:space="preserve">Объем финансирования на 2019 -2025 годы составляет всего </w:t>
            </w:r>
            <w:r w:rsidR="0030647C">
              <w:rPr>
                <w:color w:val="1D1B11"/>
              </w:rPr>
              <w:t>6</w:t>
            </w:r>
            <w:r w:rsidRPr="00796D8D">
              <w:rPr>
                <w:color w:val="1D1B11"/>
              </w:rPr>
              <w:t xml:space="preserve"> тыс. руб. в том числе:</w:t>
            </w:r>
          </w:p>
          <w:p w:rsidR="00CE4247" w:rsidRPr="00796D8D" w:rsidRDefault="00CE4247" w:rsidP="00DD4D2B">
            <w:pPr>
              <w:pStyle w:val="ConsPlusCell"/>
              <w:jc w:val="both"/>
              <w:rPr>
                <w:rFonts w:ascii="Times New Roman" w:hAnsi="Times New Roman" w:cs="Times New Roman"/>
                <w:sz w:val="24"/>
                <w:szCs w:val="24"/>
              </w:rPr>
            </w:pPr>
            <w:r w:rsidRPr="00796D8D">
              <w:rPr>
                <w:rFonts w:ascii="Times New Roman" w:hAnsi="Times New Roman" w:cs="Times New Roman"/>
                <w:sz w:val="24"/>
                <w:szCs w:val="24"/>
              </w:rPr>
              <w:t>2019 год – 1,0 тыс. рублей;</w:t>
            </w:r>
          </w:p>
          <w:p w:rsidR="00CE4247" w:rsidRPr="00796D8D" w:rsidRDefault="00CE4247" w:rsidP="00DD4D2B">
            <w:pPr>
              <w:widowControl w:val="0"/>
              <w:autoSpaceDE w:val="0"/>
              <w:autoSpaceDN w:val="0"/>
              <w:adjustRightInd w:val="0"/>
              <w:jc w:val="both"/>
            </w:pPr>
            <w:r w:rsidRPr="00796D8D">
              <w:t>2020 год - 1,0 тыс. рублей;</w:t>
            </w:r>
          </w:p>
          <w:p w:rsidR="00CE4247" w:rsidRPr="00796D8D" w:rsidRDefault="00CE4247" w:rsidP="00DD4D2B">
            <w:pPr>
              <w:widowControl w:val="0"/>
              <w:autoSpaceDE w:val="0"/>
              <w:autoSpaceDN w:val="0"/>
              <w:adjustRightInd w:val="0"/>
              <w:jc w:val="both"/>
            </w:pPr>
            <w:r w:rsidRPr="00796D8D">
              <w:t xml:space="preserve">2021 год - 1,0 </w:t>
            </w:r>
            <w:proofErr w:type="spellStart"/>
            <w:r w:rsidRPr="00796D8D">
              <w:t>тыс.рублей</w:t>
            </w:r>
            <w:proofErr w:type="spellEnd"/>
            <w:r w:rsidRPr="00796D8D">
              <w:t>;</w:t>
            </w:r>
          </w:p>
          <w:p w:rsidR="00CE4247" w:rsidRPr="00796D8D" w:rsidRDefault="00CE4247" w:rsidP="00DD4D2B">
            <w:pPr>
              <w:widowControl w:val="0"/>
              <w:autoSpaceDE w:val="0"/>
              <w:autoSpaceDN w:val="0"/>
              <w:adjustRightInd w:val="0"/>
              <w:jc w:val="both"/>
            </w:pPr>
            <w:r w:rsidRPr="00796D8D">
              <w:t xml:space="preserve">2022 год </w:t>
            </w:r>
            <w:r w:rsidR="0030647C">
              <w:t>–</w:t>
            </w:r>
            <w:r w:rsidRPr="00796D8D">
              <w:t xml:space="preserve"> </w:t>
            </w:r>
            <w:r w:rsidR="0030647C">
              <w:t>0,</w:t>
            </w:r>
            <w:r w:rsidRPr="00796D8D">
              <w:t>0 тыс. рублей.</w:t>
            </w:r>
          </w:p>
          <w:p w:rsidR="00CE4247" w:rsidRPr="00796D8D" w:rsidRDefault="00CE4247" w:rsidP="00DD4D2B">
            <w:pPr>
              <w:widowControl w:val="0"/>
              <w:autoSpaceDE w:val="0"/>
              <w:autoSpaceDN w:val="0"/>
              <w:adjustRightInd w:val="0"/>
              <w:jc w:val="both"/>
            </w:pPr>
            <w:r w:rsidRPr="00796D8D">
              <w:t>2023 год - 1,0 тыс. рублей.</w:t>
            </w:r>
          </w:p>
          <w:p w:rsidR="00CE4247" w:rsidRPr="00796D8D" w:rsidRDefault="00CE4247" w:rsidP="00DD4D2B">
            <w:pPr>
              <w:widowControl w:val="0"/>
              <w:autoSpaceDE w:val="0"/>
              <w:autoSpaceDN w:val="0"/>
              <w:adjustRightInd w:val="0"/>
              <w:jc w:val="both"/>
            </w:pPr>
            <w:r w:rsidRPr="00796D8D">
              <w:t>2024 год - 1,0 тыс. рублей.</w:t>
            </w:r>
          </w:p>
          <w:p w:rsidR="00CE4247" w:rsidRPr="00796D8D" w:rsidRDefault="00CE4247" w:rsidP="00DD4D2B">
            <w:pPr>
              <w:autoSpaceDE w:val="0"/>
              <w:autoSpaceDN w:val="0"/>
              <w:adjustRightInd w:val="0"/>
              <w:jc w:val="both"/>
            </w:pPr>
            <w:r w:rsidRPr="00796D8D">
              <w:t>2025 год - 1,0 тыс. рублей.</w:t>
            </w:r>
          </w:p>
          <w:p w:rsidR="00CE4247" w:rsidRPr="00796D8D" w:rsidRDefault="00CE4247" w:rsidP="00DD4D2B">
            <w:pPr>
              <w:autoSpaceDE w:val="0"/>
              <w:autoSpaceDN w:val="0"/>
              <w:adjustRightInd w:val="0"/>
              <w:jc w:val="both"/>
              <w:rPr>
                <w:color w:val="1D1B11"/>
              </w:rPr>
            </w:pPr>
            <w:r w:rsidRPr="00796D8D">
              <w:t>Финансирование происходит за счет межбюджетных тра</w:t>
            </w:r>
            <w:r>
              <w:t>н</w:t>
            </w:r>
            <w:r w:rsidRPr="00796D8D">
              <w:t>сфертов передаваемых из бюджета Лискинского муниципального района</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tc>
      </w:tr>
    </w:tbl>
    <w:p w:rsidR="00CE4247" w:rsidRDefault="00CE4247" w:rsidP="00CE4247">
      <w:pPr>
        <w:widowControl w:val="0"/>
        <w:autoSpaceDE w:val="0"/>
        <w:autoSpaceDN w:val="0"/>
        <w:adjustRightInd w:val="0"/>
        <w:spacing w:line="360" w:lineRule="auto"/>
        <w:jc w:val="center"/>
        <w:rPr>
          <w:b/>
        </w:rPr>
      </w:pPr>
    </w:p>
    <w:p w:rsidR="00CE4247" w:rsidRPr="00A42690" w:rsidRDefault="00CE4247" w:rsidP="00CE4247">
      <w:pPr>
        <w:widowControl w:val="0"/>
        <w:autoSpaceDE w:val="0"/>
        <w:autoSpaceDN w:val="0"/>
        <w:adjustRightInd w:val="0"/>
        <w:spacing w:line="360" w:lineRule="auto"/>
        <w:jc w:val="center"/>
      </w:pPr>
      <w:r w:rsidRPr="00A42690">
        <w:t>Характеристика сферы реализации подпрограммы</w:t>
      </w:r>
    </w:p>
    <w:p w:rsidR="00CE4247" w:rsidRPr="00A42690" w:rsidRDefault="00CE4247" w:rsidP="00CE4247">
      <w:pPr>
        <w:widowControl w:val="0"/>
        <w:autoSpaceDE w:val="0"/>
        <w:autoSpaceDN w:val="0"/>
        <w:adjustRightInd w:val="0"/>
        <w:spacing w:line="360" w:lineRule="auto"/>
        <w:ind w:firstLine="567"/>
        <w:jc w:val="center"/>
      </w:pPr>
      <w:r w:rsidRPr="00A42690">
        <w:t>«Осуществление муниципального земельного контроля»</w:t>
      </w:r>
    </w:p>
    <w:p w:rsidR="00CE4247" w:rsidRDefault="00CE4247" w:rsidP="00CE4247">
      <w:pPr>
        <w:widowControl w:val="0"/>
        <w:autoSpaceDE w:val="0"/>
        <w:autoSpaceDN w:val="0"/>
        <w:adjustRightInd w:val="0"/>
        <w:spacing w:line="360" w:lineRule="auto"/>
        <w:ind w:firstLine="709"/>
        <w:jc w:val="both"/>
      </w:pPr>
      <w:r w:rsidRPr="00C46B9F">
        <w:t>Подпрограмма «</w:t>
      </w:r>
      <w:r>
        <w:t>Осуществление муниципального земельного контроля</w:t>
      </w:r>
      <w:r w:rsidRPr="00C46B9F">
        <w:t xml:space="preserve">» разработана с целью создания условий для реализации муниципальной программы </w:t>
      </w:r>
      <w:proofErr w:type="spellStart"/>
      <w:r>
        <w:t>Копанищенского</w:t>
      </w:r>
      <w:proofErr w:type="spellEnd"/>
      <w:r>
        <w:t xml:space="preserve"> сельского</w:t>
      </w:r>
      <w:r w:rsidRPr="00C46B9F">
        <w:t xml:space="preserve"> </w:t>
      </w:r>
      <w:r>
        <w:t>поселения</w:t>
      </w:r>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Pr="00C46B9F" w:rsidRDefault="00CE4247" w:rsidP="00CE4247">
      <w:pPr>
        <w:widowControl w:val="0"/>
        <w:autoSpaceDE w:val="0"/>
        <w:autoSpaceDN w:val="0"/>
        <w:adjustRightInd w:val="0"/>
        <w:spacing w:line="360" w:lineRule="auto"/>
        <w:ind w:firstLine="709"/>
        <w:jc w:val="both"/>
      </w:pPr>
    </w:p>
    <w:p w:rsidR="00CE4247" w:rsidRPr="00A42690" w:rsidRDefault="00CE4247" w:rsidP="00CE4247">
      <w:pPr>
        <w:spacing w:line="360" w:lineRule="auto"/>
        <w:ind w:firstLine="709"/>
        <w:jc w:val="both"/>
      </w:pPr>
      <w:r w:rsidRPr="00A42690">
        <w:t xml:space="preserve"> Цели, задачи и показатели, основные ожидаемые конечные результаты, сроки и этапы реализации подпрограммы «Осуществление муниципального земельного контроля»</w:t>
      </w:r>
    </w:p>
    <w:p w:rsidR="00CE4247" w:rsidRPr="00C46B9F" w:rsidRDefault="00CE4247" w:rsidP="00CE4247">
      <w:pPr>
        <w:widowControl w:val="0"/>
        <w:autoSpaceDE w:val="0"/>
        <w:autoSpaceDN w:val="0"/>
        <w:adjustRightInd w:val="0"/>
        <w:spacing w:line="360" w:lineRule="auto"/>
        <w:ind w:firstLine="709"/>
        <w:jc w:val="both"/>
      </w:pPr>
      <w:r w:rsidRPr="00C46B9F">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t xml:space="preserve"> сельского</w:t>
      </w:r>
      <w:r w:rsidRPr="00C46B9F">
        <w:t xml:space="preserve"> </w:t>
      </w:r>
      <w:r>
        <w:t>поселения</w:t>
      </w:r>
      <w:r w:rsidRPr="00C46B9F">
        <w:t xml:space="preserve"> «Развитие </w:t>
      </w:r>
      <w:r>
        <w:t>территории поселения</w:t>
      </w:r>
      <w:r w:rsidRPr="00C46B9F">
        <w:t>». Основной целью подпрограммы является создание условий для реализации муниципальной программы. Достижение поставленной цели будет обесп</w:t>
      </w:r>
      <w:r>
        <w:t>ечено посредством решения задач,</w:t>
      </w:r>
      <w:r w:rsidRPr="00C46B9F">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C46B9F" w:rsidRDefault="00CE4247" w:rsidP="00CE4247">
      <w:pPr>
        <w:widowControl w:val="0"/>
        <w:autoSpaceDE w:val="0"/>
        <w:autoSpaceDN w:val="0"/>
        <w:adjustRightInd w:val="0"/>
        <w:spacing w:line="360" w:lineRule="auto"/>
        <w:ind w:firstLine="709"/>
        <w:jc w:val="both"/>
      </w:pPr>
      <w:r w:rsidRPr="00C46B9F">
        <w:t>Показател</w:t>
      </w:r>
      <w:r>
        <w:t>и подпрограммы указаны</w:t>
      </w:r>
      <w:r w:rsidRPr="00C46B9F">
        <w:t xml:space="preserve"> в таблице  к </w:t>
      </w:r>
      <w:r>
        <w:t>муниципальной программе</w:t>
      </w:r>
      <w:r w:rsidRPr="00C46B9F">
        <w:t xml:space="preserve"> </w:t>
      </w:r>
      <w:proofErr w:type="spellStart"/>
      <w:r>
        <w:t>Копанищенского</w:t>
      </w:r>
      <w:proofErr w:type="spellEnd"/>
      <w:r w:rsidRPr="00C46B9F">
        <w:t xml:space="preserve"> </w:t>
      </w:r>
      <w:r>
        <w:t>сельского поселения</w:t>
      </w:r>
      <w:r w:rsidRPr="00C46B9F">
        <w:t xml:space="preserve"> «</w:t>
      </w:r>
      <w:r>
        <w:t>Развитие территории поселения</w:t>
      </w:r>
      <w:r w:rsidRPr="00C46B9F">
        <w:t xml:space="preserve">». </w:t>
      </w:r>
    </w:p>
    <w:p w:rsidR="00CE4247" w:rsidRPr="00A42690" w:rsidRDefault="00CE4247" w:rsidP="00CE4247">
      <w:pPr>
        <w:spacing w:line="360" w:lineRule="auto"/>
        <w:ind w:firstLine="709"/>
        <w:jc w:val="both"/>
      </w:pPr>
      <w:r w:rsidRPr="00A42690">
        <w:t xml:space="preserve">Информация по ресурсному обеспечению подпрограммы «Осуществление муниципального земельного контроля» </w:t>
      </w:r>
    </w:p>
    <w:p w:rsidR="00CE4247" w:rsidRPr="00C46B9F" w:rsidRDefault="00CE4247" w:rsidP="00CE4247">
      <w:pPr>
        <w:spacing w:line="360" w:lineRule="auto"/>
        <w:ind w:firstLine="709"/>
        <w:jc w:val="both"/>
      </w:pPr>
      <w:r>
        <w:lastRenderedPageBreak/>
        <w:tab/>
      </w:r>
      <w:r w:rsidRPr="00C46B9F">
        <w:t>Финансирование реализации подпрограммы осуществляется в рамках текущ</w:t>
      </w:r>
      <w:r>
        <w:t>его финансирования  а</w:t>
      </w:r>
      <w:r w:rsidRPr="00C46B9F">
        <w:t xml:space="preserve">дминистрации </w:t>
      </w:r>
      <w:proofErr w:type="spellStart"/>
      <w:r>
        <w:t>Копанищенского</w:t>
      </w:r>
      <w:proofErr w:type="spellEnd"/>
      <w:r>
        <w:t xml:space="preserve"> сельского</w:t>
      </w:r>
      <w:r w:rsidRPr="00C46B9F">
        <w:t xml:space="preserve"> </w:t>
      </w:r>
      <w:r>
        <w:t>поселения</w:t>
      </w:r>
      <w:r w:rsidRPr="00C46B9F">
        <w:t>.</w:t>
      </w:r>
    </w:p>
    <w:p w:rsidR="00CE4247" w:rsidRPr="00BC3098" w:rsidRDefault="00CE4247" w:rsidP="00CE4247">
      <w:pPr>
        <w:spacing w:line="360" w:lineRule="auto"/>
        <w:ind w:firstLine="709"/>
        <w:jc w:val="both"/>
      </w:pPr>
      <w:r w:rsidRPr="00C46B9F">
        <w:t xml:space="preserve">Объем финансового обеспечения реализации подпрограммы </w:t>
      </w:r>
      <w:r>
        <w:t>з</w:t>
      </w:r>
      <w:r w:rsidRPr="00A24F67">
        <w:t>а счет межбюджетных тра</w:t>
      </w:r>
      <w:r>
        <w:t>н</w:t>
      </w:r>
      <w:r w:rsidRPr="00A24F67">
        <w:t>сфертов передаваемых из бюджета Лискинского муниципального района</w:t>
      </w:r>
      <w:r w:rsidRPr="00C46B9F">
        <w:t xml:space="preserve"> за весь период ее реализации составит</w:t>
      </w:r>
      <w:r>
        <w:t>:</w:t>
      </w:r>
      <w:r w:rsidRPr="00C46B9F">
        <w:t xml:space="preserve"> </w:t>
      </w:r>
      <w:r>
        <w:t xml:space="preserve"> </w:t>
      </w:r>
    </w:p>
    <w:p w:rsidR="00CE4247" w:rsidRPr="00A42690" w:rsidRDefault="00CE4247" w:rsidP="00CE4247">
      <w:pPr>
        <w:pStyle w:val="ConsPlusCell"/>
        <w:framePr w:hSpace="180" w:wrap="around" w:vAnchor="text" w:hAnchor="margin" w:y="11"/>
        <w:ind w:firstLine="709"/>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 1,0 тыс. рублей;</w:t>
      </w:r>
    </w:p>
    <w:p w:rsidR="00CE4247" w:rsidRPr="00A42690" w:rsidRDefault="00CE4247" w:rsidP="00CE4247">
      <w:pPr>
        <w:framePr w:hSpace="180" w:wrap="around" w:vAnchor="text" w:hAnchor="margin" w:y="11"/>
        <w:widowControl w:val="0"/>
        <w:autoSpaceDE w:val="0"/>
        <w:autoSpaceDN w:val="0"/>
        <w:adjustRightInd w:val="0"/>
        <w:ind w:firstLine="709"/>
        <w:jc w:val="both"/>
      </w:pPr>
      <w:r>
        <w:t>2020</w:t>
      </w:r>
      <w:r w:rsidRPr="00A42690">
        <w:t xml:space="preserve"> год - 1,0 тыс. рублей;</w:t>
      </w:r>
    </w:p>
    <w:p w:rsidR="00CE4247" w:rsidRPr="00A42690" w:rsidRDefault="00CE4247" w:rsidP="00CE4247">
      <w:pPr>
        <w:framePr w:hSpace="180" w:wrap="around" w:vAnchor="text" w:hAnchor="margin" w:y="11"/>
        <w:widowControl w:val="0"/>
        <w:autoSpaceDE w:val="0"/>
        <w:autoSpaceDN w:val="0"/>
        <w:adjustRightInd w:val="0"/>
        <w:ind w:firstLine="709"/>
        <w:jc w:val="both"/>
      </w:pPr>
      <w:r>
        <w:t>2021</w:t>
      </w:r>
      <w:r w:rsidRPr="00A42690">
        <w:t xml:space="preserve"> год - 1,0 </w:t>
      </w:r>
      <w:proofErr w:type="spellStart"/>
      <w:r w:rsidRPr="00A42690">
        <w:t>тыс.рублей</w:t>
      </w:r>
      <w:proofErr w:type="spellEnd"/>
      <w:r w:rsidRPr="00A42690">
        <w:t>;</w:t>
      </w:r>
    </w:p>
    <w:p w:rsidR="00CE4247" w:rsidRDefault="00CE4247" w:rsidP="00CE4247">
      <w:pPr>
        <w:framePr w:hSpace="180" w:wrap="around" w:vAnchor="text" w:hAnchor="margin" w:y="11"/>
        <w:widowControl w:val="0"/>
        <w:autoSpaceDE w:val="0"/>
        <w:autoSpaceDN w:val="0"/>
        <w:adjustRightInd w:val="0"/>
        <w:ind w:firstLine="709"/>
        <w:jc w:val="both"/>
      </w:pPr>
      <w:r>
        <w:t>2022</w:t>
      </w:r>
      <w:r w:rsidRPr="00A42690">
        <w:t xml:space="preserve"> год -</w:t>
      </w:r>
      <w:r w:rsidR="0030647C">
        <w:t xml:space="preserve">  </w:t>
      </w:r>
      <w:r w:rsidRPr="00A42690">
        <w:t>0 тыс. рублей.</w:t>
      </w:r>
    </w:p>
    <w:p w:rsidR="00CE4247" w:rsidRDefault="00CE4247" w:rsidP="00CE4247">
      <w:pPr>
        <w:framePr w:hSpace="180" w:wrap="around" w:vAnchor="text" w:hAnchor="margin" w:y="11"/>
        <w:widowControl w:val="0"/>
        <w:autoSpaceDE w:val="0"/>
        <w:autoSpaceDN w:val="0"/>
        <w:adjustRightInd w:val="0"/>
        <w:ind w:firstLine="709"/>
        <w:jc w:val="both"/>
      </w:pPr>
      <w:r>
        <w:t>2023</w:t>
      </w:r>
      <w:r w:rsidRPr="00A42690">
        <w:t xml:space="preserve"> год - 1,0 тыс. рублей.</w:t>
      </w:r>
    </w:p>
    <w:p w:rsidR="00CE4247" w:rsidRDefault="00CE4247" w:rsidP="00CE4247">
      <w:pPr>
        <w:framePr w:hSpace="180" w:wrap="around" w:vAnchor="text" w:hAnchor="margin" w:y="11"/>
        <w:widowControl w:val="0"/>
        <w:autoSpaceDE w:val="0"/>
        <w:autoSpaceDN w:val="0"/>
        <w:adjustRightInd w:val="0"/>
        <w:ind w:firstLine="709"/>
        <w:jc w:val="both"/>
      </w:pPr>
      <w:r>
        <w:t>2024</w:t>
      </w:r>
      <w:r w:rsidRPr="00A42690">
        <w:t xml:space="preserve"> год - 1,0 тыс. рублей.</w:t>
      </w:r>
    </w:p>
    <w:p w:rsidR="00CE4247" w:rsidRDefault="00CE4247" w:rsidP="00CE4247">
      <w:pPr>
        <w:jc w:val="both"/>
      </w:pPr>
      <w:r>
        <w:t xml:space="preserve">           2025</w:t>
      </w:r>
      <w:r w:rsidRPr="00A42690">
        <w:t xml:space="preserve"> год - 1,0 тыс. рублей.</w:t>
      </w:r>
    </w:p>
    <w:p w:rsidR="00CE4247" w:rsidRDefault="00CE4247" w:rsidP="00CE4247">
      <w:pPr>
        <w:jc w:val="both"/>
      </w:pPr>
    </w:p>
    <w:p w:rsidR="00CE4247" w:rsidRPr="00FC7D94" w:rsidRDefault="00CE4247" w:rsidP="00CE4247">
      <w:pPr>
        <w:widowControl w:val="0"/>
        <w:autoSpaceDE w:val="0"/>
        <w:autoSpaceDN w:val="0"/>
        <w:adjustRightInd w:val="0"/>
        <w:spacing w:line="360" w:lineRule="auto"/>
        <w:jc w:val="center"/>
        <w:rPr>
          <w:b/>
          <w:i/>
        </w:rPr>
      </w:pPr>
      <w:r>
        <w:rPr>
          <w:b/>
          <w:i/>
        </w:rPr>
        <w:t>6.7</w:t>
      </w:r>
      <w:r w:rsidRPr="00FC7D94">
        <w:rPr>
          <w:b/>
          <w:i/>
        </w:rPr>
        <w:t>. Подпрограмма «</w:t>
      </w:r>
      <w:r>
        <w:rPr>
          <w:b/>
          <w:i/>
        </w:rPr>
        <w:t>Реконструкция, ремонт сетей водоснабжения</w:t>
      </w:r>
      <w:r w:rsidRPr="00FC7D94">
        <w:rPr>
          <w:b/>
          <w:i/>
        </w:rPr>
        <w:t>»</w:t>
      </w:r>
    </w:p>
    <w:p w:rsidR="00CE4247" w:rsidRDefault="00CE4247" w:rsidP="00CE4247">
      <w:pPr>
        <w:jc w:val="both"/>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6018"/>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D5D4C" w:rsidRDefault="00CE4247" w:rsidP="00DD4D2B">
            <w:pPr>
              <w:numPr>
                <w:ilvl w:val="0"/>
                <w:numId w:val="19"/>
              </w:numPr>
              <w:jc w:val="both"/>
            </w:pPr>
            <w:r w:rsidRPr="001D5D4C">
              <w:t>повышение надежности снабжения ресурсами;</w:t>
            </w:r>
          </w:p>
          <w:p w:rsidR="00CE4247" w:rsidRPr="001D5D4C" w:rsidRDefault="00CE4247" w:rsidP="00DD4D2B">
            <w:pPr>
              <w:numPr>
                <w:ilvl w:val="0"/>
                <w:numId w:val="19"/>
              </w:numPr>
              <w:jc w:val="both"/>
            </w:pPr>
            <w:r w:rsidRPr="001D5D4C">
              <w:t xml:space="preserve">увеличение пропускной способности </w:t>
            </w:r>
            <w:proofErr w:type="spellStart"/>
            <w:r w:rsidRPr="001D5D4C">
              <w:t>ресурсопроводящих</w:t>
            </w:r>
            <w:proofErr w:type="spellEnd"/>
            <w:r w:rsidRPr="001D5D4C">
              <w:t xml:space="preserve"> сетей;</w:t>
            </w:r>
          </w:p>
          <w:p w:rsidR="00CE4247" w:rsidRPr="001D5D4C" w:rsidRDefault="00CE4247" w:rsidP="00DD4D2B">
            <w:pPr>
              <w:numPr>
                <w:ilvl w:val="0"/>
                <w:numId w:val="19"/>
              </w:numPr>
              <w:jc w:val="both"/>
            </w:pPr>
            <w:r w:rsidRPr="001D5D4C">
              <w:t>увеличение свободных мощностей для перспективы развития села;</w:t>
            </w:r>
          </w:p>
          <w:p w:rsidR="00CE4247" w:rsidRPr="001D5D4C" w:rsidRDefault="00CE4247" w:rsidP="00DD4D2B">
            <w:pPr>
              <w:numPr>
                <w:ilvl w:val="0"/>
                <w:numId w:val="19"/>
              </w:numPr>
              <w:jc w:val="both"/>
            </w:pPr>
            <w:r w:rsidRPr="001D5D4C">
              <w:t>улучшение экологической обстановки в селе;</w:t>
            </w:r>
          </w:p>
          <w:p w:rsidR="00CE4247" w:rsidRPr="001D5D4C" w:rsidRDefault="00CE4247" w:rsidP="00DD4D2B">
            <w:pPr>
              <w:numPr>
                <w:ilvl w:val="0"/>
                <w:numId w:val="19"/>
              </w:numPr>
              <w:jc w:val="both"/>
            </w:pPr>
            <w:r w:rsidRPr="001D5D4C">
              <w:t>достижение сбалансированности коммунальных систем;</w:t>
            </w:r>
          </w:p>
          <w:p w:rsidR="00CE4247" w:rsidRPr="001D5D4C" w:rsidRDefault="00CE4247" w:rsidP="00DD4D2B">
            <w:pPr>
              <w:numPr>
                <w:ilvl w:val="0"/>
                <w:numId w:val="19"/>
              </w:numPr>
              <w:jc w:val="both"/>
            </w:pPr>
            <w:r w:rsidRPr="001D5D4C">
              <w:t>увеличение доступности ресурса для потребителей;</w:t>
            </w:r>
          </w:p>
          <w:p w:rsidR="00CE4247" w:rsidRPr="001D5D4C" w:rsidRDefault="00CE4247" w:rsidP="00DD4D2B">
            <w:pPr>
              <w:numPr>
                <w:ilvl w:val="0"/>
                <w:numId w:val="19"/>
              </w:numPr>
              <w:jc w:val="both"/>
            </w:pPr>
            <w:r w:rsidRPr="001D5D4C">
              <w:t>повышение эффективности производства услуги.</w:t>
            </w:r>
          </w:p>
          <w:p w:rsidR="00CE4247" w:rsidRPr="0050169C" w:rsidRDefault="00CE4247" w:rsidP="00DD4D2B">
            <w:pPr>
              <w:autoSpaceDE w:val="0"/>
              <w:autoSpaceDN w:val="0"/>
              <w:adjustRightInd w:val="0"/>
              <w:ind w:left="72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1D5D4C" w:rsidRDefault="00CE4247" w:rsidP="00DD4D2B">
            <w:pPr>
              <w:numPr>
                <w:ilvl w:val="0"/>
                <w:numId w:val="20"/>
              </w:numPr>
              <w:jc w:val="both"/>
            </w:pPr>
            <w:r w:rsidRPr="001D5D4C">
              <w:t>увеличение обеспеченности населения ресурсами, снижение уровня потерь;</w:t>
            </w:r>
          </w:p>
          <w:p w:rsidR="00CE4247" w:rsidRPr="001D5D4C" w:rsidRDefault="00CE4247" w:rsidP="00DD4D2B">
            <w:pPr>
              <w:numPr>
                <w:ilvl w:val="0"/>
                <w:numId w:val="20"/>
              </w:numPr>
              <w:jc w:val="both"/>
            </w:pPr>
            <w:r w:rsidRPr="001D5D4C">
              <w:t>снижение доли расходов на коммунальные услуги в совокупном доходе семьи;</w:t>
            </w:r>
          </w:p>
          <w:p w:rsidR="00CE4247" w:rsidRPr="001D5D4C" w:rsidRDefault="00CE4247" w:rsidP="00DD4D2B">
            <w:pPr>
              <w:numPr>
                <w:ilvl w:val="0"/>
                <w:numId w:val="20"/>
              </w:numPr>
              <w:jc w:val="both"/>
            </w:pPr>
            <w:r w:rsidRPr="001D5D4C">
              <w:t>увеличение уровня собираемости платежей за коммунальные услуги;</w:t>
            </w:r>
          </w:p>
          <w:p w:rsidR="00CE4247" w:rsidRPr="001D5D4C" w:rsidRDefault="00CE4247" w:rsidP="00DD4D2B">
            <w:pPr>
              <w:numPr>
                <w:ilvl w:val="0"/>
                <w:numId w:val="20"/>
              </w:numPr>
              <w:jc w:val="both"/>
            </w:pPr>
            <w:r w:rsidRPr="001D5D4C">
              <w:t>снижение доли  получателей субсидий на оплату коммунальных услуг в общей численности населения;</w:t>
            </w:r>
          </w:p>
          <w:p w:rsidR="00CE4247" w:rsidRPr="001D5D4C" w:rsidRDefault="00CE4247" w:rsidP="00DD4D2B">
            <w:pPr>
              <w:numPr>
                <w:ilvl w:val="0"/>
                <w:numId w:val="20"/>
              </w:numPr>
              <w:jc w:val="both"/>
            </w:pPr>
            <w:r w:rsidRPr="001D5D4C">
              <w:t xml:space="preserve">повышение рентабельности производства ресурсов, снижение </w:t>
            </w:r>
            <w:proofErr w:type="spellStart"/>
            <w:r w:rsidRPr="001D5D4C">
              <w:t>энергозатрат</w:t>
            </w:r>
            <w:proofErr w:type="spellEnd"/>
            <w:r w:rsidRPr="001D5D4C">
              <w:t>;</w:t>
            </w:r>
          </w:p>
          <w:p w:rsidR="00CE4247" w:rsidRPr="0050169C" w:rsidRDefault="00CE4247" w:rsidP="00DD4D2B">
            <w:pPr>
              <w:autoSpaceDE w:val="0"/>
              <w:autoSpaceDN w:val="0"/>
              <w:adjustRightInd w:val="0"/>
              <w:ind w:left="720"/>
              <w:jc w:val="both"/>
              <w:rPr>
                <w:color w:val="1D1B11"/>
              </w:rPr>
            </w:pPr>
            <w:r w:rsidRPr="001D5D4C">
              <w:lastRenderedPageBreak/>
              <w:t>оптимизация  уровня загрузки производственных мощностей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Целевые индикаторы и показатели подпрограммы</w:t>
            </w:r>
          </w:p>
        </w:tc>
        <w:tc>
          <w:tcPr>
            <w:tcW w:w="0" w:type="auto"/>
          </w:tcPr>
          <w:p w:rsidR="00CE4247" w:rsidRPr="001D5D4C" w:rsidRDefault="00CE4247" w:rsidP="00DD4D2B">
            <w:pPr>
              <w:ind w:left="360"/>
              <w:jc w:val="both"/>
            </w:pPr>
            <w:r w:rsidRPr="001D5D4C">
              <w:t>- надежность (бесперебойность) снабжения          потребителей предоставляемыми услугами водоснабжения;</w:t>
            </w:r>
          </w:p>
          <w:p w:rsidR="00CE4247" w:rsidRPr="001D5D4C" w:rsidRDefault="00CE4247" w:rsidP="00DD4D2B">
            <w:pPr>
              <w:ind w:left="360"/>
              <w:jc w:val="both"/>
            </w:pPr>
            <w:r w:rsidRPr="001D5D4C">
              <w:t>- сбалансированность систем водоснабжения;</w:t>
            </w:r>
          </w:p>
          <w:p w:rsidR="00CE4247" w:rsidRPr="001D5D4C" w:rsidRDefault="00CE4247" w:rsidP="00DD4D2B">
            <w:pPr>
              <w:ind w:left="360"/>
              <w:jc w:val="both"/>
            </w:pPr>
            <w:r w:rsidRPr="001D5D4C">
              <w:t>- доступность услуг водоснабжения для потребителей;</w:t>
            </w:r>
          </w:p>
          <w:p w:rsidR="00CE4247" w:rsidRPr="001D5D4C" w:rsidRDefault="00CE4247" w:rsidP="00DD4D2B">
            <w:pPr>
              <w:ind w:left="360"/>
              <w:jc w:val="both"/>
            </w:pPr>
            <w:r w:rsidRPr="001D5D4C">
              <w:t>- эффективность деятельности ОКК;</w:t>
            </w:r>
          </w:p>
          <w:p w:rsidR="00CE4247" w:rsidRPr="0050169C" w:rsidRDefault="00CE4247" w:rsidP="00DD4D2B">
            <w:pPr>
              <w:autoSpaceDE w:val="0"/>
              <w:autoSpaceDN w:val="0"/>
              <w:adjustRightInd w:val="0"/>
              <w:jc w:val="both"/>
              <w:rPr>
                <w:color w:val="1D1B11"/>
              </w:rPr>
            </w:pPr>
            <w:r w:rsidRPr="001D5D4C">
              <w:t xml:space="preserve">     - обеспечение экологических требований.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B43D70">
              <w:rPr>
                <w:color w:val="1D1B11"/>
              </w:rPr>
              <w:t>673,9</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Pr>
                <w:color w:val="1D1B11"/>
              </w:rPr>
              <w:t>59,5</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34,6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190,2</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 xml:space="preserve">2022 –     </w:t>
            </w:r>
            <w:r w:rsidR="00B43D70">
              <w:rPr>
                <w:color w:val="1D1B11"/>
              </w:rPr>
              <w:t>59,5</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Pr>
                <w:color w:val="1D1B11"/>
              </w:rPr>
              <w:t>110</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 –     </w:t>
            </w:r>
            <w:r>
              <w:rPr>
                <w:color w:val="1D1B11"/>
              </w:rPr>
              <w:t>110</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2025</w:t>
            </w:r>
            <w:r w:rsidRPr="0050169C">
              <w:rPr>
                <w:color w:val="1D1B11"/>
              </w:rPr>
              <w:t xml:space="preserve"> –     </w:t>
            </w:r>
            <w:r>
              <w:rPr>
                <w:color w:val="1D1B11"/>
              </w:rPr>
              <w:t>110</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1D5D4C" w:rsidRDefault="00CE4247" w:rsidP="00DD4D2B">
            <w:pPr>
              <w:numPr>
                <w:ilvl w:val="0"/>
                <w:numId w:val="21"/>
              </w:numPr>
              <w:jc w:val="both"/>
            </w:pPr>
            <w:r w:rsidRPr="001D5D4C">
              <w:t>повышение надежности функционирования систем коммунальной инфраструктуры;</w:t>
            </w:r>
          </w:p>
          <w:p w:rsidR="00CE4247" w:rsidRPr="001D5D4C" w:rsidRDefault="00CE4247" w:rsidP="00DD4D2B">
            <w:pPr>
              <w:numPr>
                <w:ilvl w:val="0"/>
                <w:numId w:val="21"/>
              </w:numPr>
              <w:jc w:val="both"/>
            </w:pPr>
            <w:r w:rsidRPr="001D5D4C">
              <w:t>ликвидация аварийных и полностью изношенных объектов коммунального хозяйства;</w:t>
            </w:r>
          </w:p>
          <w:p w:rsidR="00CE4247" w:rsidRPr="001D5D4C" w:rsidRDefault="00CE4247" w:rsidP="00DD4D2B">
            <w:pPr>
              <w:numPr>
                <w:ilvl w:val="0"/>
                <w:numId w:val="21"/>
              </w:numPr>
              <w:jc w:val="both"/>
            </w:pPr>
            <w:r w:rsidRPr="001D5D4C">
              <w:t xml:space="preserve">повышение качества предоставляемых коммунальных услуг; </w:t>
            </w:r>
          </w:p>
          <w:p w:rsidR="00CE4247" w:rsidRPr="0050169C" w:rsidRDefault="00CE4247" w:rsidP="00DD4D2B">
            <w:pPr>
              <w:autoSpaceDE w:val="0"/>
              <w:autoSpaceDN w:val="0"/>
              <w:adjustRightInd w:val="0"/>
              <w:jc w:val="both"/>
              <w:rPr>
                <w:color w:val="1D1B11"/>
              </w:rPr>
            </w:pPr>
            <w:r w:rsidRPr="001D5D4C">
              <w:t xml:space="preserve">      -   улучшение экологического состояния села.</w:t>
            </w:r>
          </w:p>
        </w:tc>
      </w:tr>
    </w:tbl>
    <w:p w:rsidR="00CE4247" w:rsidRPr="001D5D4C" w:rsidRDefault="00CE4247" w:rsidP="00CE4247">
      <w:pPr>
        <w:widowControl w:val="0"/>
        <w:autoSpaceDE w:val="0"/>
        <w:autoSpaceDN w:val="0"/>
        <w:adjustRightInd w:val="0"/>
        <w:jc w:val="center"/>
        <w:rPr>
          <w:b/>
        </w:rPr>
      </w:pPr>
    </w:p>
    <w:p w:rsidR="00CE4247" w:rsidRPr="001D5D4C" w:rsidRDefault="00CE4247" w:rsidP="00CE4247">
      <w:pPr>
        <w:widowControl w:val="0"/>
        <w:autoSpaceDE w:val="0"/>
        <w:autoSpaceDN w:val="0"/>
        <w:adjustRightInd w:val="0"/>
        <w:jc w:val="center"/>
        <w:rPr>
          <w:b/>
        </w:rPr>
      </w:pPr>
    </w:p>
    <w:p w:rsidR="00CE4247" w:rsidRPr="001D5D4C" w:rsidRDefault="00CE4247" w:rsidP="00CE4247">
      <w:pPr>
        <w:widowControl w:val="0"/>
        <w:autoSpaceDE w:val="0"/>
        <w:autoSpaceDN w:val="0"/>
        <w:adjustRightInd w:val="0"/>
        <w:ind w:firstLine="709"/>
        <w:jc w:val="center"/>
      </w:pPr>
    </w:p>
    <w:p w:rsidR="00CE4247" w:rsidRPr="001D5D4C" w:rsidRDefault="00CE4247" w:rsidP="00CE4247">
      <w:pPr>
        <w:widowControl w:val="0"/>
        <w:autoSpaceDE w:val="0"/>
        <w:autoSpaceDN w:val="0"/>
        <w:adjustRightInd w:val="0"/>
        <w:ind w:firstLine="709"/>
        <w:jc w:val="both"/>
      </w:pPr>
      <w:r w:rsidRPr="001D5D4C">
        <w:t xml:space="preserve">Подпрограмма «Реконструкция, ремонт сетей водоснабжения» (далее – подпрограмма) разработана с целью создания условий для реализации муниципальной программы </w:t>
      </w:r>
      <w:proofErr w:type="spellStart"/>
      <w:r>
        <w:t>Копанищенского</w:t>
      </w:r>
      <w:proofErr w:type="spellEnd"/>
      <w:r w:rsidRPr="001D5D4C">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E4247" w:rsidRPr="001D5D4C" w:rsidRDefault="00CE4247" w:rsidP="00CE4247">
      <w:pPr>
        <w:ind w:firstLine="709"/>
        <w:jc w:val="both"/>
      </w:pPr>
      <w:r w:rsidRPr="001D5D4C">
        <w:t>В качестве источника водоснабжения используются подземные воды. На хозяйственно-питьевые и производственны</w:t>
      </w:r>
      <w:r>
        <w:t>е нужды села используется вода 3 артезианских скважин глубиной 4</w:t>
      </w:r>
      <w:r w:rsidRPr="001D5D4C">
        <w:t>0 м, производительностью 20 м3/ч каждая, эксплуатационной производительностью 2100 м3/</w:t>
      </w:r>
      <w:proofErr w:type="spellStart"/>
      <w:r w:rsidRPr="001D5D4C">
        <w:t>сут</w:t>
      </w:r>
      <w:proofErr w:type="spellEnd"/>
      <w:r w:rsidRPr="001D5D4C">
        <w:t>.</w:t>
      </w:r>
    </w:p>
    <w:p w:rsidR="00CE4247" w:rsidRPr="001D5D4C" w:rsidRDefault="00CE4247" w:rsidP="00CE4247">
      <w:pPr>
        <w:ind w:firstLine="709"/>
        <w:jc w:val="both"/>
      </w:pPr>
      <w:r w:rsidRPr="001D5D4C">
        <w:t xml:space="preserve">На сети в качестве контррезервуаров установлены 2 водонапорных башен. Общая протяженность водопроводных сетей – 9,8  км. </w:t>
      </w:r>
    </w:p>
    <w:p w:rsidR="00CE4247" w:rsidRPr="001D5D4C" w:rsidRDefault="00CE4247" w:rsidP="00CE4247">
      <w:pPr>
        <w:ind w:firstLine="709"/>
        <w:jc w:val="both"/>
        <w:rPr>
          <w:bCs/>
          <w:iCs/>
        </w:rPr>
      </w:pPr>
      <w:r w:rsidRPr="001D5D4C">
        <w:t>Для увеличения объема питьевой воды и повышения качества услуги необходимо произвести бурение новой артезианской скважины.</w:t>
      </w:r>
    </w:p>
    <w:p w:rsidR="00CE4247" w:rsidRPr="001D5D4C" w:rsidRDefault="00CE4247" w:rsidP="00CE4247">
      <w:pPr>
        <w:ind w:firstLine="720"/>
        <w:jc w:val="both"/>
      </w:pPr>
      <w:r w:rsidRPr="001D5D4C">
        <w:t>Повышение эффективности использования водных ресурсов требует координации действий поставщиков и потребителей.</w:t>
      </w:r>
    </w:p>
    <w:p w:rsidR="00CE4247" w:rsidRPr="001D5D4C" w:rsidRDefault="00CE4247" w:rsidP="00CE4247">
      <w:pPr>
        <w:widowControl w:val="0"/>
        <w:autoSpaceDE w:val="0"/>
        <w:autoSpaceDN w:val="0"/>
        <w:adjustRightInd w:val="0"/>
        <w:jc w:val="both"/>
      </w:pPr>
    </w:p>
    <w:p w:rsidR="00CE4247" w:rsidRPr="001D5D4C" w:rsidRDefault="00CE4247" w:rsidP="00CE4247">
      <w:pPr>
        <w:ind w:firstLine="709"/>
        <w:jc w:val="both"/>
      </w:pPr>
    </w:p>
    <w:p w:rsidR="00CE4247" w:rsidRPr="001D5D4C" w:rsidRDefault="00CE4247" w:rsidP="00CE4247">
      <w:pPr>
        <w:ind w:firstLine="709"/>
        <w:jc w:val="both"/>
      </w:pPr>
      <w:r w:rsidRPr="001D5D4C">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rsidRPr="001D5D4C">
        <w:t xml:space="preserve"> сельского поселения «Развитие территории поселения». Основной целью </w:t>
      </w:r>
      <w:r w:rsidRPr="001D5D4C">
        <w:lastRenderedPageBreak/>
        <w:t>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1D5D4C" w:rsidRDefault="00CE4247" w:rsidP="00CE4247">
      <w:pPr>
        <w:ind w:firstLine="720"/>
        <w:jc w:val="both"/>
      </w:pPr>
      <w:r w:rsidRPr="001D5D4C">
        <w:t xml:space="preserve">Основными целями подпрограммы являются </w:t>
      </w:r>
    </w:p>
    <w:p w:rsidR="00CE4247" w:rsidRPr="001D5D4C" w:rsidRDefault="00CE4247" w:rsidP="00CE4247">
      <w:pPr>
        <w:ind w:left="933"/>
        <w:jc w:val="both"/>
      </w:pPr>
      <w:r w:rsidRPr="001D5D4C">
        <w:t>- повышение надежности снабжения ресурсами;</w:t>
      </w:r>
    </w:p>
    <w:p w:rsidR="00CE4247" w:rsidRPr="001D5D4C" w:rsidRDefault="00CE4247" w:rsidP="00CE4247">
      <w:pPr>
        <w:ind w:left="933"/>
        <w:jc w:val="both"/>
      </w:pPr>
      <w:r w:rsidRPr="001D5D4C">
        <w:t xml:space="preserve">- увеличение пропускной способности </w:t>
      </w:r>
      <w:proofErr w:type="spellStart"/>
      <w:r w:rsidRPr="001D5D4C">
        <w:t>ресурсопроводящих</w:t>
      </w:r>
      <w:proofErr w:type="spellEnd"/>
      <w:r w:rsidRPr="001D5D4C">
        <w:t xml:space="preserve"> сетей;</w:t>
      </w:r>
    </w:p>
    <w:p w:rsidR="00CE4247" w:rsidRPr="001D5D4C" w:rsidRDefault="00CE4247" w:rsidP="00CE4247">
      <w:pPr>
        <w:ind w:left="933"/>
        <w:jc w:val="both"/>
      </w:pPr>
      <w:r w:rsidRPr="001D5D4C">
        <w:t>- увеличение свободных мощностей для перспективы развития села;</w:t>
      </w:r>
    </w:p>
    <w:p w:rsidR="00CE4247" w:rsidRPr="001D5D4C" w:rsidRDefault="00CE4247" w:rsidP="00CE4247">
      <w:pPr>
        <w:ind w:left="933"/>
        <w:jc w:val="both"/>
      </w:pPr>
      <w:r w:rsidRPr="001D5D4C">
        <w:t>- улучшение экологической обстановки в поселении;</w:t>
      </w:r>
    </w:p>
    <w:p w:rsidR="00CE4247" w:rsidRPr="001D5D4C" w:rsidRDefault="00CE4247" w:rsidP="00CE4247">
      <w:pPr>
        <w:ind w:left="933"/>
        <w:jc w:val="both"/>
      </w:pPr>
      <w:r w:rsidRPr="001D5D4C">
        <w:t>- достижение сбалансированности систем коммунальных систем;</w:t>
      </w:r>
    </w:p>
    <w:p w:rsidR="00CE4247" w:rsidRPr="001D5D4C" w:rsidRDefault="00CE4247" w:rsidP="00CE4247">
      <w:pPr>
        <w:ind w:left="933"/>
        <w:jc w:val="both"/>
      </w:pPr>
      <w:r w:rsidRPr="001D5D4C">
        <w:t>- увеличение доступности ресурса для потребителей;</w:t>
      </w:r>
    </w:p>
    <w:p w:rsidR="00CE4247" w:rsidRPr="001D5D4C" w:rsidRDefault="00CE4247" w:rsidP="00CE4247">
      <w:pPr>
        <w:ind w:left="933"/>
        <w:jc w:val="both"/>
      </w:pPr>
      <w:r w:rsidRPr="001D5D4C">
        <w:t>- повышение эффективности производства услуги.</w:t>
      </w:r>
    </w:p>
    <w:p w:rsidR="00CE4247" w:rsidRPr="001D5D4C" w:rsidRDefault="00CE4247" w:rsidP="00CE4247">
      <w:pPr>
        <w:ind w:firstLine="720"/>
        <w:jc w:val="both"/>
      </w:pPr>
    </w:p>
    <w:p w:rsidR="00CE4247" w:rsidRPr="001D5D4C" w:rsidRDefault="00CE4247" w:rsidP="00CE4247">
      <w:pPr>
        <w:ind w:firstLine="720"/>
        <w:jc w:val="both"/>
      </w:pPr>
      <w:r w:rsidRPr="001D5D4C">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CE4247" w:rsidRPr="001D5D4C" w:rsidRDefault="00CE4247" w:rsidP="00CE4247">
      <w:pPr>
        <w:shd w:val="clear" w:color="auto" w:fill="FFFFFF"/>
        <w:ind w:firstLine="709"/>
        <w:jc w:val="both"/>
      </w:pPr>
      <w:r w:rsidRPr="001D5D4C">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CE4247" w:rsidRPr="001D5D4C" w:rsidRDefault="00CE4247" w:rsidP="00CE4247">
      <w:pPr>
        <w:ind w:firstLine="720"/>
        <w:jc w:val="both"/>
      </w:pPr>
      <w:r w:rsidRPr="001D5D4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1D5D4C" w:rsidRDefault="00CE4247" w:rsidP="00CE4247">
      <w:pPr>
        <w:widowControl w:val="0"/>
        <w:autoSpaceDE w:val="0"/>
        <w:autoSpaceDN w:val="0"/>
        <w:adjustRightInd w:val="0"/>
        <w:ind w:firstLine="709"/>
        <w:jc w:val="both"/>
      </w:pPr>
      <w:r w:rsidRPr="001D5D4C">
        <w:t>Подпрограмму предусматривается реализовать в 2014-2020 годах в один этап.</w:t>
      </w:r>
    </w:p>
    <w:p w:rsidR="00CE4247" w:rsidRDefault="00CE4247" w:rsidP="00CE4247">
      <w:pPr>
        <w:shd w:val="clear" w:color="auto" w:fill="FFFFFF"/>
        <w:jc w:val="both"/>
        <w:rPr>
          <w:b/>
        </w:rPr>
      </w:pPr>
    </w:p>
    <w:p w:rsidR="00CE4247" w:rsidRPr="001D5D4C" w:rsidRDefault="00CE4247" w:rsidP="00CE4247">
      <w:pPr>
        <w:shd w:val="clear" w:color="auto" w:fill="FFFFFF"/>
        <w:ind w:firstLine="709"/>
        <w:jc w:val="both"/>
      </w:pPr>
      <w:r w:rsidRPr="001D5D4C">
        <w:t>Подпрограмма включает основные мероприятия:</w:t>
      </w:r>
    </w:p>
    <w:p w:rsidR="00CE4247" w:rsidRPr="001D5D4C" w:rsidRDefault="00CE4247" w:rsidP="00CE4247">
      <w:pPr>
        <w:spacing w:line="230" w:lineRule="auto"/>
        <w:ind w:firstLine="720"/>
        <w:jc w:val="both"/>
      </w:pPr>
      <w:r w:rsidRPr="001D5D4C">
        <w:t>- модернизация водопроводных сетей;</w:t>
      </w:r>
    </w:p>
    <w:p w:rsidR="00CE4247" w:rsidRPr="001D5D4C" w:rsidRDefault="00CE4247" w:rsidP="00CE4247">
      <w:pPr>
        <w:spacing w:line="230" w:lineRule="auto"/>
        <w:ind w:firstLine="720"/>
        <w:jc w:val="both"/>
      </w:pPr>
      <w:r w:rsidRPr="001D5D4C">
        <w:t>- текущий ремонт водонапорных башен;</w:t>
      </w:r>
    </w:p>
    <w:p w:rsidR="00CE4247" w:rsidRPr="001D5D4C" w:rsidRDefault="00CE4247" w:rsidP="00CE4247">
      <w:pPr>
        <w:spacing w:line="230" w:lineRule="auto"/>
        <w:ind w:firstLine="720"/>
        <w:jc w:val="both"/>
      </w:pPr>
      <w:r>
        <w:t>- строительство новых скважин.</w:t>
      </w:r>
    </w:p>
    <w:p w:rsidR="00CE4247" w:rsidRPr="006172BE" w:rsidRDefault="00CE4247" w:rsidP="00CE4247">
      <w:pPr>
        <w:jc w:val="both"/>
      </w:pPr>
    </w:p>
    <w:p w:rsidR="00CE4247" w:rsidRDefault="00CE4247" w:rsidP="00CE4247">
      <w:pPr>
        <w:widowControl w:val="0"/>
        <w:autoSpaceDE w:val="0"/>
        <w:autoSpaceDN w:val="0"/>
        <w:adjustRightInd w:val="0"/>
        <w:ind w:firstLine="709"/>
        <w:jc w:val="both"/>
      </w:pPr>
      <w:r w:rsidRPr="001D5D4C">
        <w:t xml:space="preserve">Финансирование реализации подпрограммы осуществляется в рамках текущего финансирования.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732"/>
        <w:gridCol w:w="707"/>
        <w:gridCol w:w="707"/>
        <w:gridCol w:w="707"/>
        <w:gridCol w:w="707"/>
        <w:gridCol w:w="707"/>
        <w:gridCol w:w="707"/>
        <w:gridCol w:w="707"/>
        <w:gridCol w:w="821"/>
      </w:tblGrid>
      <w:tr w:rsidR="00CE4247" w:rsidRPr="0050169C" w:rsidTr="00DD4D2B">
        <w:tc>
          <w:tcPr>
            <w:tcW w:w="0" w:type="auto"/>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0" w:type="auto"/>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Pr>
                <w:color w:val="1D1B11"/>
              </w:rPr>
              <w:t>2019</w:t>
            </w:r>
          </w:p>
        </w:tc>
        <w:tc>
          <w:tcPr>
            <w:tcW w:w="0" w:type="auto"/>
          </w:tcPr>
          <w:p w:rsidR="00CE4247" w:rsidRPr="0050169C" w:rsidRDefault="00CE4247" w:rsidP="00DD4D2B">
            <w:pPr>
              <w:suppressAutoHyphens/>
              <w:jc w:val="both"/>
              <w:rPr>
                <w:color w:val="1D1B11"/>
              </w:rPr>
            </w:pPr>
            <w:r>
              <w:rPr>
                <w:color w:val="1D1B11"/>
              </w:rPr>
              <w:t>2020</w:t>
            </w:r>
          </w:p>
        </w:tc>
        <w:tc>
          <w:tcPr>
            <w:tcW w:w="0" w:type="auto"/>
          </w:tcPr>
          <w:p w:rsidR="00CE4247" w:rsidRPr="0050169C" w:rsidRDefault="00CE4247" w:rsidP="00DD4D2B">
            <w:pPr>
              <w:suppressAutoHyphens/>
              <w:jc w:val="both"/>
              <w:rPr>
                <w:color w:val="1D1B11"/>
              </w:rPr>
            </w:pPr>
            <w:r>
              <w:rPr>
                <w:color w:val="1D1B11"/>
              </w:rPr>
              <w:t>2021</w:t>
            </w:r>
          </w:p>
        </w:tc>
        <w:tc>
          <w:tcPr>
            <w:tcW w:w="0" w:type="auto"/>
          </w:tcPr>
          <w:p w:rsidR="00CE4247" w:rsidRPr="0050169C" w:rsidRDefault="00CE4247" w:rsidP="00DD4D2B">
            <w:pPr>
              <w:suppressAutoHyphens/>
              <w:jc w:val="both"/>
              <w:rPr>
                <w:color w:val="1D1B11"/>
              </w:rPr>
            </w:pPr>
            <w:r>
              <w:rPr>
                <w:color w:val="1D1B11"/>
              </w:rPr>
              <w:t>2022</w:t>
            </w:r>
          </w:p>
        </w:tc>
        <w:tc>
          <w:tcPr>
            <w:tcW w:w="0" w:type="auto"/>
          </w:tcPr>
          <w:p w:rsidR="00CE4247" w:rsidRPr="0050169C" w:rsidRDefault="00CE4247" w:rsidP="00DD4D2B">
            <w:pPr>
              <w:suppressAutoHyphens/>
              <w:jc w:val="both"/>
              <w:rPr>
                <w:color w:val="1D1B11"/>
              </w:rPr>
            </w:pPr>
            <w:r>
              <w:rPr>
                <w:color w:val="1D1B11"/>
              </w:rPr>
              <w:t>2023</w:t>
            </w:r>
          </w:p>
        </w:tc>
        <w:tc>
          <w:tcPr>
            <w:tcW w:w="0" w:type="auto"/>
          </w:tcPr>
          <w:p w:rsidR="00CE4247" w:rsidRPr="0050169C" w:rsidRDefault="00CE4247" w:rsidP="00DD4D2B">
            <w:pPr>
              <w:suppressAutoHyphens/>
              <w:jc w:val="both"/>
              <w:rPr>
                <w:color w:val="1D1B11"/>
              </w:rPr>
            </w:pPr>
            <w:r>
              <w:rPr>
                <w:color w:val="1D1B11"/>
              </w:rPr>
              <w:t>2024</w:t>
            </w:r>
          </w:p>
        </w:tc>
        <w:tc>
          <w:tcPr>
            <w:tcW w:w="0" w:type="auto"/>
          </w:tcPr>
          <w:p w:rsidR="00CE4247" w:rsidRPr="0050169C" w:rsidRDefault="00CE4247" w:rsidP="00DD4D2B">
            <w:pPr>
              <w:suppressAutoHyphens/>
              <w:jc w:val="both"/>
              <w:rPr>
                <w:color w:val="1D1B11"/>
              </w:rPr>
            </w:pPr>
            <w:r>
              <w:rPr>
                <w:color w:val="1D1B11"/>
              </w:rPr>
              <w:t>2025</w:t>
            </w:r>
          </w:p>
        </w:tc>
        <w:tc>
          <w:tcPr>
            <w:tcW w:w="0" w:type="auto"/>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t>Оплата электроэнергии</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B43D70" w:rsidRDefault="00CE4247" w:rsidP="00B43D70">
            <w:pPr>
              <w:autoSpaceDE w:val="0"/>
              <w:autoSpaceDN w:val="0"/>
              <w:adjustRightInd w:val="0"/>
              <w:jc w:val="both"/>
              <w:rPr>
                <w:color w:val="1D1B11"/>
                <w:sz w:val="20"/>
                <w:szCs w:val="20"/>
              </w:rPr>
            </w:pPr>
            <w:r w:rsidRPr="00B43D70">
              <w:rPr>
                <w:color w:val="1D1B11"/>
                <w:sz w:val="20"/>
                <w:szCs w:val="20"/>
              </w:rPr>
              <w:t>33</w:t>
            </w: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r w:rsidRPr="00B43D70">
              <w:rPr>
                <w:color w:val="1D1B11"/>
                <w:sz w:val="20"/>
                <w:szCs w:val="20"/>
              </w:rPr>
              <w:t>33</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B43D70" w:rsidRDefault="00CE4247" w:rsidP="00B43D70">
            <w:pPr>
              <w:autoSpaceDE w:val="0"/>
              <w:autoSpaceDN w:val="0"/>
              <w:adjustRightInd w:val="0"/>
              <w:jc w:val="both"/>
              <w:rPr>
                <w:color w:val="1D1B11"/>
                <w:sz w:val="20"/>
                <w:szCs w:val="20"/>
              </w:rPr>
            </w:pPr>
            <w:r w:rsidRPr="00B43D70">
              <w:rPr>
                <w:color w:val="1D1B11"/>
                <w:sz w:val="20"/>
                <w:szCs w:val="20"/>
              </w:rPr>
              <w:t>33</w:t>
            </w: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r w:rsidRPr="00B43D70">
              <w:rPr>
                <w:color w:val="1D1B11"/>
                <w:sz w:val="20"/>
                <w:szCs w:val="20"/>
              </w:rPr>
              <w:t>33</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t xml:space="preserve">Ремонт </w:t>
            </w:r>
            <w:r>
              <w:t>и замена неисправных деталей</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26,5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34,6</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160</w:t>
            </w:r>
          </w:p>
        </w:tc>
        <w:tc>
          <w:tcPr>
            <w:tcW w:w="0" w:type="auto"/>
          </w:tcPr>
          <w:p w:rsidR="00CE4247" w:rsidRPr="00604586" w:rsidRDefault="00B43D70" w:rsidP="00DD4D2B">
            <w:pPr>
              <w:autoSpaceDE w:val="0"/>
              <w:autoSpaceDN w:val="0"/>
              <w:adjustRightInd w:val="0"/>
              <w:jc w:val="both"/>
              <w:rPr>
                <w:color w:val="1D1B11"/>
                <w:sz w:val="20"/>
                <w:szCs w:val="20"/>
              </w:rPr>
            </w:pPr>
            <w:r>
              <w:rPr>
                <w:color w:val="1D1B11"/>
                <w:sz w:val="20"/>
                <w:szCs w:val="20"/>
              </w:rPr>
              <w:t>59,5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0" w:type="auto"/>
          </w:tcPr>
          <w:p w:rsidR="00CE4247" w:rsidRPr="00604586" w:rsidRDefault="00B43D70" w:rsidP="00DD4D2B">
            <w:pPr>
              <w:autoSpaceDE w:val="0"/>
              <w:autoSpaceDN w:val="0"/>
              <w:adjustRightInd w:val="0"/>
              <w:jc w:val="both"/>
              <w:rPr>
                <w:color w:val="1D1B11"/>
                <w:sz w:val="20"/>
                <w:szCs w:val="20"/>
              </w:rPr>
            </w:pPr>
            <w:r>
              <w:rPr>
                <w:color w:val="1D1B11"/>
                <w:sz w:val="20"/>
                <w:szCs w:val="20"/>
              </w:rPr>
              <w:t>673,9</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26,5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34,6</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160</w:t>
            </w:r>
          </w:p>
        </w:tc>
        <w:tc>
          <w:tcPr>
            <w:tcW w:w="0" w:type="auto"/>
          </w:tcPr>
          <w:p w:rsidR="00CE4247" w:rsidRPr="00604586" w:rsidRDefault="00B43D70" w:rsidP="00DD4D2B">
            <w:pPr>
              <w:autoSpaceDE w:val="0"/>
              <w:autoSpaceDN w:val="0"/>
              <w:adjustRightInd w:val="0"/>
              <w:jc w:val="both"/>
              <w:rPr>
                <w:color w:val="1D1B11"/>
                <w:sz w:val="20"/>
                <w:szCs w:val="20"/>
              </w:rPr>
            </w:pPr>
            <w:r>
              <w:rPr>
                <w:color w:val="1D1B11"/>
                <w:sz w:val="20"/>
                <w:szCs w:val="20"/>
              </w:rPr>
              <w:t>59,5</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0" w:type="auto"/>
          </w:tcPr>
          <w:p w:rsidR="00CE4247" w:rsidRPr="00604586" w:rsidRDefault="00CE4247" w:rsidP="00DD4D2B">
            <w:pPr>
              <w:autoSpaceDE w:val="0"/>
              <w:autoSpaceDN w:val="0"/>
              <w:adjustRightInd w:val="0"/>
              <w:jc w:val="both"/>
              <w:rPr>
                <w:color w:val="1D1B11"/>
                <w:sz w:val="20"/>
                <w:szCs w:val="20"/>
              </w:rPr>
            </w:pPr>
            <w:r>
              <w:rPr>
                <w:color w:val="1D1B11"/>
                <w:sz w:val="20"/>
                <w:szCs w:val="20"/>
              </w:rPr>
              <w:t>110</w:t>
            </w:r>
          </w:p>
        </w:tc>
        <w:tc>
          <w:tcPr>
            <w:tcW w:w="0" w:type="auto"/>
          </w:tcPr>
          <w:p w:rsidR="00CE4247" w:rsidRPr="00604586" w:rsidRDefault="00B43D70" w:rsidP="00DD4D2B">
            <w:pPr>
              <w:autoSpaceDE w:val="0"/>
              <w:autoSpaceDN w:val="0"/>
              <w:adjustRightInd w:val="0"/>
              <w:jc w:val="both"/>
              <w:rPr>
                <w:color w:val="1D1B11"/>
                <w:sz w:val="20"/>
                <w:szCs w:val="20"/>
              </w:rPr>
            </w:pPr>
            <w:r>
              <w:rPr>
                <w:color w:val="1D1B11"/>
                <w:sz w:val="20"/>
                <w:szCs w:val="20"/>
              </w:rPr>
              <w:t>673,9</w:t>
            </w:r>
          </w:p>
        </w:tc>
      </w:tr>
    </w:tbl>
    <w:p w:rsidR="00CE4247" w:rsidRPr="001D5D4C" w:rsidRDefault="00CE4247" w:rsidP="00CE4247">
      <w:pPr>
        <w:widowControl w:val="0"/>
        <w:autoSpaceDE w:val="0"/>
        <w:autoSpaceDN w:val="0"/>
        <w:adjustRightInd w:val="0"/>
        <w:ind w:firstLine="709"/>
        <w:jc w:val="both"/>
      </w:pPr>
    </w:p>
    <w:p w:rsidR="00CE4247" w:rsidRPr="001D5D4C" w:rsidRDefault="00CE4247" w:rsidP="00CE4247">
      <w:pPr>
        <w:jc w:val="both"/>
      </w:pPr>
      <w:r w:rsidRPr="001D5D4C">
        <w:lastRenderedPageBreak/>
        <w:t xml:space="preserve">Объем финансового обеспечения реализации подпрограммы за счет средств местного бюджета за весь период ее реализации составит </w:t>
      </w:r>
      <w:r>
        <w:t>679,3</w:t>
      </w:r>
      <w:r w:rsidRPr="001D5D4C">
        <w:t xml:space="preserve"> тыс. рублей, в том числе:</w:t>
      </w:r>
    </w:p>
    <w:p w:rsidR="00CE4247" w:rsidRPr="0050169C" w:rsidRDefault="00CE4247" w:rsidP="00CE4247">
      <w:pPr>
        <w:autoSpaceDE w:val="0"/>
        <w:autoSpaceDN w:val="0"/>
        <w:adjustRightInd w:val="0"/>
        <w:jc w:val="both"/>
        <w:rPr>
          <w:color w:val="1D1B11"/>
        </w:rPr>
      </w:pPr>
      <w:r>
        <w:rPr>
          <w:color w:val="1D1B11"/>
        </w:rPr>
        <w:t>2019</w:t>
      </w:r>
      <w:r w:rsidRPr="0050169C">
        <w:rPr>
          <w:color w:val="1D1B11"/>
        </w:rPr>
        <w:t xml:space="preserve"> –     </w:t>
      </w:r>
      <w:r>
        <w:rPr>
          <w:color w:val="1D1B11"/>
        </w:rPr>
        <w:t>59,5</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2020</w:t>
      </w:r>
      <w:r w:rsidRPr="0050169C">
        <w:rPr>
          <w:color w:val="1D1B11"/>
        </w:rPr>
        <w:t xml:space="preserve"> –     </w:t>
      </w:r>
      <w:r>
        <w:rPr>
          <w:color w:val="1D1B11"/>
        </w:rPr>
        <w:t>34,6</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2021</w:t>
      </w:r>
      <w:r w:rsidRPr="0050169C">
        <w:rPr>
          <w:color w:val="1D1B11"/>
        </w:rPr>
        <w:t xml:space="preserve"> –    </w:t>
      </w:r>
      <w:r>
        <w:rPr>
          <w:color w:val="1D1B11"/>
        </w:rPr>
        <w:t>190,2</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 xml:space="preserve">2022 –     </w:t>
      </w:r>
      <w:r w:rsidR="00B43D70">
        <w:rPr>
          <w:color w:val="1D1B11"/>
        </w:rPr>
        <w:t>59,5</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2023</w:t>
      </w:r>
      <w:r w:rsidRPr="0050169C">
        <w:rPr>
          <w:color w:val="1D1B11"/>
        </w:rPr>
        <w:t xml:space="preserve"> –     </w:t>
      </w:r>
      <w:r>
        <w:rPr>
          <w:color w:val="1D1B11"/>
        </w:rPr>
        <w:t>110</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2024</w:t>
      </w:r>
      <w:r w:rsidRPr="0050169C">
        <w:rPr>
          <w:color w:val="1D1B11"/>
        </w:rPr>
        <w:t xml:space="preserve"> –     </w:t>
      </w:r>
      <w:r>
        <w:rPr>
          <w:color w:val="1D1B11"/>
        </w:rPr>
        <w:t>110</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2025</w:t>
      </w:r>
      <w:r w:rsidRPr="0050169C">
        <w:rPr>
          <w:color w:val="1D1B11"/>
        </w:rPr>
        <w:t xml:space="preserve"> –     </w:t>
      </w:r>
      <w:r>
        <w:rPr>
          <w:color w:val="1D1B11"/>
        </w:rPr>
        <w:t>110</w:t>
      </w:r>
      <w:r w:rsidRPr="0050169C">
        <w:rPr>
          <w:color w:val="1D1B11"/>
        </w:rPr>
        <w:t xml:space="preserve">      тыс. руб.</w:t>
      </w:r>
    </w:p>
    <w:p w:rsidR="00CE4247" w:rsidRPr="001D5D4C" w:rsidRDefault="00CE4247" w:rsidP="00CE4247">
      <w:pPr>
        <w:jc w:val="both"/>
        <w:rPr>
          <w:spacing w:val="-8"/>
        </w:rPr>
      </w:pPr>
    </w:p>
    <w:p w:rsidR="00CE4247" w:rsidRPr="001D5D4C" w:rsidRDefault="00CE4247" w:rsidP="00CE4247">
      <w:pPr>
        <w:ind w:firstLine="709"/>
        <w:jc w:val="both"/>
      </w:pPr>
      <w:r w:rsidRPr="001D5D4C">
        <w:t>Реализация подпрограммы позволит:</w:t>
      </w:r>
    </w:p>
    <w:p w:rsidR="00CE4247" w:rsidRPr="001D5D4C" w:rsidRDefault="00CE4247" w:rsidP="00CE4247">
      <w:pPr>
        <w:autoSpaceDE w:val="0"/>
        <w:autoSpaceDN w:val="0"/>
        <w:adjustRightInd w:val="0"/>
        <w:ind w:firstLine="708"/>
        <w:jc w:val="both"/>
      </w:pPr>
      <w:r w:rsidRPr="001D5D4C">
        <w:t>- снизить потери, увеличить объём добываемой воды;</w:t>
      </w:r>
    </w:p>
    <w:p w:rsidR="00CE4247" w:rsidRPr="001D5D4C" w:rsidRDefault="00CE4247" w:rsidP="00CE4247">
      <w:pPr>
        <w:autoSpaceDE w:val="0"/>
        <w:autoSpaceDN w:val="0"/>
        <w:adjustRightInd w:val="0"/>
        <w:ind w:firstLine="708"/>
        <w:jc w:val="both"/>
      </w:pPr>
      <w:r w:rsidRPr="001D5D4C">
        <w:t>- провести модернизацию существующих сетей и водоводов с заменой материала</w:t>
      </w:r>
    </w:p>
    <w:p w:rsidR="00CE4247" w:rsidRPr="001D5D4C" w:rsidRDefault="00CE4247" w:rsidP="00CE4247">
      <w:pPr>
        <w:autoSpaceDE w:val="0"/>
        <w:autoSpaceDN w:val="0"/>
        <w:adjustRightInd w:val="0"/>
        <w:ind w:firstLine="708"/>
        <w:jc w:val="both"/>
      </w:pPr>
      <w:r w:rsidRPr="001D5D4C">
        <w:t xml:space="preserve"> чугунных труб на полиэтиленовые;</w:t>
      </w:r>
    </w:p>
    <w:p w:rsidR="00CE4247" w:rsidRPr="001D5D4C" w:rsidRDefault="00CE4247" w:rsidP="00CE4247">
      <w:pPr>
        <w:ind w:firstLine="720"/>
        <w:jc w:val="both"/>
      </w:pPr>
      <w:r w:rsidRPr="001D5D4C">
        <w:t>- снизить относительные затраты местного бюджета на оплату коммунальных ресурсов.</w:t>
      </w:r>
    </w:p>
    <w:p w:rsidR="00CE4247" w:rsidRDefault="00CE4247" w:rsidP="00CE4247">
      <w:pPr>
        <w:jc w:val="both"/>
      </w:pPr>
    </w:p>
    <w:p w:rsidR="00CE4247" w:rsidRPr="00FC7D94" w:rsidRDefault="00CE4247" w:rsidP="00CE4247">
      <w:pPr>
        <w:widowControl w:val="0"/>
        <w:autoSpaceDE w:val="0"/>
        <w:autoSpaceDN w:val="0"/>
        <w:adjustRightInd w:val="0"/>
        <w:spacing w:line="360" w:lineRule="auto"/>
        <w:jc w:val="center"/>
        <w:rPr>
          <w:b/>
          <w:i/>
        </w:rPr>
      </w:pPr>
      <w:r>
        <w:rPr>
          <w:b/>
          <w:i/>
        </w:rPr>
        <w:t>6.8</w:t>
      </w:r>
      <w:r w:rsidRPr="00FC7D94">
        <w:rPr>
          <w:b/>
          <w:i/>
        </w:rPr>
        <w:t>. Подпрограмма «Благоустройство мест массового отдыха»</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p w:rsidR="00CE4247" w:rsidRDefault="00CE4247" w:rsidP="00CE424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7"/>
        <w:gridCol w:w="6704"/>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D5D4C" w:rsidRDefault="00CE4247" w:rsidP="00DD4D2B">
            <w:pPr>
              <w:suppressAutoHyphens/>
              <w:jc w:val="both"/>
            </w:pPr>
            <w:r w:rsidRPr="001D5D4C">
              <w:t xml:space="preserve">- проведение мероприятий по обустройству мест массового отдыха; </w:t>
            </w:r>
          </w:p>
          <w:p w:rsidR="00CE4247" w:rsidRPr="0050169C" w:rsidRDefault="00CE4247" w:rsidP="00DD4D2B">
            <w:pPr>
              <w:autoSpaceDE w:val="0"/>
              <w:autoSpaceDN w:val="0"/>
              <w:adjustRightInd w:val="0"/>
              <w:jc w:val="both"/>
              <w:rPr>
                <w:color w:val="1D1B11"/>
              </w:rPr>
            </w:pPr>
            <w:r w:rsidRPr="001D5D4C">
              <w:t xml:space="preserve"> - комплексное развитие и благоустройство парка в селе </w:t>
            </w:r>
            <w:r>
              <w:t>Копанище</w:t>
            </w:r>
            <w:r w:rsidRPr="001D5D4C">
              <w:t xml:space="preserve">,  увеличение площади зеленых насаждений, создание максимально благоприятных, комфортных и безопасных условий для проживания и отдыха жителей  </w:t>
            </w:r>
            <w:proofErr w:type="spellStart"/>
            <w:r>
              <w:t>Копанищенского</w:t>
            </w:r>
            <w:proofErr w:type="spellEnd"/>
            <w:r w:rsidRPr="001D5D4C">
              <w:t xml:space="preserve"> сельского поселения </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1D5D4C" w:rsidRDefault="00CE4247" w:rsidP="00DD4D2B">
            <w:pPr>
              <w:suppressAutoHyphens/>
              <w:jc w:val="both"/>
              <w:rPr>
                <w:color w:val="000000"/>
              </w:rPr>
            </w:pPr>
            <w:r w:rsidRPr="001D5D4C">
              <w:rPr>
                <w:color w:val="000000"/>
              </w:rPr>
              <w:t>- возведение детского игрового комплекса;</w:t>
            </w:r>
          </w:p>
          <w:p w:rsidR="00CE4247" w:rsidRPr="001D5D4C" w:rsidRDefault="00CE4247" w:rsidP="00DD4D2B">
            <w:pPr>
              <w:suppressAutoHyphens/>
              <w:jc w:val="both"/>
              <w:rPr>
                <w:color w:val="000000"/>
              </w:rPr>
            </w:pPr>
            <w:r w:rsidRPr="001D5D4C">
              <w:rPr>
                <w:color w:val="000000"/>
              </w:rPr>
              <w:t xml:space="preserve">- разбивка клумб; </w:t>
            </w:r>
          </w:p>
          <w:p w:rsidR="00CE4247" w:rsidRPr="001D5D4C" w:rsidRDefault="00CE4247" w:rsidP="00DD4D2B">
            <w:pPr>
              <w:suppressAutoHyphens/>
              <w:jc w:val="both"/>
              <w:rPr>
                <w:color w:val="000000"/>
              </w:rPr>
            </w:pPr>
            <w:r w:rsidRPr="001D5D4C">
              <w:rPr>
                <w:color w:val="000000"/>
              </w:rPr>
              <w:t>- установка лавочек;</w:t>
            </w:r>
          </w:p>
          <w:p w:rsidR="00CE4247" w:rsidRPr="001D5D4C" w:rsidRDefault="00CE4247" w:rsidP="00DD4D2B">
            <w:pPr>
              <w:suppressAutoHyphens/>
              <w:jc w:val="both"/>
              <w:rPr>
                <w:color w:val="000000"/>
              </w:rPr>
            </w:pPr>
            <w:r w:rsidRPr="001D5D4C">
              <w:rPr>
                <w:color w:val="000000"/>
              </w:rPr>
              <w:t>- установка урн;</w:t>
            </w:r>
          </w:p>
          <w:p w:rsidR="00CE4247" w:rsidRPr="001D5D4C" w:rsidRDefault="00CE4247" w:rsidP="00DD4D2B">
            <w:pPr>
              <w:suppressAutoHyphens/>
              <w:jc w:val="both"/>
              <w:rPr>
                <w:color w:val="000000"/>
              </w:rPr>
            </w:pPr>
            <w:r w:rsidRPr="001D5D4C">
              <w:rPr>
                <w:color w:val="000000"/>
              </w:rPr>
              <w:t>- омоложение деревьев и кустарников;</w:t>
            </w:r>
          </w:p>
          <w:p w:rsidR="00CE4247" w:rsidRPr="001D5D4C" w:rsidRDefault="00CE4247" w:rsidP="00DD4D2B">
            <w:pPr>
              <w:suppressAutoHyphens/>
              <w:jc w:val="both"/>
              <w:rPr>
                <w:color w:val="000000"/>
              </w:rPr>
            </w:pPr>
            <w:r w:rsidRPr="001D5D4C">
              <w:rPr>
                <w:color w:val="000000"/>
              </w:rPr>
              <w:t>- устройство тротуаров;</w:t>
            </w:r>
          </w:p>
          <w:p w:rsidR="00CE4247" w:rsidRPr="001D5D4C" w:rsidRDefault="00CE4247" w:rsidP="00DD4D2B">
            <w:pPr>
              <w:jc w:val="both"/>
            </w:pPr>
            <w:r w:rsidRPr="001D5D4C">
              <w:rPr>
                <w:color w:val="000000"/>
              </w:rPr>
              <w:t>-установка фонарей наружного освещения.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1D5D4C">
              <w:t>Целевые индикаторы и показатели подпрограммы</w:t>
            </w:r>
          </w:p>
        </w:tc>
        <w:tc>
          <w:tcPr>
            <w:tcW w:w="0" w:type="auto"/>
          </w:tcPr>
          <w:p w:rsidR="00CE4247" w:rsidRPr="001D5D4C" w:rsidRDefault="00CE4247" w:rsidP="00DD4D2B">
            <w:pPr>
              <w:autoSpaceDE w:val="0"/>
              <w:autoSpaceDN w:val="0"/>
              <w:adjustRightInd w:val="0"/>
              <w:jc w:val="both"/>
            </w:pPr>
            <w:r w:rsidRPr="001D5D4C">
              <w:t>-  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CE4247" w:rsidRPr="001D5D4C" w:rsidRDefault="00CE4247" w:rsidP="00DD4D2B">
            <w:pPr>
              <w:autoSpaceDE w:val="0"/>
              <w:autoSpaceDN w:val="0"/>
              <w:adjustRightInd w:val="0"/>
              <w:jc w:val="both"/>
            </w:pPr>
            <w:r w:rsidRPr="001D5D4C">
              <w:t>- создание зон отдыха и  благоприятных условий для проживания и отдыха жителей сельского поселения;</w:t>
            </w:r>
          </w:p>
          <w:p w:rsidR="00CE4247" w:rsidRPr="001D5D4C" w:rsidRDefault="00CE4247" w:rsidP="00DD4D2B">
            <w:pPr>
              <w:suppressAutoHyphens/>
              <w:jc w:val="both"/>
              <w:rPr>
                <w:color w:val="000000"/>
              </w:rPr>
            </w:pPr>
            <w:r w:rsidRPr="001D5D4C">
              <w:t>- установка малых архитектурных форм в местах массового отдыха жителей сельского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Pr>
                <w:color w:val="1D1B11"/>
              </w:rPr>
              <w:t>170101,2</w:t>
            </w:r>
            <w:r w:rsidRPr="0050169C">
              <w:rPr>
                <w:color w:val="1D1B11"/>
              </w:rPr>
              <w:t xml:space="preserve"> тыс. руб. в том числе:</w:t>
            </w:r>
          </w:p>
          <w:p w:rsidR="00CE4247" w:rsidRPr="00A42690" w:rsidRDefault="00CE4247" w:rsidP="00DD4D2B">
            <w:pPr>
              <w:pStyle w:val="ConsPlusCell"/>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 1</w:t>
            </w:r>
            <w:r>
              <w:rPr>
                <w:rFonts w:ascii="Times New Roman" w:hAnsi="Times New Roman" w:cs="Times New Roman"/>
                <w:sz w:val="24"/>
                <w:szCs w:val="24"/>
              </w:rPr>
              <w:t>3</w:t>
            </w:r>
            <w:r w:rsidRPr="00A42690">
              <w:rPr>
                <w:rFonts w:ascii="Times New Roman" w:hAnsi="Times New Roman" w:cs="Times New Roman"/>
                <w:sz w:val="24"/>
                <w:szCs w:val="24"/>
              </w:rPr>
              <w:t xml:space="preserve"> тыс. рублей;</w:t>
            </w:r>
          </w:p>
          <w:p w:rsidR="00CE4247" w:rsidRPr="00A42690" w:rsidRDefault="00CE4247" w:rsidP="00DD4D2B">
            <w:pPr>
              <w:widowControl w:val="0"/>
              <w:autoSpaceDE w:val="0"/>
              <w:autoSpaceDN w:val="0"/>
              <w:adjustRightInd w:val="0"/>
              <w:jc w:val="both"/>
            </w:pPr>
            <w:r>
              <w:t>2020</w:t>
            </w:r>
            <w:r w:rsidRPr="00A42690">
              <w:t xml:space="preserve"> год - </w:t>
            </w:r>
            <w:r>
              <w:t>0</w:t>
            </w:r>
            <w:r w:rsidRPr="00A42690">
              <w:t xml:space="preserve"> тыс. рублей;</w:t>
            </w:r>
          </w:p>
          <w:p w:rsidR="00CE4247" w:rsidRPr="00A42690" w:rsidRDefault="00CE4247" w:rsidP="00DD4D2B">
            <w:pPr>
              <w:widowControl w:val="0"/>
              <w:autoSpaceDE w:val="0"/>
              <w:autoSpaceDN w:val="0"/>
              <w:adjustRightInd w:val="0"/>
              <w:jc w:val="both"/>
            </w:pPr>
            <w:r>
              <w:t>2021 год – 7101,2</w:t>
            </w:r>
            <w:r w:rsidRPr="00A42690">
              <w:t xml:space="preserve"> </w:t>
            </w:r>
            <w:proofErr w:type="spellStart"/>
            <w:r w:rsidRPr="00A42690">
              <w:t>тыс.рублей</w:t>
            </w:r>
            <w:proofErr w:type="spellEnd"/>
            <w:r w:rsidRPr="00A42690">
              <w:t>;</w:t>
            </w:r>
          </w:p>
          <w:p w:rsidR="00CE4247" w:rsidRDefault="00CE4247" w:rsidP="00DD4D2B">
            <w:pPr>
              <w:widowControl w:val="0"/>
              <w:autoSpaceDE w:val="0"/>
              <w:autoSpaceDN w:val="0"/>
              <w:adjustRightInd w:val="0"/>
              <w:jc w:val="both"/>
            </w:pPr>
            <w:r>
              <w:t>2022</w:t>
            </w:r>
            <w:r w:rsidRPr="00A42690">
              <w:t xml:space="preserve"> год - </w:t>
            </w:r>
            <w:r>
              <w:t>0</w:t>
            </w:r>
            <w:r w:rsidRPr="00A42690">
              <w:t xml:space="preserve"> тыс. рублей.</w:t>
            </w:r>
          </w:p>
          <w:p w:rsidR="00CE4247" w:rsidRDefault="00CE4247" w:rsidP="00DD4D2B">
            <w:pPr>
              <w:widowControl w:val="0"/>
              <w:autoSpaceDE w:val="0"/>
              <w:autoSpaceDN w:val="0"/>
              <w:adjustRightInd w:val="0"/>
              <w:jc w:val="both"/>
            </w:pPr>
            <w:r>
              <w:t>2023</w:t>
            </w:r>
            <w:r w:rsidRPr="00A42690">
              <w:t xml:space="preserve"> год - </w:t>
            </w:r>
            <w:r>
              <w:t>50</w:t>
            </w:r>
            <w:r w:rsidRPr="00A42690">
              <w:t xml:space="preserve"> тыс. рублей.</w:t>
            </w:r>
          </w:p>
          <w:p w:rsidR="00CE4247" w:rsidRDefault="00CE4247" w:rsidP="00DD4D2B">
            <w:pPr>
              <w:widowControl w:val="0"/>
              <w:autoSpaceDE w:val="0"/>
              <w:autoSpaceDN w:val="0"/>
              <w:adjustRightInd w:val="0"/>
              <w:jc w:val="both"/>
            </w:pPr>
            <w:r>
              <w:t>2024</w:t>
            </w:r>
            <w:r w:rsidRPr="00A42690">
              <w:t xml:space="preserve"> год - </w:t>
            </w:r>
            <w:r>
              <w:t>50</w:t>
            </w:r>
            <w:r w:rsidRPr="00A42690">
              <w:t xml:space="preserve"> тыс. рублей.</w:t>
            </w:r>
          </w:p>
          <w:p w:rsidR="00CE4247" w:rsidRPr="0050169C" w:rsidRDefault="00CE4247" w:rsidP="00DD4D2B">
            <w:pPr>
              <w:autoSpaceDE w:val="0"/>
              <w:autoSpaceDN w:val="0"/>
              <w:adjustRightInd w:val="0"/>
              <w:jc w:val="both"/>
              <w:rPr>
                <w:color w:val="1D1B11"/>
              </w:rPr>
            </w:pPr>
            <w:r>
              <w:t>2025</w:t>
            </w:r>
            <w:r w:rsidRPr="00A42690">
              <w:t xml:space="preserve"> год - </w:t>
            </w:r>
            <w:r>
              <w:t>50</w:t>
            </w:r>
            <w:r w:rsidRPr="00A42690">
              <w:t xml:space="preserve"> тыс. рублей.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1D5D4C" w:rsidRDefault="00CE4247" w:rsidP="00DD4D2B">
            <w:pPr>
              <w:autoSpaceDE w:val="0"/>
              <w:autoSpaceDN w:val="0"/>
              <w:adjustRightInd w:val="0"/>
              <w:jc w:val="both"/>
            </w:pPr>
            <w:r w:rsidRPr="001D5D4C">
              <w:t xml:space="preserve">улучшение архитектурно-планировочного облика  </w:t>
            </w:r>
            <w:proofErr w:type="spellStart"/>
            <w:r>
              <w:t>Копанищенского</w:t>
            </w:r>
            <w:proofErr w:type="spellEnd"/>
            <w:r w:rsidRPr="001D5D4C">
              <w:t xml:space="preserve"> сельского поселения;</w:t>
            </w:r>
          </w:p>
          <w:p w:rsidR="00CE4247" w:rsidRPr="001D5D4C" w:rsidRDefault="00CE4247" w:rsidP="00DD4D2B">
            <w:pPr>
              <w:autoSpaceDE w:val="0"/>
              <w:autoSpaceDN w:val="0"/>
              <w:adjustRightInd w:val="0"/>
              <w:jc w:val="both"/>
            </w:pPr>
            <w:r w:rsidRPr="001D5D4C">
              <w:t>- улучшение экологической обстановки и санитарно-гигиенических условий жизни в сельском поселении;</w:t>
            </w:r>
          </w:p>
          <w:p w:rsidR="00CE4247" w:rsidRPr="001D5D4C" w:rsidRDefault="00CE4247" w:rsidP="00DD4D2B">
            <w:pPr>
              <w:autoSpaceDE w:val="0"/>
              <w:autoSpaceDN w:val="0"/>
              <w:adjustRightInd w:val="0"/>
              <w:jc w:val="both"/>
            </w:pPr>
            <w:r w:rsidRPr="001D5D4C">
              <w:t>- создание безопасных и комфортных условий для проживания населения;</w:t>
            </w:r>
          </w:p>
          <w:p w:rsidR="00CE4247" w:rsidRPr="001D5D4C" w:rsidRDefault="00CE4247" w:rsidP="00DD4D2B">
            <w:pPr>
              <w:framePr w:hSpace="180" w:wrap="around" w:vAnchor="text" w:hAnchor="margin" w:xAlign="center" w:y="-261"/>
              <w:ind w:firstLine="567"/>
              <w:jc w:val="both"/>
            </w:pPr>
            <w:r w:rsidRPr="001D5D4C">
              <w:t>- повышение культурного уровня населения в вопросах благоустройства.</w:t>
            </w:r>
          </w:p>
          <w:p w:rsidR="00CE4247" w:rsidRPr="001D5D4C" w:rsidRDefault="00CE4247" w:rsidP="00DD4D2B">
            <w:pPr>
              <w:autoSpaceDE w:val="0"/>
              <w:autoSpaceDN w:val="0"/>
              <w:adjustRightInd w:val="0"/>
              <w:jc w:val="both"/>
            </w:pPr>
            <w:r w:rsidRPr="001D5D4C">
              <w:t>- улучшение санитарного благополучия территории парка</w:t>
            </w:r>
          </w:p>
          <w:p w:rsidR="00CE4247" w:rsidRPr="009F727C" w:rsidRDefault="00CE4247" w:rsidP="00DD4D2B">
            <w:pPr>
              <w:autoSpaceDE w:val="0"/>
              <w:autoSpaceDN w:val="0"/>
              <w:adjustRightInd w:val="0"/>
              <w:jc w:val="both"/>
            </w:pPr>
            <w:r w:rsidRPr="001D5D4C">
              <w:t>приведение объекта сельского поселения к требуемому эксплуатационному уровню, формирование надлежащего эстетического облика центральной части поселения, улучшение внешнего облика поселения</w:t>
            </w:r>
          </w:p>
        </w:tc>
      </w:tr>
    </w:tbl>
    <w:p w:rsidR="00CE4247" w:rsidRDefault="00CE4247" w:rsidP="00CE4247">
      <w:pPr>
        <w:jc w:val="both"/>
      </w:pPr>
    </w:p>
    <w:p w:rsidR="00CE4247" w:rsidRDefault="00CE4247" w:rsidP="00CE4247">
      <w:pPr>
        <w:widowControl w:val="0"/>
        <w:autoSpaceDE w:val="0"/>
        <w:autoSpaceDN w:val="0"/>
        <w:adjustRightInd w:val="0"/>
        <w:jc w:val="center"/>
        <w:rPr>
          <w:b/>
        </w:rPr>
      </w:pPr>
    </w:p>
    <w:p w:rsidR="00CE4247" w:rsidRPr="00202981" w:rsidRDefault="00CE4247" w:rsidP="00CE4247">
      <w:pPr>
        <w:widowControl w:val="0"/>
        <w:autoSpaceDE w:val="0"/>
        <w:autoSpaceDN w:val="0"/>
        <w:adjustRightInd w:val="0"/>
        <w:jc w:val="center"/>
      </w:pPr>
      <w:r w:rsidRPr="00202981">
        <w:t>Характеристика сферы реализации подпрограммы</w:t>
      </w:r>
    </w:p>
    <w:p w:rsidR="00CE4247" w:rsidRPr="00202981" w:rsidRDefault="00CE4247" w:rsidP="00CE4247">
      <w:pPr>
        <w:widowControl w:val="0"/>
        <w:autoSpaceDE w:val="0"/>
        <w:autoSpaceDN w:val="0"/>
        <w:adjustRightInd w:val="0"/>
        <w:ind w:firstLine="709"/>
        <w:jc w:val="center"/>
      </w:pPr>
      <w:r w:rsidRPr="00202981">
        <w:t>«Благоустройство мест массового отдыха »</w:t>
      </w:r>
    </w:p>
    <w:p w:rsidR="00CE4247" w:rsidRPr="001D5D4C" w:rsidRDefault="00CE4247" w:rsidP="00CE4247">
      <w:pPr>
        <w:widowControl w:val="0"/>
        <w:autoSpaceDE w:val="0"/>
        <w:autoSpaceDN w:val="0"/>
        <w:adjustRightInd w:val="0"/>
        <w:ind w:firstLine="709"/>
        <w:jc w:val="center"/>
        <w:rPr>
          <w:b/>
          <w:color w:val="365F91"/>
        </w:rPr>
      </w:pPr>
    </w:p>
    <w:p w:rsidR="00CE4247" w:rsidRPr="001D5D4C" w:rsidRDefault="00CE4247" w:rsidP="00CE4247">
      <w:pPr>
        <w:widowControl w:val="0"/>
        <w:autoSpaceDE w:val="0"/>
        <w:autoSpaceDN w:val="0"/>
        <w:adjustRightInd w:val="0"/>
        <w:ind w:firstLine="709"/>
        <w:jc w:val="both"/>
      </w:pPr>
      <w:r w:rsidRPr="001D5D4C">
        <w:t xml:space="preserve">Подпрограмма «Благоустройство мест массового отдыха поселения» разработана с целью создания условий для реализации муниципальной программы </w:t>
      </w:r>
      <w:proofErr w:type="spellStart"/>
      <w:r>
        <w:t>Копанищенского</w:t>
      </w:r>
      <w:proofErr w:type="spellEnd"/>
      <w:r w:rsidRPr="001D5D4C">
        <w:t xml:space="preserve"> поселения «Благоустройство территории поселения». Подпрограмма направлена на формирование и развитие обеспечивающих механизмов реализации муниципальной программы. </w:t>
      </w:r>
    </w:p>
    <w:p w:rsidR="00CE4247" w:rsidRPr="001D5D4C" w:rsidRDefault="00CE4247" w:rsidP="00CE4247">
      <w:pPr>
        <w:widowControl w:val="0"/>
        <w:suppressAutoHyphens/>
        <w:autoSpaceDE w:val="0"/>
        <w:autoSpaceDN w:val="0"/>
        <w:adjustRightInd w:val="0"/>
        <w:ind w:firstLine="709"/>
        <w:jc w:val="both"/>
      </w:pPr>
      <w:r w:rsidRPr="001D5D4C">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CE4247" w:rsidRPr="001D5D4C" w:rsidRDefault="00CE4247" w:rsidP="00CE4247">
      <w:pPr>
        <w:widowControl w:val="0"/>
        <w:suppressAutoHyphens/>
        <w:autoSpaceDE w:val="0"/>
        <w:autoSpaceDN w:val="0"/>
        <w:adjustRightInd w:val="0"/>
        <w:ind w:firstLine="709"/>
        <w:jc w:val="both"/>
      </w:pPr>
      <w:r w:rsidRPr="001D5D4C">
        <w:t xml:space="preserve"> Парковые зоны и зоны отдыха не обеспечивают комфортных условий отдыха населения и нуждаются в ремонте и реконструкции.</w:t>
      </w:r>
    </w:p>
    <w:p w:rsidR="00CE4247" w:rsidRPr="001D5D4C" w:rsidRDefault="00CE4247" w:rsidP="00CE4247">
      <w:pPr>
        <w:suppressAutoHyphens/>
        <w:ind w:firstLine="709"/>
        <w:jc w:val="both"/>
      </w:pPr>
      <w:r w:rsidRPr="001D5D4C">
        <w:t xml:space="preserve">В настоящее время в </w:t>
      </w:r>
      <w:proofErr w:type="spellStart"/>
      <w:r>
        <w:t>Копанищенском</w:t>
      </w:r>
      <w:proofErr w:type="spellEnd"/>
      <w:r w:rsidRPr="001D5D4C">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CE4247" w:rsidRPr="001D5D4C" w:rsidRDefault="00CE4247" w:rsidP="00CE4247">
      <w:pPr>
        <w:suppressAutoHyphens/>
        <w:ind w:firstLine="709"/>
        <w:jc w:val="both"/>
      </w:pPr>
      <w:r w:rsidRPr="001D5D4C">
        <w:t xml:space="preserve">Для устранения этой проблемы администрацией </w:t>
      </w:r>
      <w:proofErr w:type="spellStart"/>
      <w:r>
        <w:t>Копанищенского</w:t>
      </w:r>
      <w:proofErr w:type="spellEnd"/>
      <w:r w:rsidRPr="001D5D4C">
        <w:t xml:space="preserve"> сельского поселения разработана данная подпрограмма, которой предусмотрен комплекс мер по благоустройству парка.</w:t>
      </w:r>
    </w:p>
    <w:p w:rsidR="00CE4247" w:rsidRPr="001D5D4C" w:rsidRDefault="00CE4247" w:rsidP="00CE4247">
      <w:pPr>
        <w:suppressAutoHyphens/>
        <w:ind w:firstLine="709"/>
        <w:jc w:val="both"/>
      </w:pPr>
      <w:r w:rsidRPr="001D5D4C">
        <w:t>Парк относится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CE4247" w:rsidRPr="001D5D4C" w:rsidRDefault="00CE4247" w:rsidP="00CE4247">
      <w:pPr>
        <w:suppressAutoHyphens/>
        <w:ind w:firstLine="709"/>
        <w:contextualSpacing/>
        <w:jc w:val="both"/>
      </w:pPr>
      <w:r w:rsidRPr="001D5D4C">
        <w:t xml:space="preserve">Оборудование мест массового отдыха на территории </w:t>
      </w:r>
      <w:proofErr w:type="spellStart"/>
      <w:r>
        <w:t>Копанищенского</w:t>
      </w:r>
      <w:proofErr w:type="spellEnd"/>
      <w:r w:rsidRPr="001D5D4C">
        <w:t xml:space="preserve"> сельского поселения позволит создать условия для максимально эффективного управления </w:t>
      </w:r>
      <w:r w:rsidRPr="001D5D4C">
        <w:lastRenderedPageBreak/>
        <w:t>ресурсами, в том числе финансовыми, для достижения поставленной в рамках настоящей Программы цели.</w:t>
      </w:r>
    </w:p>
    <w:p w:rsidR="00CE4247" w:rsidRDefault="00CE4247" w:rsidP="00CE4247">
      <w:pPr>
        <w:jc w:val="both"/>
      </w:pPr>
    </w:p>
    <w:p w:rsidR="00CE4247" w:rsidRPr="0026275B" w:rsidRDefault="00CE4247" w:rsidP="00CE4247">
      <w:pPr>
        <w:jc w:val="center"/>
      </w:pPr>
      <w:r w:rsidRPr="0026275B">
        <w:t>Цели, задачи и показатели, основные ожидаемые конечные результаты, сроки и этапы реализации подпрограммы «Благоустройство мест массового отдыха »</w:t>
      </w:r>
    </w:p>
    <w:p w:rsidR="00CE4247" w:rsidRPr="001D5D4C" w:rsidRDefault="00CE4247" w:rsidP="00CE4247">
      <w:pPr>
        <w:jc w:val="center"/>
        <w:rPr>
          <w:b/>
        </w:rPr>
      </w:pPr>
    </w:p>
    <w:p w:rsidR="00CE4247" w:rsidRPr="001D5D4C" w:rsidRDefault="00CE4247" w:rsidP="00CE4247">
      <w:pPr>
        <w:jc w:val="both"/>
      </w:pPr>
      <w:r w:rsidRPr="001D5D4C">
        <w:t xml:space="preserve">     Приоритетом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rsidRPr="001D5D4C">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1D5D4C" w:rsidRDefault="00CE4247" w:rsidP="00CE4247">
      <w:pPr>
        <w:shd w:val="clear" w:color="auto" w:fill="FFFFFF"/>
        <w:ind w:firstLine="709"/>
        <w:jc w:val="both"/>
      </w:pPr>
      <w:r w:rsidRPr="001D5D4C">
        <w:t>Подпрограмма основана на принципе единого управления и координации деятельности всех  служб поселения, участвующих в ее реализации.</w:t>
      </w:r>
    </w:p>
    <w:p w:rsidR="00CE4247" w:rsidRPr="001D5D4C" w:rsidRDefault="00CE4247" w:rsidP="00CE4247">
      <w:pPr>
        <w:shd w:val="clear" w:color="auto" w:fill="FFFFFF"/>
        <w:ind w:firstLine="709"/>
        <w:jc w:val="both"/>
      </w:pPr>
      <w:r w:rsidRPr="001D5D4C">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CE4247" w:rsidRPr="001D5D4C" w:rsidRDefault="00CE4247" w:rsidP="00CE4247">
      <w:pPr>
        <w:tabs>
          <w:tab w:val="left" w:pos="2410"/>
        </w:tabs>
        <w:suppressAutoHyphens/>
        <w:ind w:firstLine="720"/>
        <w:jc w:val="both"/>
      </w:pPr>
      <w:r w:rsidRPr="001D5D4C">
        <w:t xml:space="preserve">Основными целями Программы является развитие и обустройство мест массового отдыха населения на территории </w:t>
      </w:r>
      <w:proofErr w:type="spellStart"/>
      <w:r>
        <w:t>Копанищенского</w:t>
      </w:r>
      <w:proofErr w:type="spellEnd"/>
      <w:r w:rsidRPr="001D5D4C">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CE4247" w:rsidRPr="001D5D4C" w:rsidRDefault="00CE4247" w:rsidP="00CE4247">
      <w:pPr>
        <w:tabs>
          <w:tab w:val="left" w:pos="2410"/>
        </w:tabs>
        <w:suppressAutoHyphens/>
        <w:ind w:firstLine="720"/>
        <w:jc w:val="both"/>
      </w:pPr>
      <w:r w:rsidRPr="001D5D4C">
        <w:t>Основными задачами программы являются:</w:t>
      </w:r>
    </w:p>
    <w:p w:rsidR="00CE4247" w:rsidRPr="001D5D4C" w:rsidRDefault="00CE4247" w:rsidP="00CE4247">
      <w:pPr>
        <w:ind w:firstLine="709"/>
        <w:jc w:val="both"/>
      </w:pPr>
      <w:r w:rsidRPr="001D5D4C">
        <w:t>- восстановление освещения сквера;</w:t>
      </w:r>
    </w:p>
    <w:p w:rsidR="00CE4247" w:rsidRPr="001D5D4C" w:rsidRDefault="00CE4247" w:rsidP="00CE4247">
      <w:pPr>
        <w:ind w:firstLine="709"/>
        <w:jc w:val="both"/>
      </w:pPr>
      <w:r w:rsidRPr="001D5D4C">
        <w:t>- возведение детского игрового комплекса;</w:t>
      </w:r>
    </w:p>
    <w:p w:rsidR="00CE4247" w:rsidRPr="001D5D4C" w:rsidRDefault="00CE4247" w:rsidP="00CE4247">
      <w:pPr>
        <w:ind w:firstLine="709"/>
        <w:jc w:val="both"/>
      </w:pPr>
      <w:r w:rsidRPr="001D5D4C">
        <w:t xml:space="preserve">- разбивка клумб; </w:t>
      </w:r>
    </w:p>
    <w:p w:rsidR="00CE4247" w:rsidRPr="001D5D4C" w:rsidRDefault="00CE4247" w:rsidP="00CE4247">
      <w:pPr>
        <w:ind w:firstLine="709"/>
        <w:jc w:val="both"/>
      </w:pPr>
      <w:r w:rsidRPr="001D5D4C">
        <w:t>- установка лавочек;</w:t>
      </w:r>
    </w:p>
    <w:p w:rsidR="00CE4247" w:rsidRPr="001D5D4C" w:rsidRDefault="00CE4247" w:rsidP="00CE4247">
      <w:pPr>
        <w:ind w:firstLine="709"/>
        <w:jc w:val="both"/>
      </w:pPr>
      <w:r w:rsidRPr="001D5D4C">
        <w:t>- установка урн;</w:t>
      </w:r>
    </w:p>
    <w:p w:rsidR="00CE4247" w:rsidRPr="001D5D4C" w:rsidRDefault="00CE4247" w:rsidP="00CE4247">
      <w:pPr>
        <w:ind w:firstLine="709"/>
        <w:jc w:val="both"/>
      </w:pPr>
      <w:r w:rsidRPr="001D5D4C">
        <w:t>- омоложение деревьев и кустарников;</w:t>
      </w:r>
    </w:p>
    <w:p w:rsidR="00CE4247" w:rsidRPr="001D5D4C" w:rsidRDefault="00CE4247" w:rsidP="00CE4247">
      <w:pPr>
        <w:ind w:firstLine="709"/>
        <w:jc w:val="both"/>
      </w:pPr>
      <w:r w:rsidRPr="001D5D4C">
        <w:t>- устройство тротуаров;</w:t>
      </w:r>
    </w:p>
    <w:p w:rsidR="00CE4247" w:rsidRPr="001D5D4C" w:rsidRDefault="00CE4247" w:rsidP="00CE4247">
      <w:pPr>
        <w:suppressAutoHyphens/>
        <w:jc w:val="both"/>
        <w:rPr>
          <w:color w:val="000000"/>
        </w:rPr>
      </w:pPr>
      <w:r w:rsidRPr="001D5D4C">
        <w:t xml:space="preserve">            - </w:t>
      </w:r>
      <w:r w:rsidRPr="001D5D4C">
        <w:rPr>
          <w:color w:val="000000"/>
        </w:rPr>
        <w:t>установка фонарей наружного освещения.</w:t>
      </w:r>
    </w:p>
    <w:p w:rsidR="00CE4247" w:rsidRPr="001D5D4C" w:rsidRDefault="00CE4247" w:rsidP="00CE4247">
      <w:pPr>
        <w:tabs>
          <w:tab w:val="left" w:pos="2410"/>
        </w:tabs>
        <w:suppressAutoHyphens/>
        <w:ind w:firstLine="709"/>
        <w:jc w:val="both"/>
        <w:rPr>
          <w:b/>
          <w:color w:val="FF0000"/>
        </w:rPr>
      </w:pPr>
    </w:p>
    <w:p w:rsidR="00CE4247" w:rsidRPr="001D5D4C" w:rsidRDefault="00CE4247" w:rsidP="00CE4247">
      <w:pPr>
        <w:ind w:firstLine="720"/>
        <w:jc w:val="both"/>
      </w:pPr>
      <w:r w:rsidRPr="001D5D4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1D5D4C" w:rsidRDefault="00CE4247" w:rsidP="00CE4247">
      <w:pPr>
        <w:widowControl w:val="0"/>
        <w:autoSpaceDE w:val="0"/>
        <w:autoSpaceDN w:val="0"/>
        <w:adjustRightInd w:val="0"/>
        <w:ind w:firstLine="709"/>
        <w:jc w:val="both"/>
      </w:pPr>
      <w:r w:rsidRPr="001D5D4C">
        <w:t>Подпрограмму пред</w:t>
      </w:r>
      <w:r>
        <w:t>усматривается реализовать в 2019</w:t>
      </w:r>
      <w:r w:rsidRPr="001D5D4C">
        <w:t>-20</w:t>
      </w:r>
      <w:r>
        <w:t>25</w:t>
      </w:r>
      <w:r w:rsidRPr="001D5D4C">
        <w:t xml:space="preserve"> годы.</w:t>
      </w:r>
    </w:p>
    <w:p w:rsidR="00CE4247" w:rsidRPr="001D5D4C" w:rsidRDefault="00CE4247" w:rsidP="00CE4247">
      <w:pPr>
        <w:widowControl w:val="0"/>
        <w:autoSpaceDE w:val="0"/>
        <w:autoSpaceDN w:val="0"/>
        <w:adjustRightInd w:val="0"/>
        <w:ind w:firstLine="709"/>
        <w:jc w:val="both"/>
      </w:pPr>
    </w:p>
    <w:p w:rsidR="00CE4247" w:rsidRPr="001D5D4C" w:rsidRDefault="00CE4247" w:rsidP="00CE4247">
      <w:pPr>
        <w:ind w:firstLine="720"/>
        <w:jc w:val="both"/>
      </w:pPr>
    </w:p>
    <w:p w:rsidR="00CE4247" w:rsidRPr="0026275B" w:rsidRDefault="00CE4247" w:rsidP="00CE4247">
      <w:pPr>
        <w:jc w:val="center"/>
      </w:pPr>
      <w:r w:rsidRPr="0026275B">
        <w:t>Характеристика основных мероприятий подпрограммы «Благоустройство мест массового отдыха »</w:t>
      </w:r>
    </w:p>
    <w:p w:rsidR="00CE4247" w:rsidRPr="001D5D4C" w:rsidRDefault="00CE4247" w:rsidP="00CE4247">
      <w:pPr>
        <w:jc w:val="center"/>
        <w:rPr>
          <w:b/>
        </w:rPr>
      </w:pPr>
    </w:p>
    <w:p w:rsidR="00CE4247" w:rsidRPr="001D5D4C" w:rsidRDefault="00CE4247" w:rsidP="00CE4247">
      <w:pPr>
        <w:shd w:val="clear" w:color="auto" w:fill="FFFFFF"/>
        <w:jc w:val="both"/>
      </w:pPr>
      <w:r w:rsidRPr="001D5D4C">
        <w:t xml:space="preserve">   Мероприятия подпрограммы направлены на поэтапное достижение целевых экологических показателей  </w:t>
      </w:r>
      <w:proofErr w:type="spellStart"/>
      <w:r>
        <w:t>Копанищенского</w:t>
      </w:r>
      <w:proofErr w:type="spellEnd"/>
      <w:r w:rsidRPr="001D5D4C">
        <w:t xml:space="preserve"> сельского поселения.</w:t>
      </w:r>
    </w:p>
    <w:p w:rsidR="00CE4247" w:rsidRPr="001D5D4C" w:rsidRDefault="00CE4247" w:rsidP="00CE4247">
      <w:pPr>
        <w:jc w:val="both"/>
      </w:pPr>
      <w:r w:rsidRPr="001D5D4C">
        <w:t xml:space="preserve">  Подпрограмма включает основные мероприятия:</w:t>
      </w:r>
    </w:p>
    <w:p w:rsidR="00CE4247" w:rsidRPr="001D5D4C" w:rsidRDefault="00CE4247" w:rsidP="00CE4247">
      <w:pPr>
        <w:tabs>
          <w:tab w:val="left" w:pos="2410"/>
        </w:tabs>
        <w:suppressAutoHyphens/>
        <w:ind w:firstLine="720"/>
        <w:jc w:val="both"/>
      </w:pPr>
      <w:r w:rsidRPr="001D5D4C">
        <w:t xml:space="preserve">- обеспечение комфортных, безопасных и доступных условий для мест массового отдыха населения; </w:t>
      </w:r>
    </w:p>
    <w:p w:rsidR="00CE4247" w:rsidRPr="001D5D4C" w:rsidRDefault="00CE4247" w:rsidP="00CE4247">
      <w:pPr>
        <w:tabs>
          <w:tab w:val="left" w:pos="2410"/>
        </w:tabs>
        <w:suppressAutoHyphens/>
        <w:ind w:firstLine="720"/>
        <w:jc w:val="both"/>
      </w:pPr>
      <w:r w:rsidRPr="001D5D4C">
        <w:t xml:space="preserve">-обеспечение координации и эффективного регулирования деятельности по организации мест массового отдыха населения. </w:t>
      </w:r>
    </w:p>
    <w:p w:rsidR="00CE4247" w:rsidRPr="001D5D4C" w:rsidRDefault="00CE4247" w:rsidP="00CE4247">
      <w:pPr>
        <w:tabs>
          <w:tab w:val="left" w:pos="2410"/>
        </w:tabs>
        <w:suppressAutoHyphens/>
        <w:ind w:firstLine="720"/>
        <w:jc w:val="both"/>
      </w:pPr>
      <w:r w:rsidRPr="001D5D4C">
        <w:t xml:space="preserve">- благоустройство мест массового отдыха населения территории </w:t>
      </w:r>
      <w:proofErr w:type="spellStart"/>
      <w:r>
        <w:t>Копанищенского</w:t>
      </w:r>
      <w:proofErr w:type="spellEnd"/>
      <w:r w:rsidRPr="001D5D4C">
        <w:t xml:space="preserve"> сельского поселения;</w:t>
      </w:r>
    </w:p>
    <w:p w:rsidR="00CE4247" w:rsidRPr="001D5D4C" w:rsidRDefault="00CE4247" w:rsidP="00CE4247">
      <w:pPr>
        <w:jc w:val="center"/>
        <w:rPr>
          <w:b/>
        </w:rPr>
      </w:pPr>
    </w:p>
    <w:p w:rsidR="00CE4247" w:rsidRPr="0026275B" w:rsidRDefault="00CE4247" w:rsidP="00CE4247">
      <w:pPr>
        <w:jc w:val="center"/>
      </w:pPr>
      <w:r w:rsidRPr="0026275B">
        <w:lastRenderedPageBreak/>
        <w:t xml:space="preserve">Информация по ресурсному обеспечению подпрограммы «Благоустройство </w:t>
      </w:r>
      <w:r>
        <w:t>мест массового отдыха</w:t>
      </w:r>
      <w:r w:rsidRPr="0026275B">
        <w:t>»</w:t>
      </w:r>
    </w:p>
    <w:p w:rsidR="00CE4247" w:rsidRPr="0026275B" w:rsidRDefault="00CE4247" w:rsidP="00CE4247">
      <w:pPr>
        <w:ind w:firstLine="709"/>
        <w:jc w:val="both"/>
      </w:pPr>
    </w:p>
    <w:p w:rsidR="00CE4247" w:rsidRPr="001D5D4C" w:rsidRDefault="00CE4247" w:rsidP="00CE4247">
      <w:pPr>
        <w:pStyle w:val="ConsPlusNormal"/>
        <w:widowControl/>
        <w:jc w:val="both"/>
        <w:rPr>
          <w:rFonts w:ascii="Times New Roman" w:hAnsi="Times New Roman" w:cs="Times New Roman"/>
          <w:sz w:val="24"/>
          <w:szCs w:val="24"/>
        </w:rPr>
      </w:pPr>
      <w:r w:rsidRPr="001D5D4C">
        <w:rPr>
          <w:rFonts w:ascii="Times New Roman" w:hAnsi="Times New Roman" w:cs="Times New Roman"/>
          <w:sz w:val="24"/>
          <w:szCs w:val="24"/>
        </w:rPr>
        <w:t>Основными источниками финансирования подпрограммы являются:</w:t>
      </w:r>
    </w:p>
    <w:p w:rsidR="00CE4247" w:rsidRPr="001D5D4C" w:rsidRDefault="00CE4247" w:rsidP="00CE4247">
      <w:pPr>
        <w:pStyle w:val="2"/>
        <w:numPr>
          <w:ilvl w:val="0"/>
          <w:numId w:val="0"/>
        </w:numPr>
        <w:ind w:firstLine="709"/>
        <w:jc w:val="both"/>
      </w:pPr>
      <w:r w:rsidRPr="001D5D4C">
        <w:t>- средства областного бюджета;</w:t>
      </w:r>
    </w:p>
    <w:p w:rsidR="00CE4247" w:rsidRPr="001D5D4C" w:rsidRDefault="00CE4247" w:rsidP="00CE4247">
      <w:pPr>
        <w:pStyle w:val="2"/>
        <w:numPr>
          <w:ilvl w:val="0"/>
          <w:numId w:val="0"/>
        </w:numPr>
        <w:ind w:firstLine="709"/>
        <w:jc w:val="both"/>
      </w:pPr>
      <w:r w:rsidRPr="001D5D4C">
        <w:rPr>
          <w:spacing w:val="-1"/>
        </w:rPr>
        <w:t xml:space="preserve">- средства </w:t>
      </w:r>
      <w:r w:rsidRPr="001D5D4C">
        <w:t xml:space="preserve"> бюджета </w:t>
      </w:r>
      <w:proofErr w:type="spellStart"/>
      <w:r>
        <w:t>Копанищенского</w:t>
      </w:r>
      <w:proofErr w:type="spellEnd"/>
      <w:r w:rsidRPr="001D5D4C">
        <w:t xml:space="preserve"> сельского поселения Лискинского муниципального района Воронежской области;</w:t>
      </w:r>
    </w:p>
    <w:p w:rsidR="00CE4247" w:rsidRPr="001D5D4C" w:rsidRDefault="00CE4247" w:rsidP="00CE4247">
      <w:pPr>
        <w:pStyle w:val="2"/>
        <w:numPr>
          <w:ilvl w:val="0"/>
          <w:numId w:val="0"/>
        </w:numPr>
        <w:jc w:val="both"/>
      </w:pPr>
    </w:p>
    <w:p w:rsidR="00CE4247" w:rsidRPr="00A42690" w:rsidRDefault="00CE4247" w:rsidP="00CE4247">
      <w:pPr>
        <w:pStyle w:val="ConsPlusCell"/>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 1</w:t>
      </w:r>
      <w:r>
        <w:rPr>
          <w:rFonts w:ascii="Times New Roman" w:hAnsi="Times New Roman" w:cs="Times New Roman"/>
          <w:sz w:val="24"/>
          <w:szCs w:val="24"/>
        </w:rPr>
        <w:t>3</w:t>
      </w:r>
      <w:r w:rsidRPr="00A42690">
        <w:rPr>
          <w:rFonts w:ascii="Times New Roman" w:hAnsi="Times New Roman" w:cs="Times New Roman"/>
          <w:sz w:val="24"/>
          <w:szCs w:val="24"/>
        </w:rPr>
        <w:t xml:space="preserve"> тыс. рублей;</w:t>
      </w:r>
    </w:p>
    <w:p w:rsidR="00CE4247" w:rsidRPr="00A42690" w:rsidRDefault="00CE4247" w:rsidP="00CE4247">
      <w:pPr>
        <w:widowControl w:val="0"/>
        <w:autoSpaceDE w:val="0"/>
        <w:autoSpaceDN w:val="0"/>
        <w:adjustRightInd w:val="0"/>
        <w:jc w:val="both"/>
      </w:pPr>
      <w:r>
        <w:t>2020</w:t>
      </w:r>
      <w:r w:rsidRPr="00A42690">
        <w:t xml:space="preserve"> год - </w:t>
      </w:r>
      <w:r>
        <w:t>0</w:t>
      </w:r>
      <w:r w:rsidRPr="00A42690">
        <w:t xml:space="preserve"> тыс. рублей;</w:t>
      </w:r>
    </w:p>
    <w:p w:rsidR="00CE4247" w:rsidRPr="00A42690" w:rsidRDefault="00CE4247" w:rsidP="00CE4247">
      <w:pPr>
        <w:widowControl w:val="0"/>
        <w:autoSpaceDE w:val="0"/>
        <w:autoSpaceDN w:val="0"/>
        <w:adjustRightInd w:val="0"/>
        <w:jc w:val="both"/>
      </w:pPr>
      <w:r>
        <w:t>2021 год – 7101,2</w:t>
      </w:r>
      <w:r w:rsidRPr="00A42690">
        <w:t xml:space="preserve"> </w:t>
      </w:r>
      <w:proofErr w:type="spellStart"/>
      <w:r w:rsidRPr="00A42690">
        <w:t>тыс.рублей</w:t>
      </w:r>
      <w:proofErr w:type="spellEnd"/>
      <w:r w:rsidRPr="00A42690">
        <w:t>;</w:t>
      </w:r>
    </w:p>
    <w:p w:rsidR="00CE4247" w:rsidRDefault="00CE4247" w:rsidP="00CE4247">
      <w:pPr>
        <w:widowControl w:val="0"/>
        <w:autoSpaceDE w:val="0"/>
        <w:autoSpaceDN w:val="0"/>
        <w:adjustRightInd w:val="0"/>
        <w:jc w:val="both"/>
      </w:pPr>
      <w:r>
        <w:t>2022</w:t>
      </w:r>
      <w:r w:rsidRPr="00A42690">
        <w:t xml:space="preserve"> год - </w:t>
      </w:r>
      <w:r>
        <w:t>0</w:t>
      </w:r>
      <w:r w:rsidRPr="00A42690">
        <w:t xml:space="preserve"> тыс. рублей.</w:t>
      </w:r>
    </w:p>
    <w:p w:rsidR="00CE4247" w:rsidRDefault="00CE4247" w:rsidP="00CE4247">
      <w:pPr>
        <w:widowControl w:val="0"/>
        <w:autoSpaceDE w:val="0"/>
        <w:autoSpaceDN w:val="0"/>
        <w:adjustRightInd w:val="0"/>
        <w:jc w:val="both"/>
      </w:pPr>
      <w:r>
        <w:t>2023</w:t>
      </w:r>
      <w:r w:rsidRPr="00A42690">
        <w:t xml:space="preserve"> год - </w:t>
      </w:r>
      <w:r>
        <w:t>50</w:t>
      </w:r>
      <w:r w:rsidRPr="00A42690">
        <w:t xml:space="preserve"> тыс. рублей.</w:t>
      </w:r>
    </w:p>
    <w:p w:rsidR="00CE4247" w:rsidRDefault="00CE4247" w:rsidP="00CE4247">
      <w:pPr>
        <w:widowControl w:val="0"/>
        <w:autoSpaceDE w:val="0"/>
        <w:autoSpaceDN w:val="0"/>
        <w:adjustRightInd w:val="0"/>
        <w:jc w:val="both"/>
      </w:pPr>
      <w:r>
        <w:t>2024</w:t>
      </w:r>
      <w:r w:rsidRPr="00A42690">
        <w:t xml:space="preserve"> год - </w:t>
      </w:r>
      <w:r>
        <w:t>50</w:t>
      </w:r>
      <w:r w:rsidRPr="00A42690">
        <w:t xml:space="preserve"> тыс. рублей.</w:t>
      </w:r>
    </w:p>
    <w:p w:rsidR="00CE4247" w:rsidRPr="0026275B" w:rsidRDefault="00CE4247" w:rsidP="00CE4247">
      <w:pPr>
        <w:widowControl w:val="0"/>
        <w:autoSpaceDE w:val="0"/>
        <w:autoSpaceDN w:val="0"/>
        <w:adjustRightInd w:val="0"/>
        <w:jc w:val="both"/>
      </w:pPr>
      <w:r>
        <w:t>2025</w:t>
      </w:r>
      <w:r w:rsidRPr="00A42690">
        <w:t xml:space="preserve"> год - </w:t>
      </w:r>
      <w:r>
        <w:t>50</w:t>
      </w:r>
      <w:r w:rsidRPr="00A42690">
        <w:t xml:space="preserve"> тыс. рублей.</w:t>
      </w:r>
    </w:p>
    <w:p w:rsidR="00CE4247" w:rsidRPr="001D5D4C" w:rsidRDefault="00CE4247" w:rsidP="00CE4247">
      <w:pPr>
        <w:ind w:firstLine="709"/>
        <w:jc w:val="both"/>
      </w:pPr>
      <w:r w:rsidRPr="001D5D4C">
        <w:t xml:space="preserve">Финансирование подпрограммы из бюджета </w:t>
      </w:r>
      <w:proofErr w:type="spellStart"/>
      <w:r>
        <w:t>Копанищенского</w:t>
      </w:r>
      <w:proofErr w:type="spellEnd"/>
      <w:r w:rsidRPr="001D5D4C">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t>Копанищенского</w:t>
      </w:r>
      <w:proofErr w:type="spellEnd"/>
      <w:r w:rsidRPr="001D5D4C">
        <w:t xml:space="preserve">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1D5D4C">
        <w:rPr>
          <w:kern w:val="2"/>
        </w:rPr>
        <w:t>носят прогнозный характер  и подлежат ежегодному уточнению</w:t>
      </w:r>
      <w:r w:rsidRPr="001D5D4C">
        <w:t>, будут корректироваться в процессе их реализации в установленном порядке исходя из возможностей бюджета и фактических затрат.</w:t>
      </w:r>
      <w:r w:rsidRPr="001D5D4C">
        <w:rPr>
          <w:kern w:val="2"/>
        </w:rPr>
        <w:t>.</w:t>
      </w:r>
    </w:p>
    <w:p w:rsidR="00CE4247" w:rsidRPr="001D5D4C" w:rsidRDefault="00CE4247" w:rsidP="00CE4247">
      <w:pPr>
        <w:ind w:firstLine="709"/>
        <w:jc w:val="both"/>
      </w:pPr>
      <w:r w:rsidRPr="001D5D4C">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CE4247" w:rsidRPr="001D5D4C" w:rsidRDefault="00CE4247" w:rsidP="00CE4247">
      <w:pPr>
        <w:pStyle w:val="ConsPlusNormal"/>
        <w:ind w:firstLine="709"/>
        <w:jc w:val="both"/>
        <w:rPr>
          <w:rFonts w:ascii="Times New Roman" w:hAnsi="Times New Roman" w:cs="Times New Roman"/>
          <w:kern w:val="2"/>
          <w:sz w:val="24"/>
          <w:szCs w:val="24"/>
        </w:rPr>
      </w:pPr>
      <w:r w:rsidRPr="001D5D4C">
        <w:rPr>
          <w:rFonts w:ascii="Times New Roman" w:hAnsi="Times New Roman" w:cs="Times New Roman"/>
          <w:kern w:val="2"/>
          <w:sz w:val="24"/>
          <w:szCs w:val="24"/>
        </w:rPr>
        <w:t xml:space="preserve">Порядок ежегодной корректировки объема и структуры расходов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реализацию программы определяется порядком составления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очередной финансовый год и плановый период.</w:t>
      </w:r>
    </w:p>
    <w:p w:rsidR="00CE4247" w:rsidRDefault="00CE4247" w:rsidP="00CE4247">
      <w:pPr>
        <w:jc w:val="both"/>
      </w:pPr>
    </w:p>
    <w:p w:rsidR="00CE4247" w:rsidRPr="001D5D4C" w:rsidRDefault="00CE4247" w:rsidP="00CE4247">
      <w:pPr>
        <w:ind w:firstLine="709"/>
        <w:jc w:val="both"/>
      </w:pPr>
      <w:r w:rsidRPr="001D5D4C">
        <w:t>Ожидаемыми конечными результатами подпрограммы являются:</w:t>
      </w:r>
    </w:p>
    <w:p w:rsidR="00CE4247" w:rsidRPr="001D5D4C" w:rsidRDefault="00CE4247" w:rsidP="00CE4247">
      <w:pPr>
        <w:ind w:firstLine="709"/>
        <w:jc w:val="both"/>
      </w:pPr>
      <w:r w:rsidRPr="001D5D4C">
        <w:t>- проведение  мероприятий по благоустройству парка;</w:t>
      </w:r>
    </w:p>
    <w:p w:rsidR="00CE4247" w:rsidRPr="001D5D4C" w:rsidRDefault="00CE4247" w:rsidP="00CE4247">
      <w:pPr>
        <w:ind w:firstLine="709"/>
        <w:jc w:val="both"/>
      </w:pPr>
      <w:r w:rsidRPr="001D5D4C">
        <w:t xml:space="preserve">- улучшение эстетического облика сквера;                    </w:t>
      </w:r>
    </w:p>
    <w:p w:rsidR="00CE4247" w:rsidRPr="001D5D4C" w:rsidRDefault="00CE4247" w:rsidP="00CE4247">
      <w:pPr>
        <w:ind w:firstLine="709"/>
        <w:jc w:val="both"/>
      </w:pPr>
      <w:r w:rsidRPr="001D5D4C">
        <w:t>- увеличение     посещаемости    парка населением;</w:t>
      </w:r>
    </w:p>
    <w:p w:rsidR="00CE4247" w:rsidRPr="001D5D4C" w:rsidRDefault="00CE4247" w:rsidP="00CE4247">
      <w:pPr>
        <w:ind w:firstLine="709"/>
        <w:jc w:val="both"/>
      </w:pPr>
      <w:r w:rsidRPr="001D5D4C">
        <w:t xml:space="preserve">- повысится уровень комфортности жизни населения </w:t>
      </w:r>
      <w:proofErr w:type="spellStart"/>
      <w:r>
        <w:t>Копанищенского</w:t>
      </w:r>
      <w:proofErr w:type="spellEnd"/>
      <w:r w:rsidRPr="001D5D4C">
        <w:t xml:space="preserve"> сельского поселения;</w:t>
      </w:r>
    </w:p>
    <w:p w:rsidR="00CE4247" w:rsidRPr="001D5D4C" w:rsidRDefault="00CE4247" w:rsidP="00CE4247">
      <w:pPr>
        <w:ind w:firstLine="709"/>
        <w:jc w:val="both"/>
      </w:pPr>
      <w:r w:rsidRPr="001D5D4C">
        <w:t xml:space="preserve">- повысится уровень благоустроенности с. </w:t>
      </w:r>
      <w:r>
        <w:t>Копанище</w:t>
      </w:r>
      <w:r w:rsidRPr="001D5D4C">
        <w:t>.</w:t>
      </w:r>
    </w:p>
    <w:p w:rsidR="00CE4247" w:rsidRDefault="00CE4247" w:rsidP="00CE4247">
      <w:pPr>
        <w:ind w:firstLine="720"/>
        <w:jc w:val="both"/>
      </w:pPr>
      <w:r w:rsidRPr="001D5D4C">
        <w:t xml:space="preserve">- увеличится привлекательность </w:t>
      </w:r>
      <w:proofErr w:type="spellStart"/>
      <w:r>
        <w:t>Копанищенского</w:t>
      </w:r>
      <w:proofErr w:type="spellEnd"/>
      <w:r w:rsidRPr="001D5D4C">
        <w:t xml:space="preserve"> сельского поселения.</w:t>
      </w:r>
    </w:p>
    <w:p w:rsidR="00CE4247" w:rsidRDefault="00CE4247" w:rsidP="00CE4247">
      <w:pPr>
        <w:ind w:firstLine="720"/>
        <w:jc w:val="both"/>
      </w:pPr>
    </w:p>
    <w:p w:rsidR="00CE4247" w:rsidRPr="00FC7D94" w:rsidRDefault="00CE4247" w:rsidP="00CE4247">
      <w:pPr>
        <w:widowControl w:val="0"/>
        <w:autoSpaceDE w:val="0"/>
        <w:autoSpaceDN w:val="0"/>
        <w:adjustRightInd w:val="0"/>
        <w:spacing w:line="360" w:lineRule="auto"/>
        <w:jc w:val="center"/>
        <w:rPr>
          <w:b/>
          <w:i/>
        </w:rPr>
      </w:pPr>
      <w:r>
        <w:rPr>
          <w:b/>
          <w:i/>
        </w:rPr>
        <w:t>6.9</w:t>
      </w:r>
      <w:r w:rsidRPr="00FC7D94">
        <w:rPr>
          <w:b/>
          <w:i/>
        </w:rPr>
        <w:t>. Подпрограмма «</w:t>
      </w:r>
      <w:r>
        <w:rPr>
          <w:b/>
          <w:i/>
        </w:rPr>
        <w:t>Развитие градостроительной деятельности поселения</w:t>
      </w:r>
      <w:r w:rsidRPr="00FC7D94">
        <w:rPr>
          <w:b/>
          <w:i/>
        </w:rPr>
        <w:t>»</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p w:rsidR="00CE4247" w:rsidRDefault="00CE4247" w:rsidP="00CE424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5"/>
        <w:gridCol w:w="6816"/>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Цели подпрограммы</w:t>
            </w:r>
          </w:p>
        </w:tc>
        <w:tc>
          <w:tcPr>
            <w:tcW w:w="0" w:type="auto"/>
          </w:tcPr>
          <w:p w:rsidR="00CE4247" w:rsidRPr="00122DA7" w:rsidRDefault="00CE4247" w:rsidP="00DD4D2B">
            <w:pPr>
              <w:autoSpaceDE w:val="0"/>
              <w:autoSpaceDN w:val="0"/>
              <w:adjustRightInd w:val="0"/>
              <w:jc w:val="both"/>
            </w:pPr>
            <w:r w:rsidRPr="00122DA7">
              <w:t xml:space="preserve">Формирование комфортной среды проживания жителей </w:t>
            </w:r>
            <w:proofErr w:type="spellStart"/>
            <w:r>
              <w:t>Копанищенского</w:t>
            </w:r>
            <w:proofErr w:type="spellEnd"/>
            <w:r>
              <w:t xml:space="preserve"> сельского поселения</w:t>
            </w:r>
            <w:r w:rsidRPr="00122DA7">
              <w:t>,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актуализация (внесение изменений) в действующие документы территориального планирования поселения в соответствии с изменениями градостроительного законодательства, разработка проектов планировки и проектов межевания территории, включая линейные объекты, в том числе для муниципальных нужд.</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-выполнение подготовительных мероприятий для проектирования и строительства объектов капитального строительства для муниципальных нужд, в том числе социальных объектов:</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выполнение инженерных изысканий земельных участков (территорий) (инженерно-геодезических, инженерно-геологических, инженерно-экологических).</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получение технических условий на присоединение к сетям инженерно-технического обеспечения.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-обеспечение, сопровождение </w:t>
            </w:r>
            <w:proofErr w:type="spellStart"/>
            <w:r w:rsidRPr="00B43D70">
              <w:rPr>
                <w:rFonts w:ascii="Times New Roman" w:eastAsia="Times New Roman" w:hAnsi="Times New Roman" w:cs="Times New Roman"/>
                <w:color w:val="auto"/>
                <w:sz w:val="24"/>
                <w:szCs w:val="24"/>
                <w:lang w:eastAsia="ru-RU" w:bidi="ar-SA"/>
              </w:rPr>
              <w:t>предпроектных</w:t>
            </w:r>
            <w:proofErr w:type="spellEnd"/>
            <w:r w:rsidRPr="00B43D70">
              <w:rPr>
                <w:rFonts w:ascii="Times New Roman" w:eastAsia="Times New Roman" w:hAnsi="Times New Roman" w:cs="Times New Roman"/>
                <w:color w:val="auto"/>
                <w:sz w:val="24"/>
                <w:szCs w:val="24"/>
                <w:lang w:eastAsia="ru-RU" w:bidi="ar-SA"/>
              </w:rPr>
              <w:t xml:space="preserve"> работ, проектирования включая экспертизу, объектов капитального строительства для муниципальных нужд, в том числе социальных объектов.</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сопровождение строительства строящихся объектов капитального строительства для муниципальных нужд.</w:t>
            </w:r>
          </w:p>
          <w:p w:rsidR="00CE4247" w:rsidRPr="00122DA7" w:rsidRDefault="00CE4247" w:rsidP="00DD4D2B">
            <w:pPr>
              <w:jc w:val="both"/>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1D5D4C">
              <w:t>Целевые индикаторы и показатели подпрограммы</w:t>
            </w:r>
          </w:p>
        </w:tc>
        <w:tc>
          <w:tcPr>
            <w:tcW w:w="0" w:type="auto"/>
          </w:tcPr>
          <w:p w:rsidR="00CE4247" w:rsidRPr="001D5D4C" w:rsidRDefault="00CE4247" w:rsidP="00DD4D2B">
            <w:pPr>
              <w:autoSpaceDE w:val="0"/>
              <w:autoSpaceDN w:val="0"/>
              <w:adjustRightInd w:val="0"/>
              <w:jc w:val="both"/>
            </w:pPr>
            <w:r w:rsidRPr="001D5D4C">
              <w:t>-  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CE4247" w:rsidRPr="001D5D4C" w:rsidRDefault="00CE4247" w:rsidP="00DD4D2B">
            <w:pPr>
              <w:autoSpaceDE w:val="0"/>
              <w:autoSpaceDN w:val="0"/>
              <w:adjustRightInd w:val="0"/>
              <w:jc w:val="both"/>
            </w:pPr>
            <w:r w:rsidRPr="001D5D4C">
              <w:t>- создание благоприятных условий для проживания жителей сельского поселения;</w:t>
            </w:r>
          </w:p>
          <w:p w:rsidR="00CE4247" w:rsidRPr="001D5D4C" w:rsidRDefault="00CE4247" w:rsidP="00DD4D2B">
            <w:pPr>
              <w:suppressAutoHyphens/>
              <w:jc w:val="both"/>
              <w:rPr>
                <w:color w:val="000000"/>
              </w:rPr>
            </w:pPr>
            <w:r w:rsidRPr="001D5D4C">
              <w:t>- установка малых архитектурных форм в местах массового отдыха жителей сельского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B43D70">
              <w:rPr>
                <w:color w:val="1D1B11"/>
              </w:rPr>
              <w:t>429,6</w:t>
            </w:r>
            <w:r w:rsidRPr="0050169C">
              <w:rPr>
                <w:color w:val="1D1B11"/>
              </w:rPr>
              <w:t xml:space="preserve"> тыс. руб. в том числе:</w:t>
            </w:r>
          </w:p>
          <w:p w:rsidR="00CE4247" w:rsidRPr="00A42690" w:rsidRDefault="00CE4247" w:rsidP="00DD4D2B">
            <w:pPr>
              <w:pStyle w:val="ConsPlusCell"/>
              <w:jc w:val="both"/>
              <w:rPr>
                <w:rFonts w:ascii="Times New Roman" w:hAnsi="Times New Roman" w:cs="Times New Roman"/>
                <w:sz w:val="24"/>
                <w:szCs w:val="24"/>
              </w:rPr>
            </w:pPr>
            <w:r>
              <w:rPr>
                <w:rFonts w:ascii="Times New Roman" w:hAnsi="Times New Roman" w:cs="Times New Roman"/>
                <w:sz w:val="24"/>
                <w:szCs w:val="24"/>
              </w:rPr>
              <w:t>2019 год – 0</w:t>
            </w:r>
            <w:r w:rsidRPr="00A42690">
              <w:rPr>
                <w:rFonts w:ascii="Times New Roman" w:hAnsi="Times New Roman" w:cs="Times New Roman"/>
                <w:sz w:val="24"/>
                <w:szCs w:val="24"/>
              </w:rPr>
              <w:t xml:space="preserve"> тыс. рублей;</w:t>
            </w:r>
          </w:p>
          <w:p w:rsidR="00CE4247" w:rsidRPr="00A42690" w:rsidRDefault="00CE4247" w:rsidP="00DD4D2B">
            <w:pPr>
              <w:widowControl w:val="0"/>
              <w:autoSpaceDE w:val="0"/>
              <w:autoSpaceDN w:val="0"/>
              <w:adjustRightInd w:val="0"/>
              <w:jc w:val="both"/>
            </w:pPr>
            <w:r>
              <w:t>2020</w:t>
            </w:r>
            <w:r w:rsidRPr="00A42690">
              <w:t xml:space="preserve"> год </w:t>
            </w:r>
            <w:r>
              <w:t>–</w:t>
            </w:r>
            <w:r w:rsidRPr="00A42690">
              <w:t xml:space="preserve"> </w:t>
            </w:r>
            <w:r>
              <w:t>228,5</w:t>
            </w:r>
            <w:r w:rsidRPr="00A42690">
              <w:t xml:space="preserve"> тыс. рублей;</w:t>
            </w:r>
          </w:p>
          <w:p w:rsidR="00CE4247" w:rsidRPr="00A42690" w:rsidRDefault="00CE4247" w:rsidP="00DD4D2B">
            <w:pPr>
              <w:widowControl w:val="0"/>
              <w:autoSpaceDE w:val="0"/>
              <w:autoSpaceDN w:val="0"/>
              <w:adjustRightInd w:val="0"/>
              <w:jc w:val="both"/>
            </w:pPr>
            <w:r>
              <w:t>2021 год - 0</w:t>
            </w:r>
            <w:r w:rsidRPr="00A42690">
              <w:t xml:space="preserve"> </w:t>
            </w:r>
            <w:proofErr w:type="spellStart"/>
            <w:r w:rsidRPr="00A42690">
              <w:t>тыс.рублей</w:t>
            </w:r>
            <w:proofErr w:type="spellEnd"/>
            <w:r w:rsidRPr="00A42690">
              <w:t>;</w:t>
            </w:r>
          </w:p>
          <w:p w:rsidR="00CE4247" w:rsidRDefault="00CE4247" w:rsidP="00DD4D2B">
            <w:pPr>
              <w:widowControl w:val="0"/>
              <w:autoSpaceDE w:val="0"/>
              <w:autoSpaceDN w:val="0"/>
              <w:adjustRightInd w:val="0"/>
              <w:jc w:val="both"/>
            </w:pPr>
            <w:r>
              <w:t>2022</w:t>
            </w:r>
            <w:r w:rsidRPr="00A42690">
              <w:t xml:space="preserve"> год </w:t>
            </w:r>
            <w:r w:rsidR="00B43D70">
              <w:t>–</w:t>
            </w:r>
            <w:r w:rsidRPr="00A42690">
              <w:t xml:space="preserve"> </w:t>
            </w:r>
            <w:r w:rsidR="00B43D70">
              <w:t>46,1</w:t>
            </w:r>
            <w:r w:rsidRPr="00A42690">
              <w:t>тыс. рублей.</w:t>
            </w:r>
          </w:p>
          <w:p w:rsidR="00CE4247" w:rsidRDefault="00CE4247" w:rsidP="00DD4D2B">
            <w:pPr>
              <w:widowControl w:val="0"/>
              <w:autoSpaceDE w:val="0"/>
              <w:autoSpaceDN w:val="0"/>
              <w:adjustRightInd w:val="0"/>
              <w:jc w:val="both"/>
            </w:pPr>
            <w:r>
              <w:t>2023</w:t>
            </w:r>
            <w:r w:rsidRPr="00A42690">
              <w:t xml:space="preserve"> год - </w:t>
            </w:r>
            <w:r>
              <w:t>75</w:t>
            </w:r>
            <w:r w:rsidRPr="00A42690">
              <w:t xml:space="preserve"> тыс. рублей.</w:t>
            </w:r>
          </w:p>
          <w:p w:rsidR="00CE4247" w:rsidRDefault="00CE4247" w:rsidP="00DD4D2B">
            <w:pPr>
              <w:widowControl w:val="0"/>
              <w:autoSpaceDE w:val="0"/>
              <w:autoSpaceDN w:val="0"/>
              <w:adjustRightInd w:val="0"/>
              <w:jc w:val="both"/>
            </w:pPr>
            <w:r>
              <w:t>2024</w:t>
            </w:r>
            <w:r w:rsidRPr="00A42690">
              <w:t xml:space="preserve"> год - </w:t>
            </w:r>
            <w:r>
              <w:t>30</w:t>
            </w:r>
            <w:r w:rsidRPr="00A42690">
              <w:t xml:space="preserve"> тыс. рублей.</w:t>
            </w:r>
          </w:p>
          <w:p w:rsidR="00CE4247" w:rsidRPr="0050169C" w:rsidRDefault="00CE4247" w:rsidP="00DD4D2B">
            <w:pPr>
              <w:autoSpaceDE w:val="0"/>
              <w:autoSpaceDN w:val="0"/>
              <w:adjustRightInd w:val="0"/>
              <w:jc w:val="both"/>
              <w:rPr>
                <w:color w:val="1D1B11"/>
              </w:rPr>
            </w:pPr>
            <w:r>
              <w:t>2025</w:t>
            </w:r>
            <w:r w:rsidRPr="00A42690">
              <w:t xml:space="preserve"> год - </w:t>
            </w:r>
            <w:r>
              <w:t>50</w:t>
            </w:r>
            <w:r w:rsidRPr="00A42690">
              <w:t xml:space="preserve"> тыс. рублей.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Ожидаемые конечные результаты реализации подпрограммы</w:t>
            </w:r>
          </w:p>
        </w:tc>
        <w:tc>
          <w:tcPr>
            <w:tcW w:w="0" w:type="auto"/>
          </w:tcPr>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 обеспечение устойчивого развития территорий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гармоничного развития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поддержание единого высокого стандарта качества среды проживания сельского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развития инженерной, транспортной и социальной инфраструктур;</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учета</w:t>
            </w:r>
            <w:r w:rsidRPr="001D5BF1">
              <w:t xml:space="preserve"> </w:t>
            </w:r>
            <w:r w:rsidRPr="00B43D70">
              <w:rPr>
                <w:rFonts w:ascii="Times New Roman" w:eastAsia="Times New Roman" w:hAnsi="Times New Roman" w:cs="Times New Roman"/>
                <w:color w:val="auto"/>
                <w:sz w:val="24"/>
                <w:szCs w:val="24"/>
                <w:lang w:eastAsia="ru-RU" w:bidi="ar-SA"/>
              </w:rPr>
              <w:t>интересов граждан и их объединений.</w:t>
            </w:r>
          </w:p>
          <w:p w:rsidR="00CE4247" w:rsidRPr="001D5BF1" w:rsidRDefault="00CE4247" w:rsidP="00DD4D2B">
            <w:pPr>
              <w:autoSpaceDE w:val="0"/>
              <w:autoSpaceDN w:val="0"/>
              <w:adjustRightInd w:val="0"/>
              <w:jc w:val="both"/>
            </w:pPr>
          </w:p>
        </w:tc>
      </w:tr>
    </w:tbl>
    <w:p w:rsidR="00CE4247" w:rsidRPr="001D5D4C" w:rsidRDefault="00CE4247" w:rsidP="00CE4247">
      <w:pPr>
        <w:ind w:firstLine="720"/>
        <w:jc w:val="both"/>
      </w:pPr>
    </w:p>
    <w:p w:rsidR="00CE4247" w:rsidRDefault="00CE4247" w:rsidP="00CE4247">
      <w:pPr>
        <w:jc w:val="center"/>
      </w:pPr>
      <w:r w:rsidRPr="00202981">
        <w:t>Характеристика сферы реализации подпрограммы</w:t>
      </w:r>
      <w:r>
        <w:t>.</w:t>
      </w:r>
    </w:p>
    <w:p w:rsidR="00CE4247" w:rsidRDefault="00CE4247" w:rsidP="00CE4247">
      <w:pPr>
        <w:jc w:val="cente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полномочий органов местного самоуправления в сфере градостроительной деятельности на территории поселения возможна в рамках общего объема финансирования </w:t>
      </w:r>
      <w:proofErr w:type="spellStart"/>
      <w:r w:rsidRPr="00B43D70">
        <w:rPr>
          <w:rFonts w:ascii="Times New Roman" w:eastAsia="Times New Roman" w:hAnsi="Times New Roman" w:cs="Times New Roman"/>
          <w:color w:val="auto"/>
          <w:sz w:val="24"/>
          <w:szCs w:val="24"/>
          <w:lang w:eastAsia="ru-RU" w:bidi="ar-SA"/>
        </w:rPr>
        <w:t>попрограммы</w:t>
      </w:r>
      <w:proofErr w:type="spellEnd"/>
      <w:r w:rsidRPr="00B43D70">
        <w:rPr>
          <w:rFonts w:ascii="Times New Roman" w:eastAsia="Times New Roman" w:hAnsi="Times New Roman" w:cs="Times New Roman"/>
          <w:color w:val="auto"/>
          <w:sz w:val="24"/>
          <w:szCs w:val="24"/>
          <w:lang w:eastAsia="ru-RU" w:bidi="ar-SA"/>
        </w:rPr>
        <w:t>. Анализ возможных вариантов решения поставленных задач показал необходимость использования программно-целевого метода, являющегося одним из современных инструментов стратегического планирования.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мероприятий подпрограммы направлена на обеспечение устойчивого развития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на основе территориального планирования и градостроительного зонирования.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Главным принципом, на основе которого разработана муниципальная  программа, является рациональное и эффективное использование территории поселения, управление градостроительной деятельностью в области территориального планирования, архитектуры и строительства с целью комплексного развития всей территории муниципального образования как самодостаточной территории, контроль и регулирование соблюдения юридическими лицами, индивидуальными предпринимателями, гражданами поселения требований градостроительного законодательства.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Проблема развития градостроительной деятельности на территории муниципального образования носит комплексный характер.</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Программно-целевой метод позволяет сконцентрировать в рамках подпрограммы имеющиеся ресурсы на решение ключевых проблем в сфере градостроительства, обеспечить сбалансированность и последовательность решения стоящих задач.</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Преодоление рисков может быть осуществлено путем сохранения устойчивого финансирования подпрограммы.</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Организационные риски, возможные при реализации подпрограммы, связаны с взаимодействием органов местного самоуправления, федеральных органов исполнительной власти, органов исполнительной власти субъектов Российской Федерации, и их территориальных органов. Взаимное сотрудничество в рамках полномочий приведет к преодолению организационных рисков, не позволит поставить под угрозу планомерное развитие поселения в области градостроительства.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В ходе реализации муниципальной программы возможны юридические риски, связанные с изменением законодательства Российской Федерации. Регулярный правовой мониторинг, своевременное внесение изменений в документы территориального планирования поселения, муниципальные нормативные правовые акты поселения в области градостроительства, позволят минимизировать последствия изменений в законодательстве Российской Федерации.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Цели, задачи и показатели, основные ожидаемые конечные результаты, сроки и этапы реализации подпрограммы.</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Для обеспечения эффективного регулирования градостроительной деятельностью на территории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в соответствии с действующим </w:t>
      </w:r>
      <w:r w:rsidRPr="00B43D70">
        <w:rPr>
          <w:rFonts w:ascii="Times New Roman" w:eastAsia="Times New Roman" w:hAnsi="Times New Roman" w:cs="Times New Roman"/>
          <w:color w:val="auto"/>
          <w:sz w:val="24"/>
          <w:szCs w:val="24"/>
          <w:lang w:eastAsia="ru-RU" w:bidi="ar-SA"/>
        </w:rPr>
        <w:lastRenderedPageBreak/>
        <w:t xml:space="preserve">законодательством Российской Федерации целью муниципальной программы является формирование комфортной среды проживания жителей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Формирование комфортной среды проживания жителей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Реализация программы позволит:</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гармоничное развитие каждого населенного пункта поселения, поддержание единого высокого стандарта качества среды проживания;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развитие инженерной, транспортной и социальной инфраструктур;</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учет интересов граждан и их объединений;</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сократить количество нарушений юридическими лицами, индивидуальными предпринимателями, гражданами поселения требований градостроительного законодательства.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муниципальной программы в полном объеме будет способствовать формированию комфортной среды проживания жителей муниципального образования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развитию градостроительной деятельности, в том числе в области территориального планирования, архитектуры и градостроительства, комплексному развитию всей территории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как самодостаточной территории.</w:t>
      </w:r>
    </w:p>
    <w:p w:rsidR="00CE4247" w:rsidRDefault="00CE4247" w:rsidP="00CE4247">
      <w:pPr>
        <w:jc w:val="center"/>
      </w:pPr>
    </w:p>
    <w:p w:rsidR="00CE4247" w:rsidRPr="0026275B" w:rsidRDefault="00CE4247" w:rsidP="00CE4247">
      <w:pPr>
        <w:jc w:val="center"/>
      </w:pPr>
      <w:r w:rsidRPr="0026275B">
        <w:t>Информация по ресурсному обеспечению подпрограммы «</w:t>
      </w:r>
      <w:r>
        <w:t>Развитие градостроительной деятельности поселения</w:t>
      </w:r>
      <w:r w:rsidRPr="0026275B">
        <w:t>»</w:t>
      </w:r>
    </w:p>
    <w:p w:rsidR="00CE4247" w:rsidRPr="0026275B" w:rsidRDefault="00CE4247" w:rsidP="00CE4247">
      <w:pPr>
        <w:ind w:firstLine="709"/>
        <w:jc w:val="both"/>
      </w:pPr>
    </w:p>
    <w:p w:rsidR="00CE4247" w:rsidRPr="001D5D4C" w:rsidRDefault="00CE4247" w:rsidP="00CE4247">
      <w:pPr>
        <w:pStyle w:val="ConsPlusNormal"/>
        <w:widowControl/>
        <w:jc w:val="both"/>
        <w:rPr>
          <w:rFonts w:ascii="Times New Roman" w:hAnsi="Times New Roman" w:cs="Times New Roman"/>
          <w:sz w:val="24"/>
          <w:szCs w:val="24"/>
        </w:rPr>
      </w:pPr>
      <w:r w:rsidRPr="001D5D4C">
        <w:rPr>
          <w:rFonts w:ascii="Times New Roman" w:hAnsi="Times New Roman" w:cs="Times New Roman"/>
          <w:sz w:val="24"/>
          <w:szCs w:val="24"/>
        </w:rPr>
        <w:t>Основными источниками финансирования подпрограммы являются:</w:t>
      </w:r>
    </w:p>
    <w:p w:rsidR="00CE4247" w:rsidRPr="001D5D4C" w:rsidRDefault="00CE4247" w:rsidP="00CE4247">
      <w:pPr>
        <w:pStyle w:val="2"/>
        <w:numPr>
          <w:ilvl w:val="0"/>
          <w:numId w:val="0"/>
        </w:numPr>
        <w:ind w:firstLine="709"/>
        <w:jc w:val="both"/>
      </w:pPr>
      <w:r w:rsidRPr="001D5D4C">
        <w:rPr>
          <w:spacing w:val="-1"/>
        </w:rPr>
        <w:t xml:space="preserve">- </w:t>
      </w:r>
      <w:proofErr w:type="gramStart"/>
      <w:r w:rsidRPr="001D5D4C">
        <w:rPr>
          <w:spacing w:val="-1"/>
        </w:rPr>
        <w:t xml:space="preserve">средства </w:t>
      </w:r>
      <w:r w:rsidRPr="001D5D4C">
        <w:t xml:space="preserve"> бюджета</w:t>
      </w:r>
      <w:proofErr w:type="gramEnd"/>
      <w:r w:rsidRPr="001D5D4C">
        <w:t xml:space="preserve"> </w:t>
      </w:r>
      <w:proofErr w:type="spellStart"/>
      <w:r>
        <w:t>Копанищенского</w:t>
      </w:r>
      <w:proofErr w:type="spellEnd"/>
      <w:r w:rsidRPr="001D5D4C">
        <w:t xml:space="preserve"> сельского поселения Лискинского муниципаль</w:t>
      </w:r>
      <w:r>
        <w:t xml:space="preserve">ного района Воронежской области в сумме </w:t>
      </w:r>
      <w:r w:rsidR="00B43D70">
        <w:t>429,6</w:t>
      </w:r>
      <w:r>
        <w:t xml:space="preserve"> </w:t>
      </w:r>
      <w:proofErr w:type="spellStart"/>
      <w:r>
        <w:t>тыс.руб</w:t>
      </w:r>
      <w:proofErr w:type="spellEnd"/>
      <w:r>
        <w:t>.:</w:t>
      </w:r>
    </w:p>
    <w:p w:rsidR="00CE4247" w:rsidRPr="00A42690" w:rsidRDefault="00CE4247" w:rsidP="00CE4247">
      <w:pPr>
        <w:pStyle w:val="ConsPlusCell"/>
        <w:jc w:val="both"/>
        <w:rPr>
          <w:rFonts w:ascii="Times New Roman" w:hAnsi="Times New Roman" w:cs="Times New Roman"/>
          <w:sz w:val="24"/>
          <w:szCs w:val="24"/>
        </w:rPr>
      </w:pPr>
      <w:r>
        <w:rPr>
          <w:rFonts w:ascii="Times New Roman" w:hAnsi="Times New Roman" w:cs="Times New Roman"/>
          <w:sz w:val="24"/>
          <w:szCs w:val="24"/>
        </w:rPr>
        <w:t>2019 год – 0</w:t>
      </w:r>
      <w:r w:rsidRPr="00A42690">
        <w:rPr>
          <w:rFonts w:ascii="Times New Roman" w:hAnsi="Times New Roman" w:cs="Times New Roman"/>
          <w:sz w:val="24"/>
          <w:szCs w:val="24"/>
        </w:rPr>
        <w:t xml:space="preserve"> тыс. рублей;</w:t>
      </w:r>
    </w:p>
    <w:p w:rsidR="00CE4247" w:rsidRPr="00A42690" w:rsidRDefault="00CE4247" w:rsidP="00CE4247">
      <w:pPr>
        <w:widowControl w:val="0"/>
        <w:autoSpaceDE w:val="0"/>
        <w:autoSpaceDN w:val="0"/>
        <w:adjustRightInd w:val="0"/>
        <w:jc w:val="both"/>
      </w:pPr>
      <w:r>
        <w:t>2020</w:t>
      </w:r>
      <w:r w:rsidRPr="00A42690">
        <w:t xml:space="preserve"> год </w:t>
      </w:r>
      <w:r>
        <w:t>–</w:t>
      </w:r>
      <w:r w:rsidRPr="00A42690">
        <w:t xml:space="preserve"> </w:t>
      </w:r>
      <w:r>
        <w:t>228,5</w:t>
      </w:r>
      <w:r w:rsidRPr="00A42690">
        <w:t xml:space="preserve"> тыс. рублей;</w:t>
      </w:r>
    </w:p>
    <w:p w:rsidR="00CE4247" w:rsidRPr="00A42690" w:rsidRDefault="00CE4247" w:rsidP="00CE4247">
      <w:pPr>
        <w:widowControl w:val="0"/>
        <w:autoSpaceDE w:val="0"/>
        <w:autoSpaceDN w:val="0"/>
        <w:adjustRightInd w:val="0"/>
        <w:jc w:val="both"/>
      </w:pPr>
      <w:r>
        <w:t>2021 год - 0</w:t>
      </w:r>
      <w:r w:rsidRPr="00A42690">
        <w:t xml:space="preserve"> </w:t>
      </w:r>
      <w:proofErr w:type="spellStart"/>
      <w:r w:rsidRPr="00A42690">
        <w:t>тыс.рублей</w:t>
      </w:r>
      <w:proofErr w:type="spellEnd"/>
      <w:r w:rsidRPr="00A42690">
        <w:t>;</w:t>
      </w:r>
    </w:p>
    <w:p w:rsidR="00CE4247" w:rsidRDefault="00CE4247" w:rsidP="00CE4247">
      <w:pPr>
        <w:widowControl w:val="0"/>
        <w:autoSpaceDE w:val="0"/>
        <w:autoSpaceDN w:val="0"/>
        <w:adjustRightInd w:val="0"/>
        <w:jc w:val="both"/>
      </w:pPr>
      <w:r>
        <w:t>2022</w:t>
      </w:r>
      <w:r w:rsidRPr="00A42690">
        <w:t xml:space="preserve"> год </w:t>
      </w:r>
      <w:r w:rsidR="00B43D70">
        <w:t>–</w:t>
      </w:r>
      <w:r w:rsidRPr="00A42690">
        <w:t xml:space="preserve"> </w:t>
      </w:r>
      <w:r w:rsidR="00B43D70">
        <w:t>46,1</w:t>
      </w:r>
      <w:r w:rsidRPr="00A42690">
        <w:t>тыс. рублей.</w:t>
      </w:r>
    </w:p>
    <w:p w:rsidR="00CE4247" w:rsidRDefault="00CE4247" w:rsidP="00CE4247">
      <w:pPr>
        <w:widowControl w:val="0"/>
        <w:autoSpaceDE w:val="0"/>
        <w:autoSpaceDN w:val="0"/>
        <w:adjustRightInd w:val="0"/>
        <w:jc w:val="both"/>
      </w:pPr>
      <w:r>
        <w:t>2023</w:t>
      </w:r>
      <w:r w:rsidRPr="00A42690">
        <w:t xml:space="preserve"> год - </w:t>
      </w:r>
      <w:r>
        <w:t>75</w:t>
      </w:r>
      <w:r w:rsidRPr="00A42690">
        <w:t xml:space="preserve"> тыс. рублей.</w:t>
      </w:r>
    </w:p>
    <w:p w:rsidR="00CE4247" w:rsidRDefault="00CE4247" w:rsidP="00CE4247">
      <w:pPr>
        <w:widowControl w:val="0"/>
        <w:autoSpaceDE w:val="0"/>
        <w:autoSpaceDN w:val="0"/>
        <w:adjustRightInd w:val="0"/>
        <w:jc w:val="both"/>
      </w:pPr>
      <w:r>
        <w:t>2024</w:t>
      </w:r>
      <w:r w:rsidRPr="00A42690">
        <w:t xml:space="preserve"> год - </w:t>
      </w:r>
      <w:r>
        <w:t>30</w:t>
      </w:r>
      <w:r w:rsidRPr="00A42690">
        <w:t xml:space="preserve"> тыс. рублей.</w:t>
      </w:r>
    </w:p>
    <w:p w:rsidR="00CE4247" w:rsidRPr="0026275B" w:rsidRDefault="00CE4247" w:rsidP="00CE4247">
      <w:pPr>
        <w:widowControl w:val="0"/>
        <w:autoSpaceDE w:val="0"/>
        <w:autoSpaceDN w:val="0"/>
        <w:adjustRightInd w:val="0"/>
        <w:jc w:val="both"/>
      </w:pPr>
      <w:r>
        <w:t>2025</w:t>
      </w:r>
      <w:r w:rsidRPr="00A42690">
        <w:t xml:space="preserve"> год - </w:t>
      </w:r>
      <w:r>
        <w:t>50</w:t>
      </w:r>
      <w:r w:rsidRPr="00A42690">
        <w:t xml:space="preserve"> тыс. рублей.</w:t>
      </w:r>
    </w:p>
    <w:p w:rsidR="00CE4247" w:rsidRPr="001D5D4C" w:rsidRDefault="00CE4247" w:rsidP="00CE4247">
      <w:pPr>
        <w:ind w:firstLine="709"/>
        <w:jc w:val="both"/>
      </w:pPr>
      <w:r w:rsidRPr="001D5D4C">
        <w:t xml:space="preserve">Финансирование подпрограммы из бюджета </w:t>
      </w:r>
      <w:proofErr w:type="spellStart"/>
      <w:r>
        <w:t>Копанищенского</w:t>
      </w:r>
      <w:proofErr w:type="spellEnd"/>
      <w:r w:rsidRPr="001D5D4C">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t>Копанищенского</w:t>
      </w:r>
      <w:proofErr w:type="spellEnd"/>
      <w:r w:rsidRPr="001D5D4C">
        <w:t xml:space="preserve">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1D5D4C">
        <w:rPr>
          <w:kern w:val="2"/>
        </w:rPr>
        <w:t>носят прогнозный характер  и подлежат ежегодному уточнению</w:t>
      </w:r>
      <w:r w:rsidRPr="001D5D4C">
        <w:t>, будут корректироваться в процессе их реализации в установленном порядке исходя из возможностей бюджета и фактических затрат.</w:t>
      </w:r>
      <w:r w:rsidRPr="001D5D4C">
        <w:rPr>
          <w:kern w:val="2"/>
        </w:rPr>
        <w:t>.</w:t>
      </w:r>
    </w:p>
    <w:p w:rsidR="00CE4247" w:rsidRDefault="00CE4247" w:rsidP="00CE4247">
      <w:pPr>
        <w:pStyle w:val="ConsPlusNormal"/>
        <w:ind w:firstLine="709"/>
        <w:jc w:val="both"/>
        <w:rPr>
          <w:rFonts w:ascii="Times New Roman" w:hAnsi="Times New Roman" w:cs="Times New Roman"/>
          <w:kern w:val="2"/>
          <w:sz w:val="24"/>
          <w:szCs w:val="24"/>
        </w:rPr>
      </w:pPr>
      <w:r w:rsidRPr="001D5D4C">
        <w:rPr>
          <w:rFonts w:ascii="Times New Roman" w:hAnsi="Times New Roman" w:cs="Times New Roman"/>
          <w:kern w:val="2"/>
          <w:sz w:val="24"/>
          <w:szCs w:val="24"/>
        </w:rPr>
        <w:t xml:space="preserve">Порядок ежегодной корректировки объема и структуры расходов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реализацию программы определяется порядком составления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очередной финансовый год и плановый период.</w:t>
      </w:r>
    </w:p>
    <w:p w:rsidR="00CE4247" w:rsidRPr="001D5D4C" w:rsidRDefault="00CE4247" w:rsidP="00CE4247">
      <w:pPr>
        <w:pStyle w:val="ConsPlusNormal"/>
        <w:ind w:firstLine="709"/>
        <w:jc w:val="both"/>
        <w:rPr>
          <w:rFonts w:ascii="Times New Roman" w:hAnsi="Times New Roman" w:cs="Times New Roman"/>
          <w:kern w:val="2"/>
          <w:sz w:val="24"/>
          <w:szCs w:val="24"/>
        </w:rPr>
      </w:pP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Ожидаемые конечные результаты, сроки и этапы реализации подпрограммы.</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lastRenderedPageBreak/>
        <w:t xml:space="preserve">В результате реализации подпрограммы в 2019-2025 </w:t>
      </w:r>
      <w:proofErr w:type="spellStart"/>
      <w:r w:rsidRPr="00B43D70">
        <w:rPr>
          <w:rFonts w:ascii="Times New Roman" w:eastAsia="Arial" w:hAnsi="Times New Roman" w:cs="Times New Roman"/>
          <w:color w:val="auto"/>
          <w:kern w:val="2"/>
          <w:sz w:val="24"/>
          <w:szCs w:val="24"/>
          <w:lang w:eastAsia="ar-SA" w:bidi="ar-SA"/>
        </w:rPr>
        <w:t>г.г</w:t>
      </w:r>
      <w:proofErr w:type="spellEnd"/>
      <w:r w:rsidRPr="00B43D70">
        <w:rPr>
          <w:rFonts w:ascii="Times New Roman" w:eastAsia="Arial" w:hAnsi="Times New Roman" w:cs="Times New Roman"/>
          <w:color w:val="auto"/>
          <w:kern w:val="2"/>
          <w:sz w:val="24"/>
          <w:szCs w:val="24"/>
          <w:lang w:eastAsia="ar-SA" w:bidi="ar-SA"/>
        </w:rPr>
        <w:t>. будут достигнуты следующие результаты:</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xml:space="preserve">- обеспечение устойчивого развития территорий </w:t>
      </w:r>
      <w:proofErr w:type="spellStart"/>
      <w:r w:rsidRPr="00B43D70">
        <w:rPr>
          <w:rFonts w:ascii="Times New Roman" w:eastAsia="Arial" w:hAnsi="Times New Roman" w:cs="Times New Roman"/>
          <w:color w:val="auto"/>
          <w:kern w:val="2"/>
          <w:sz w:val="24"/>
          <w:szCs w:val="24"/>
          <w:lang w:eastAsia="ar-SA" w:bidi="ar-SA"/>
        </w:rPr>
        <w:t>Копанищенского</w:t>
      </w:r>
      <w:proofErr w:type="spellEnd"/>
      <w:r w:rsidRPr="00B43D70">
        <w:rPr>
          <w:rFonts w:ascii="Times New Roman" w:eastAsia="Arial" w:hAnsi="Times New Roman" w:cs="Times New Roman"/>
          <w:color w:val="auto"/>
          <w:kern w:val="2"/>
          <w:sz w:val="24"/>
          <w:szCs w:val="24"/>
          <w:lang w:eastAsia="ar-SA" w:bidi="ar-SA"/>
        </w:rPr>
        <w:t xml:space="preserve"> сельского поселения;</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гармоничного развития поселения;</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поддержание единого высокого стандарта качества среды проживания в поселении;</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развития инженерной, транспортной и социальной инфраструктур;</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учета интересов граждан и их объединений.</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p>
    <w:p w:rsidR="0052141F" w:rsidRDefault="0052141F"/>
    <w:sectPr w:rsidR="00521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MS Gothic"/>
    <w:charset w:val="80"/>
    <w:family w:val="auto"/>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E2B614"/>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1281C11"/>
    <w:multiLevelType w:val="hybridMultilevel"/>
    <w:tmpl w:val="68724070"/>
    <w:lvl w:ilvl="0" w:tplc="AAC4D224">
      <w:start w:val="1"/>
      <w:numFmt w:val="decimal"/>
      <w:lvlText w:val="%1."/>
      <w:lvlJc w:val="left"/>
      <w:pPr>
        <w:ind w:left="720" w:hanging="360"/>
      </w:pPr>
      <w:rPr>
        <w:rFonts w:cs="Times New Roman" w:hint="default"/>
        <w:color w:val="1D1B11"/>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3B6177"/>
    <w:multiLevelType w:val="hybridMultilevel"/>
    <w:tmpl w:val="229AD48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5AA5DD1"/>
    <w:multiLevelType w:val="hybridMultilevel"/>
    <w:tmpl w:val="B46AF206"/>
    <w:lvl w:ilvl="0" w:tplc="508A476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F8D25F6"/>
    <w:multiLevelType w:val="hybridMultilevel"/>
    <w:tmpl w:val="C6E01310"/>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F004AC4"/>
    <w:multiLevelType w:val="hybridMultilevel"/>
    <w:tmpl w:val="16B80F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33391"/>
    <w:multiLevelType w:val="hybridMultilevel"/>
    <w:tmpl w:val="70E46BD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6975C38"/>
    <w:multiLevelType w:val="hybridMultilevel"/>
    <w:tmpl w:val="70807C80"/>
    <w:lvl w:ilvl="0" w:tplc="464E8B62">
      <w:start w:val="1"/>
      <w:numFmt w:val="bullet"/>
      <w:lvlText w:val="—"/>
      <w:lvlJc w:val="left"/>
      <w:pPr>
        <w:tabs>
          <w:tab w:val="num" w:pos="1909"/>
        </w:tabs>
        <w:ind w:left="1909" w:hanging="360"/>
      </w:pPr>
      <w:rPr>
        <w:rFonts w:ascii="Times New Roman" w:hAnsi="Times New Roman" w:cs="Times New Roman" w:hint="default"/>
      </w:rPr>
    </w:lvl>
    <w:lvl w:ilvl="1" w:tplc="0AACB1B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74695"/>
    <w:multiLevelType w:val="hybridMultilevel"/>
    <w:tmpl w:val="2334E902"/>
    <w:lvl w:ilvl="0" w:tplc="04190001">
      <w:start w:val="1"/>
      <w:numFmt w:val="bullet"/>
      <w:lvlText w:val=""/>
      <w:lvlJc w:val="left"/>
      <w:pPr>
        <w:ind w:left="1141" w:hanging="360"/>
      </w:pPr>
      <w:rPr>
        <w:rFonts w:ascii="Symbol" w:hAnsi="Symbol" w:hint="default"/>
      </w:rPr>
    </w:lvl>
    <w:lvl w:ilvl="1" w:tplc="04190003">
      <w:start w:val="1"/>
      <w:numFmt w:val="bullet"/>
      <w:lvlText w:val="o"/>
      <w:lvlJc w:val="left"/>
      <w:pPr>
        <w:ind w:left="1861" w:hanging="360"/>
      </w:pPr>
      <w:rPr>
        <w:rFonts w:ascii="Courier New" w:hAnsi="Courier New"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hint="default"/>
      </w:rPr>
    </w:lvl>
    <w:lvl w:ilvl="8" w:tplc="04190005">
      <w:start w:val="1"/>
      <w:numFmt w:val="bullet"/>
      <w:lvlText w:val=""/>
      <w:lvlJc w:val="left"/>
      <w:pPr>
        <w:ind w:left="6901" w:hanging="360"/>
      </w:pPr>
      <w:rPr>
        <w:rFonts w:ascii="Wingdings" w:hAnsi="Wingdings" w:hint="default"/>
      </w:rPr>
    </w:lvl>
  </w:abstractNum>
  <w:abstractNum w:abstractNumId="15"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16D276B"/>
    <w:multiLevelType w:val="hybridMultilevel"/>
    <w:tmpl w:val="E626D91E"/>
    <w:lvl w:ilvl="0" w:tplc="AEC658F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8"/>
  </w:num>
  <w:num w:numId="18">
    <w:abstractNumId w:val="13"/>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21"/>
    <w:rsid w:val="00030353"/>
    <w:rsid w:val="001D1B21"/>
    <w:rsid w:val="00220630"/>
    <w:rsid w:val="002A11D4"/>
    <w:rsid w:val="0030647C"/>
    <w:rsid w:val="00442E6C"/>
    <w:rsid w:val="0052141F"/>
    <w:rsid w:val="0077556C"/>
    <w:rsid w:val="00A94415"/>
    <w:rsid w:val="00AE2EDA"/>
    <w:rsid w:val="00B43D70"/>
    <w:rsid w:val="00C1607E"/>
    <w:rsid w:val="00CE4247"/>
    <w:rsid w:val="00DD4D2B"/>
    <w:rsid w:val="00DD61F3"/>
    <w:rsid w:val="00F6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862267"/>
  <w15:chartTrackingRefBased/>
  <w15:docId w15:val="{645F2A24-410C-4FC0-801F-531F1B03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247"/>
    <w:pPr>
      <w:spacing w:after="0" w:line="240" w:lineRule="auto"/>
    </w:pPr>
    <w:rPr>
      <w:rFonts w:ascii="Times New Roman" w:eastAsia="Times New Roman" w:hAnsi="Times New Roman" w:cs="Times New Roman"/>
      <w:sz w:val="24"/>
      <w:szCs w:val="24"/>
      <w:lang w:eastAsia="ru-RU"/>
    </w:rPr>
  </w:style>
  <w:style w:type="paragraph" w:styleId="10">
    <w:name w:val="heading 1"/>
    <w:aliases w:val="!Части документа"/>
    <w:basedOn w:val="a"/>
    <w:next w:val="a"/>
    <w:link w:val="11"/>
    <w:uiPriority w:val="99"/>
    <w:qFormat/>
    <w:rsid w:val="00CE4247"/>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
    <w:next w:val="a"/>
    <w:link w:val="21"/>
    <w:qFormat/>
    <w:rsid w:val="00CE4247"/>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uiPriority w:val="99"/>
    <w:qFormat/>
    <w:rsid w:val="00CE4247"/>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
    <w:next w:val="a"/>
    <w:link w:val="40"/>
    <w:qFormat/>
    <w:rsid w:val="00CE4247"/>
    <w:pPr>
      <w:keepNext/>
      <w:spacing w:before="240" w:after="60"/>
      <w:outlineLvl w:val="3"/>
    </w:pPr>
    <w:rPr>
      <w:b/>
      <w:bCs/>
      <w:sz w:val="28"/>
      <w:szCs w:val="28"/>
    </w:rPr>
  </w:style>
  <w:style w:type="paragraph" w:styleId="5">
    <w:name w:val="heading 5"/>
    <w:basedOn w:val="a"/>
    <w:next w:val="a"/>
    <w:link w:val="50"/>
    <w:qFormat/>
    <w:rsid w:val="00CE4247"/>
    <w:pPr>
      <w:spacing w:before="240" w:after="60"/>
      <w:outlineLvl w:val="4"/>
    </w:pPr>
    <w:rPr>
      <w:b/>
      <w:bCs/>
      <w:i/>
      <w:iCs/>
      <w:sz w:val="26"/>
      <w:szCs w:val="26"/>
    </w:rPr>
  </w:style>
  <w:style w:type="paragraph" w:styleId="7">
    <w:name w:val="heading 7"/>
    <w:basedOn w:val="a"/>
    <w:next w:val="a"/>
    <w:link w:val="70"/>
    <w:qFormat/>
    <w:rsid w:val="00CE4247"/>
    <w:pPr>
      <w:keepNext/>
      <w:outlineLvl w:val="6"/>
    </w:pPr>
    <w:rPr>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uiPriority w:val="99"/>
    <w:rsid w:val="00CE4247"/>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CE4247"/>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uiPriority w:val="99"/>
    <w:rsid w:val="00CE4247"/>
    <w:rPr>
      <w:rFonts w:ascii="Arial" w:eastAsia="Times New Roman" w:hAnsi="Arial" w:cs="Arial"/>
      <w:b/>
      <w:bCs/>
      <w:sz w:val="26"/>
      <w:szCs w:val="26"/>
      <w:lang w:eastAsia="ar-SA"/>
    </w:rPr>
  </w:style>
  <w:style w:type="character" w:customStyle="1" w:styleId="40">
    <w:name w:val="Заголовок 4 Знак"/>
    <w:aliases w:val="!Параграфы/Статьи документа Знак"/>
    <w:basedOn w:val="a0"/>
    <w:link w:val="4"/>
    <w:rsid w:val="00CE42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24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CE4247"/>
    <w:rPr>
      <w:rFonts w:ascii="Times New Roman" w:eastAsia="Times New Roman" w:hAnsi="Times New Roman" w:cs="Times New Roman"/>
      <w:i/>
      <w:iCs/>
      <w:sz w:val="18"/>
      <w:szCs w:val="24"/>
      <w:lang w:eastAsia="ru-RU"/>
    </w:rPr>
  </w:style>
  <w:style w:type="paragraph" w:styleId="31">
    <w:name w:val="Body Text 3"/>
    <w:basedOn w:val="a"/>
    <w:link w:val="32"/>
    <w:rsid w:val="00CE4247"/>
    <w:pPr>
      <w:jc w:val="center"/>
    </w:pPr>
    <w:rPr>
      <w:b/>
      <w:bCs/>
      <w:sz w:val="32"/>
    </w:rPr>
  </w:style>
  <w:style w:type="character" w:customStyle="1" w:styleId="32">
    <w:name w:val="Основной текст 3 Знак"/>
    <w:basedOn w:val="a0"/>
    <w:link w:val="31"/>
    <w:rsid w:val="00CE4247"/>
    <w:rPr>
      <w:rFonts w:ascii="Times New Roman" w:eastAsia="Times New Roman" w:hAnsi="Times New Roman" w:cs="Times New Roman"/>
      <w:b/>
      <w:bCs/>
      <w:sz w:val="32"/>
      <w:szCs w:val="24"/>
      <w:lang w:eastAsia="ru-RU"/>
    </w:rPr>
  </w:style>
  <w:style w:type="paragraph" w:customStyle="1" w:styleId="12">
    <w:name w:val="Обычный (веб)1"/>
    <w:basedOn w:val="a"/>
    <w:rsid w:val="00CE4247"/>
    <w:pPr>
      <w:spacing w:before="100" w:after="100"/>
    </w:pPr>
    <w:rPr>
      <w:szCs w:val="20"/>
    </w:rPr>
  </w:style>
  <w:style w:type="paragraph" w:customStyle="1" w:styleId="a3">
    <w:name w:val="???????"/>
    <w:rsid w:val="00CE424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header"/>
    <w:basedOn w:val="a"/>
    <w:link w:val="a5"/>
    <w:rsid w:val="00CE4247"/>
    <w:pPr>
      <w:tabs>
        <w:tab w:val="center" w:pos="4677"/>
        <w:tab w:val="right" w:pos="9355"/>
      </w:tabs>
    </w:pPr>
  </w:style>
  <w:style w:type="character" w:customStyle="1" w:styleId="a5">
    <w:name w:val="Верхний колонтитул Знак"/>
    <w:basedOn w:val="a0"/>
    <w:link w:val="a4"/>
    <w:rsid w:val="00CE4247"/>
    <w:rPr>
      <w:rFonts w:ascii="Times New Roman" w:eastAsia="Times New Roman" w:hAnsi="Times New Roman" w:cs="Times New Roman"/>
      <w:sz w:val="24"/>
      <w:szCs w:val="24"/>
      <w:lang w:eastAsia="ru-RU"/>
    </w:rPr>
  </w:style>
  <w:style w:type="character" w:styleId="a6">
    <w:name w:val="page number"/>
    <w:basedOn w:val="a0"/>
    <w:rsid w:val="00CE4247"/>
  </w:style>
  <w:style w:type="paragraph" w:styleId="a7">
    <w:name w:val="Block Text"/>
    <w:basedOn w:val="a"/>
    <w:rsid w:val="00CE4247"/>
    <w:pPr>
      <w:ind w:left="113" w:right="113"/>
      <w:jc w:val="center"/>
    </w:pPr>
    <w:rPr>
      <w:sz w:val="22"/>
    </w:rPr>
  </w:style>
  <w:style w:type="character" w:styleId="a8">
    <w:name w:val="Hyperlink"/>
    <w:uiPriority w:val="99"/>
    <w:rsid w:val="00CE4247"/>
    <w:rPr>
      <w:color w:val="0000FF"/>
      <w:u w:val="single"/>
    </w:rPr>
  </w:style>
  <w:style w:type="paragraph" w:styleId="a9">
    <w:name w:val="List Paragraph"/>
    <w:aliases w:val="Абзац списка11,Абзац списка2"/>
    <w:basedOn w:val="a"/>
    <w:link w:val="aa"/>
    <w:uiPriority w:val="99"/>
    <w:qFormat/>
    <w:rsid w:val="00CE4247"/>
    <w:pPr>
      <w:ind w:left="720"/>
      <w:contextualSpacing/>
    </w:pPr>
    <w:rPr>
      <w:lang w:val="x-none" w:eastAsia="x-none"/>
    </w:rPr>
  </w:style>
  <w:style w:type="character" w:customStyle="1" w:styleId="aa">
    <w:name w:val="Абзац списка Знак"/>
    <w:aliases w:val="Абзац списка11 Знак,Абзац списка2 Знак"/>
    <w:link w:val="a9"/>
    <w:uiPriority w:val="99"/>
    <w:locked/>
    <w:rsid w:val="00CE4247"/>
    <w:rPr>
      <w:rFonts w:ascii="Times New Roman" w:eastAsia="Times New Roman" w:hAnsi="Times New Roman" w:cs="Times New Roman"/>
      <w:sz w:val="24"/>
      <w:szCs w:val="24"/>
      <w:lang w:val="x-none" w:eastAsia="x-none"/>
    </w:rPr>
  </w:style>
  <w:style w:type="paragraph" w:styleId="ab">
    <w:name w:val="footer"/>
    <w:basedOn w:val="a"/>
    <w:link w:val="ac"/>
    <w:uiPriority w:val="99"/>
    <w:rsid w:val="00CE4247"/>
    <w:pPr>
      <w:tabs>
        <w:tab w:val="center" w:pos="4677"/>
        <w:tab w:val="right" w:pos="9355"/>
      </w:tabs>
    </w:pPr>
  </w:style>
  <w:style w:type="character" w:customStyle="1" w:styleId="ac">
    <w:name w:val="Нижний колонтитул Знак"/>
    <w:basedOn w:val="a0"/>
    <w:link w:val="ab"/>
    <w:uiPriority w:val="99"/>
    <w:rsid w:val="00CE4247"/>
    <w:rPr>
      <w:rFonts w:ascii="Times New Roman" w:eastAsia="Times New Roman" w:hAnsi="Times New Roman" w:cs="Times New Roman"/>
      <w:sz w:val="24"/>
      <w:szCs w:val="24"/>
      <w:lang w:eastAsia="ru-RU"/>
    </w:rPr>
  </w:style>
  <w:style w:type="paragraph" w:styleId="ad">
    <w:name w:val="Body Text"/>
    <w:basedOn w:val="a"/>
    <w:link w:val="ae"/>
    <w:rsid w:val="00CE4247"/>
    <w:pPr>
      <w:spacing w:after="120"/>
    </w:pPr>
  </w:style>
  <w:style w:type="character" w:customStyle="1" w:styleId="ae">
    <w:name w:val="Основной текст Знак"/>
    <w:basedOn w:val="a0"/>
    <w:link w:val="ad"/>
    <w:rsid w:val="00CE4247"/>
    <w:rPr>
      <w:rFonts w:ascii="Times New Roman" w:eastAsia="Times New Roman" w:hAnsi="Times New Roman" w:cs="Times New Roman"/>
      <w:sz w:val="24"/>
      <w:szCs w:val="24"/>
      <w:lang w:eastAsia="ru-RU"/>
    </w:rPr>
  </w:style>
  <w:style w:type="table" w:styleId="af">
    <w:name w:val="Table Grid"/>
    <w:basedOn w:val="a1"/>
    <w:uiPriority w:val="99"/>
    <w:rsid w:val="00CE42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CE4247"/>
    <w:rPr>
      <w:rFonts w:ascii="Courier New" w:hAnsi="Courier New" w:cs="Courier New"/>
      <w:sz w:val="20"/>
      <w:szCs w:val="20"/>
    </w:rPr>
  </w:style>
  <w:style w:type="character" w:customStyle="1" w:styleId="af1">
    <w:name w:val="Текст Знак"/>
    <w:basedOn w:val="a0"/>
    <w:link w:val="af0"/>
    <w:rsid w:val="00CE4247"/>
    <w:rPr>
      <w:rFonts w:ascii="Courier New" w:eastAsia="Times New Roman" w:hAnsi="Courier New" w:cs="Courier New"/>
      <w:sz w:val="20"/>
      <w:szCs w:val="20"/>
      <w:lang w:eastAsia="ru-RU"/>
    </w:rPr>
  </w:style>
  <w:style w:type="paragraph" w:customStyle="1" w:styleId="IauiueIacaaieaiiaacaaeaiey">
    <w:name w:val="Iau?iue.Iacaaiea iia?acaaeaiey"/>
    <w:rsid w:val="00CE4247"/>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CE4247"/>
    <w:pPr>
      <w:keepNext/>
      <w:ind w:right="567"/>
      <w:jc w:val="right"/>
    </w:pPr>
    <w:rPr>
      <w:rFonts w:ascii="Arial" w:hAnsi="Arial"/>
      <w:b/>
      <w:i/>
      <w:spacing w:val="20"/>
    </w:rPr>
  </w:style>
  <w:style w:type="paragraph" w:customStyle="1" w:styleId="af2">
    <w:basedOn w:val="a"/>
    <w:next w:val="af3"/>
    <w:link w:val="af4"/>
    <w:qFormat/>
    <w:rsid w:val="00CE4247"/>
    <w:pPr>
      <w:overflowPunct w:val="0"/>
      <w:autoSpaceDE w:val="0"/>
      <w:autoSpaceDN w:val="0"/>
      <w:adjustRightInd w:val="0"/>
      <w:jc w:val="center"/>
      <w:textAlignment w:val="baseline"/>
    </w:pPr>
    <w:rPr>
      <w:rFonts w:asciiTheme="minorHAnsi" w:eastAsiaTheme="minorHAnsi" w:hAnsiTheme="minorHAnsi" w:cstheme="minorBidi"/>
      <w:b/>
      <w:spacing w:val="100"/>
      <w:sz w:val="36"/>
      <w:szCs w:val="22"/>
    </w:rPr>
  </w:style>
  <w:style w:type="character" w:customStyle="1" w:styleId="af4">
    <w:name w:val="Название Знак"/>
    <w:link w:val="af2"/>
    <w:rsid w:val="00CE4247"/>
    <w:rPr>
      <w:b/>
      <w:spacing w:val="100"/>
      <w:sz w:val="36"/>
      <w:lang w:val="ru-RU" w:eastAsia="ru-RU" w:bidi="ar-SA"/>
    </w:rPr>
  </w:style>
  <w:style w:type="paragraph" w:styleId="af5">
    <w:name w:val="Balloon Text"/>
    <w:basedOn w:val="a"/>
    <w:link w:val="af6"/>
    <w:uiPriority w:val="99"/>
    <w:rsid w:val="00CE4247"/>
    <w:rPr>
      <w:rFonts w:ascii="Tahoma" w:hAnsi="Tahoma" w:cs="Tahoma"/>
      <w:sz w:val="16"/>
      <w:szCs w:val="16"/>
    </w:rPr>
  </w:style>
  <w:style w:type="character" w:customStyle="1" w:styleId="af6">
    <w:name w:val="Текст выноски Знак"/>
    <w:basedOn w:val="a0"/>
    <w:link w:val="af5"/>
    <w:uiPriority w:val="99"/>
    <w:rsid w:val="00CE4247"/>
    <w:rPr>
      <w:rFonts w:ascii="Tahoma" w:eastAsia="Times New Roman" w:hAnsi="Tahoma" w:cs="Tahoma"/>
      <w:sz w:val="16"/>
      <w:szCs w:val="16"/>
      <w:lang w:eastAsia="ru-RU"/>
    </w:rPr>
  </w:style>
  <w:style w:type="paragraph" w:customStyle="1" w:styleId="13">
    <w:name w:val="Обычный1"/>
    <w:rsid w:val="00CE4247"/>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7">
    <w:name w:val="Body Text Indent"/>
    <w:basedOn w:val="a"/>
    <w:link w:val="af8"/>
    <w:uiPriority w:val="99"/>
    <w:rsid w:val="00CE4247"/>
    <w:pPr>
      <w:ind w:firstLine="709"/>
      <w:jc w:val="both"/>
    </w:pPr>
    <w:rPr>
      <w:sz w:val="28"/>
      <w:szCs w:val="20"/>
    </w:rPr>
  </w:style>
  <w:style w:type="character" w:customStyle="1" w:styleId="af8">
    <w:name w:val="Основной текст с отступом Знак"/>
    <w:basedOn w:val="a0"/>
    <w:link w:val="af7"/>
    <w:uiPriority w:val="99"/>
    <w:rsid w:val="00CE4247"/>
    <w:rPr>
      <w:rFonts w:ascii="Times New Roman" w:eastAsia="Times New Roman" w:hAnsi="Times New Roman" w:cs="Times New Roman"/>
      <w:sz w:val="28"/>
      <w:szCs w:val="20"/>
      <w:lang w:eastAsia="ru-RU"/>
    </w:rPr>
  </w:style>
  <w:style w:type="paragraph" w:customStyle="1" w:styleId="af9">
    <w:name w:val="Обычный.Название подразделения"/>
    <w:rsid w:val="00CE4247"/>
    <w:pPr>
      <w:spacing w:after="0" w:line="240" w:lineRule="auto"/>
    </w:pPr>
    <w:rPr>
      <w:rFonts w:ascii="SchoolBook" w:eastAsia="Times New Roman" w:hAnsi="SchoolBook" w:cs="Times New Roman"/>
      <w:sz w:val="28"/>
      <w:szCs w:val="20"/>
      <w:lang w:eastAsia="ru-RU"/>
    </w:rPr>
  </w:style>
  <w:style w:type="paragraph" w:styleId="afa">
    <w:name w:val="annotation text"/>
    <w:aliases w:val="!Равноширинный текст документа"/>
    <w:basedOn w:val="a"/>
    <w:link w:val="afb"/>
    <w:semiHidden/>
    <w:rsid w:val="00CE4247"/>
    <w:rPr>
      <w:sz w:val="20"/>
      <w:szCs w:val="20"/>
    </w:rPr>
  </w:style>
  <w:style w:type="character" w:customStyle="1" w:styleId="afb">
    <w:name w:val="Текст примечания Знак"/>
    <w:aliases w:val="!Равноширинный текст документа Знак"/>
    <w:basedOn w:val="a0"/>
    <w:link w:val="afa"/>
    <w:semiHidden/>
    <w:rsid w:val="00CE4247"/>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CE4247"/>
    <w:rPr>
      <w:b/>
      <w:bCs/>
    </w:rPr>
  </w:style>
  <w:style w:type="character" w:customStyle="1" w:styleId="afd">
    <w:name w:val="Тема примечания Знак"/>
    <w:basedOn w:val="afb"/>
    <w:link w:val="afc"/>
    <w:semiHidden/>
    <w:rsid w:val="00CE4247"/>
    <w:rPr>
      <w:rFonts w:ascii="Times New Roman" w:eastAsia="Times New Roman" w:hAnsi="Times New Roman" w:cs="Times New Roman"/>
      <w:b/>
      <w:bCs/>
      <w:sz w:val="20"/>
      <w:szCs w:val="20"/>
      <w:lang w:eastAsia="ru-RU"/>
    </w:rPr>
  </w:style>
  <w:style w:type="paragraph" w:styleId="afe">
    <w:name w:val="footnote text"/>
    <w:basedOn w:val="a"/>
    <w:link w:val="aff"/>
    <w:semiHidden/>
    <w:rsid w:val="00CE4247"/>
    <w:rPr>
      <w:sz w:val="20"/>
      <w:szCs w:val="20"/>
    </w:rPr>
  </w:style>
  <w:style w:type="character" w:customStyle="1" w:styleId="aff">
    <w:name w:val="Текст сноски Знак"/>
    <w:basedOn w:val="a0"/>
    <w:link w:val="afe"/>
    <w:semiHidden/>
    <w:rsid w:val="00CE4247"/>
    <w:rPr>
      <w:rFonts w:ascii="Times New Roman" w:eastAsia="Times New Roman" w:hAnsi="Times New Roman" w:cs="Times New Roman"/>
      <w:sz w:val="20"/>
      <w:szCs w:val="20"/>
      <w:lang w:eastAsia="ru-RU"/>
    </w:rPr>
  </w:style>
  <w:style w:type="character" w:customStyle="1" w:styleId="aff0">
    <w:name w:val="Цветовое выделение"/>
    <w:uiPriority w:val="99"/>
    <w:rsid w:val="00CE4247"/>
    <w:rPr>
      <w:b/>
      <w:bCs/>
      <w:color w:val="000080"/>
    </w:rPr>
  </w:style>
  <w:style w:type="paragraph" w:customStyle="1" w:styleId="aff1">
    <w:name w:val="Прижатый влево"/>
    <w:basedOn w:val="a"/>
    <w:next w:val="a"/>
    <w:rsid w:val="00CE4247"/>
    <w:pPr>
      <w:widowControl w:val="0"/>
      <w:autoSpaceDE w:val="0"/>
      <w:autoSpaceDN w:val="0"/>
      <w:adjustRightInd w:val="0"/>
    </w:pPr>
    <w:rPr>
      <w:rFonts w:ascii="Arial" w:hAnsi="Arial" w:cs="Arial"/>
    </w:rPr>
  </w:style>
  <w:style w:type="paragraph" w:customStyle="1" w:styleId="14">
    <w:name w:val="Абзац списка1"/>
    <w:basedOn w:val="a"/>
    <w:rsid w:val="00CE4247"/>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CE4247"/>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CE4247"/>
    <w:rPr>
      <w:rFonts w:ascii="Arial" w:eastAsia="Arial" w:hAnsi="Arial" w:cs="Arial"/>
      <w:kern w:val="1"/>
      <w:sz w:val="20"/>
      <w:szCs w:val="20"/>
      <w:lang w:eastAsia="ar-SA"/>
    </w:rPr>
  </w:style>
  <w:style w:type="character" w:styleId="aff2">
    <w:name w:val="Strong"/>
    <w:uiPriority w:val="22"/>
    <w:qFormat/>
    <w:rsid w:val="00CE4247"/>
    <w:rPr>
      <w:b/>
      <w:bCs/>
    </w:rPr>
  </w:style>
  <w:style w:type="paragraph" w:customStyle="1" w:styleId="aff3">
    <w:name w:val="Содержимое таблицы"/>
    <w:basedOn w:val="a"/>
    <w:rsid w:val="00CE4247"/>
    <w:pPr>
      <w:widowControl w:val="0"/>
      <w:suppressLineNumbers/>
      <w:suppressAutoHyphens/>
    </w:pPr>
    <w:rPr>
      <w:rFonts w:eastAsia="Lucida Sans Unicode"/>
      <w:kern w:val="1"/>
      <w:lang w:eastAsia="ar-SA"/>
    </w:rPr>
  </w:style>
  <w:style w:type="character" w:customStyle="1" w:styleId="WW8Num2z0">
    <w:name w:val="WW8Num2z0"/>
    <w:rsid w:val="00CE4247"/>
    <w:rPr>
      <w:rFonts w:ascii="Symbol" w:hAnsi="Symbol"/>
    </w:rPr>
  </w:style>
  <w:style w:type="character" w:customStyle="1" w:styleId="WW8Num3z0">
    <w:name w:val="WW8Num3z0"/>
    <w:rsid w:val="00CE4247"/>
    <w:rPr>
      <w:rFonts w:ascii="Symbol" w:hAnsi="Symbol" w:cs="StarSymbol"/>
      <w:sz w:val="18"/>
      <w:szCs w:val="18"/>
    </w:rPr>
  </w:style>
  <w:style w:type="character" w:customStyle="1" w:styleId="WW8Num4z0">
    <w:name w:val="WW8Num4z0"/>
    <w:rsid w:val="00CE4247"/>
    <w:rPr>
      <w:rFonts w:ascii="Wingdings" w:hAnsi="Wingdings" w:cs="StarSymbol"/>
      <w:sz w:val="18"/>
      <w:szCs w:val="18"/>
    </w:rPr>
  </w:style>
  <w:style w:type="character" w:customStyle="1" w:styleId="Absatz-Standardschriftart">
    <w:name w:val="Absatz-Standardschriftart"/>
    <w:rsid w:val="00CE4247"/>
  </w:style>
  <w:style w:type="character" w:customStyle="1" w:styleId="WW-Absatz-Standardschriftart">
    <w:name w:val="WW-Absatz-Standardschriftart"/>
    <w:rsid w:val="00CE4247"/>
  </w:style>
  <w:style w:type="character" w:customStyle="1" w:styleId="51">
    <w:name w:val="Основной шрифт абзаца5"/>
    <w:rsid w:val="00CE4247"/>
  </w:style>
  <w:style w:type="character" w:customStyle="1" w:styleId="WW8Num1z0">
    <w:name w:val="WW8Num1z0"/>
    <w:rsid w:val="00CE4247"/>
    <w:rPr>
      <w:rFonts w:ascii="Symbol" w:hAnsi="Symbol"/>
    </w:rPr>
  </w:style>
  <w:style w:type="character" w:customStyle="1" w:styleId="WW-Absatz-Standardschriftart1">
    <w:name w:val="WW-Absatz-Standardschriftart1"/>
    <w:rsid w:val="00CE4247"/>
  </w:style>
  <w:style w:type="character" w:customStyle="1" w:styleId="41">
    <w:name w:val="Основной шрифт абзаца4"/>
    <w:rsid w:val="00CE4247"/>
  </w:style>
  <w:style w:type="character" w:customStyle="1" w:styleId="WW-Absatz-Standardschriftart11">
    <w:name w:val="WW-Absatz-Standardschriftart11"/>
    <w:rsid w:val="00CE4247"/>
  </w:style>
  <w:style w:type="character" w:customStyle="1" w:styleId="WW-Absatz-Standardschriftart111">
    <w:name w:val="WW-Absatz-Standardschriftart111"/>
    <w:rsid w:val="00CE4247"/>
  </w:style>
  <w:style w:type="character" w:customStyle="1" w:styleId="WW-Absatz-Standardschriftart1111">
    <w:name w:val="WW-Absatz-Standardschriftart1111"/>
    <w:rsid w:val="00CE4247"/>
  </w:style>
  <w:style w:type="character" w:customStyle="1" w:styleId="WW-Absatz-Standardschriftart11111">
    <w:name w:val="WW-Absatz-Standardschriftart11111"/>
    <w:rsid w:val="00CE4247"/>
  </w:style>
  <w:style w:type="character" w:customStyle="1" w:styleId="WW-Absatz-Standardschriftart111111">
    <w:name w:val="WW-Absatz-Standardschriftart111111"/>
    <w:rsid w:val="00CE4247"/>
  </w:style>
  <w:style w:type="character" w:customStyle="1" w:styleId="WW-Absatz-Standardschriftart1111111">
    <w:name w:val="WW-Absatz-Standardschriftart1111111"/>
    <w:rsid w:val="00CE4247"/>
  </w:style>
  <w:style w:type="character" w:customStyle="1" w:styleId="WW-Absatz-Standardschriftart11111111">
    <w:name w:val="WW-Absatz-Standardschriftart11111111"/>
    <w:rsid w:val="00CE4247"/>
  </w:style>
  <w:style w:type="character" w:customStyle="1" w:styleId="WW8Num5z0">
    <w:name w:val="WW8Num5z0"/>
    <w:rsid w:val="00CE4247"/>
    <w:rPr>
      <w:rFonts w:ascii="Wingdings" w:hAnsi="Wingdings" w:cs="StarSymbol"/>
      <w:sz w:val="18"/>
      <w:szCs w:val="18"/>
    </w:rPr>
  </w:style>
  <w:style w:type="character" w:customStyle="1" w:styleId="WW-Absatz-Standardschriftart111111111">
    <w:name w:val="WW-Absatz-Standardschriftart111111111"/>
    <w:rsid w:val="00CE4247"/>
  </w:style>
  <w:style w:type="character" w:customStyle="1" w:styleId="WW-Absatz-Standardschriftart1111111111">
    <w:name w:val="WW-Absatz-Standardschriftart1111111111"/>
    <w:rsid w:val="00CE4247"/>
  </w:style>
  <w:style w:type="character" w:customStyle="1" w:styleId="WW-Absatz-Standardschriftart11111111111">
    <w:name w:val="WW-Absatz-Standardschriftart11111111111"/>
    <w:rsid w:val="00CE4247"/>
  </w:style>
  <w:style w:type="character" w:customStyle="1" w:styleId="WW-Absatz-Standardschriftart111111111111">
    <w:name w:val="WW-Absatz-Standardschriftart111111111111"/>
    <w:rsid w:val="00CE4247"/>
  </w:style>
  <w:style w:type="character" w:customStyle="1" w:styleId="WW-Absatz-Standardschriftart1111111111111">
    <w:name w:val="WW-Absatz-Standardschriftart1111111111111"/>
    <w:rsid w:val="00CE4247"/>
  </w:style>
  <w:style w:type="character" w:customStyle="1" w:styleId="WW8Num8z0">
    <w:name w:val="WW8Num8z0"/>
    <w:rsid w:val="00CE4247"/>
    <w:rPr>
      <w:rFonts w:ascii="Wingdings" w:hAnsi="Wingdings" w:cs="StarSymbol"/>
      <w:sz w:val="18"/>
      <w:szCs w:val="18"/>
    </w:rPr>
  </w:style>
  <w:style w:type="character" w:customStyle="1" w:styleId="WW-Absatz-Standardschriftart11111111111111">
    <w:name w:val="WW-Absatz-Standardschriftart11111111111111"/>
    <w:rsid w:val="00CE4247"/>
  </w:style>
  <w:style w:type="character" w:customStyle="1" w:styleId="WW-Absatz-Standardschriftart111111111111111">
    <w:name w:val="WW-Absatz-Standardschriftart111111111111111"/>
    <w:rsid w:val="00CE4247"/>
  </w:style>
  <w:style w:type="character" w:customStyle="1" w:styleId="WW8Num6z0">
    <w:name w:val="WW8Num6z0"/>
    <w:rsid w:val="00CE4247"/>
    <w:rPr>
      <w:rFonts w:ascii="Symbol" w:hAnsi="Symbol"/>
    </w:rPr>
  </w:style>
  <w:style w:type="character" w:customStyle="1" w:styleId="WW-Absatz-Standardschriftart1111111111111111">
    <w:name w:val="WW-Absatz-Standardschriftart1111111111111111"/>
    <w:rsid w:val="00CE4247"/>
  </w:style>
  <w:style w:type="character" w:customStyle="1" w:styleId="WW8Num9z0">
    <w:name w:val="WW8Num9z0"/>
    <w:rsid w:val="00CE4247"/>
    <w:rPr>
      <w:rFonts w:ascii="Wingdings" w:hAnsi="Wingdings" w:cs="StarSymbol"/>
      <w:sz w:val="18"/>
      <w:szCs w:val="18"/>
    </w:rPr>
  </w:style>
  <w:style w:type="character" w:customStyle="1" w:styleId="WW8Num10z0">
    <w:name w:val="WW8Num10z0"/>
    <w:rsid w:val="00CE4247"/>
    <w:rPr>
      <w:rFonts w:ascii="Symbol" w:hAnsi="Symbol"/>
    </w:rPr>
  </w:style>
  <w:style w:type="character" w:customStyle="1" w:styleId="WW-Absatz-Standardschriftart11111111111111111">
    <w:name w:val="WW-Absatz-Standardschriftart11111111111111111"/>
    <w:rsid w:val="00CE4247"/>
  </w:style>
  <w:style w:type="character" w:customStyle="1" w:styleId="WW8Num7z0">
    <w:name w:val="WW8Num7z0"/>
    <w:rsid w:val="00CE4247"/>
    <w:rPr>
      <w:rFonts w:ascii="Wingdings" w:hAnsi="Wingdings" w:cs="StarSymbol"/>
      <w:sz w:val="18"/>
      <w:szCs w:val="18"/>
    </w:rPr>
  </w:style>
  <w:style w:type="character" w:customStyle="1" w:styleId="33">
    <w:name w:val="Основной шрифт абзаца3"/>
    <w:rsid w:val="00CE4247"/>
  </w:style>
  <w:style w:type="character" w:customStyle="1" w:styleId="WW-Absatz-Standardschriftart111111111111111111">
    <w:name w:val="WW-Absatz-Standardschriftart111111111111111111"/>
    <w:rsid w:val="00CE4247"/>
  </w:style>
  <w:style w:type="character" w:customStyle="1" w:styleId="WW-Absatz-Standardschriftart1111111111111111111">
    <w:name w:val="WW-Absatz-Standardschriftart1111111111111111111"/>
    <w:rsid w:val="00CE4247"/>
  </w:style>
  <w:style w:type="character" w:customStyle="1" w:styleId="WW-Absatz-Standardschriftart11111111111111111111">
    <w:name w:val="WW-Absatz-Standardschriftart11111111111111111111"/>
    <w:rsid w:val="00CE4247"/>
  </w:style>
  <w:style w:type="character" w:customStyle="1" w:styleId="WW-Absatz-Standardschriftart111111111111111111111">
    <w:name w:val="WW-Absatz-Standardschriftart111111111111111111111"/>
    <w:rsid w:val="00CE4247"/>
  </w:style>
  <w:style w:type="character" w:customStyle="1" w:styleId="WW-Absatz-Standardschriftart1111111111111111111111">
    <w:name w:val="WW-Absatz-Standardschriftart1111111111111111111111"/>
    <w:rsid w:val="00CE4247"/>
  </w:style>
  <w:style w:type="character" w:customStyle="1" w:styleId="WW8Num4z1">
    <w:name w:val="WW8Num4z1"/>
    <w:rsid w:val="00CE4247"/>
    <w:rPr>
      <w:rFonts w:ascii="Wingdings 2" w:hAnsi="Wingdings 2" w:cs="StarSymbol"/>
      <w:sz w:val="18"/>
      <w:szCs w:val="18"/>
    </w:rPr>
  </w:style>
  <w:style w:type="character" w:customStyle="1" w:styleId="WW8Num4z2">
    <w:name w:val="WW8Num4z2"/>
    <w:rsid w:val="00CE4247"/>
    <w:rPr>
      <w:rFonts w:ascii="StarSymbol" w:hAnsi="StarSymbol" w:cs="StarSymbol"/>
      <w:sz w:val="18"/>
      <w:szCs w:val="18"/>
    </w:rPr>
  </w:style>
  <w:style w:type="character" w:customStyle="1" w:styleId="WW-Absatz-Standardschriftart11111111111111111111111">
    <w:name w:val="WW-Absatz-Standardschriftart11111111111111111111111"/>
    <w:rsid w:val="00CE4247"/>
  </w:style>
  <w:style w:type="character" w:customStyle="1" w:styleId="WW8Num5z1">
    <w:name w:val="WW8Num5z1"/>
    <w:rsid w:val="00CE4247"/>
    <w:rPr>
      <w:rFonts w:ascii="Wingdings 2" w:hAnsi="Wingdings 2" w:cs="StarSymbol"/>
      <w:sz w:val="18"/>
      <w:szCs w:val="18"/>
    </w:rPr>
  </w:style>
  <w:style w:type="character" w:customStyle="1" w:styleId="WW8Num5z2">
    <w:name w:val="WW8Num5z2"/>
    <w:rsid w:val="00CE4247"/>
    <w:rPr>
      <w:rFonts w:ascii="StarSymbol" w:hAnsi="StarSymbol" w:cs="StarSymbol"/>
      <w:sz w:val="18"/>
      <w:szCs w:val="18"/>
    </w:rPr>
  </w:style>
  <w:style w:type="character" w:customStyle="1" w:styleId="WW8Num6z1">
    <w:name w:val="WW8Num6z1"/>
    <w:rsid w:val="00CE4247"/>
    <w:rPr>
      <w:rFonts w:ascii="Wingdings 2" w:hAnsi="Wingdings 2" w:cs="StarSymbol"/>
      <w:sz w:val="18"/>
      <w:szCs w:val="18"/>
    </w:rPr>
  </w:style>
  <w:style w:type="character" w:customStyle="1" w:styleId="WW8Num6z2">
    <w:name w:val="WW8Num6z2"/>
    <w:rsid w:val="00CE4247"/>
    <w:rPr>
      <w:rFonts w:ascii="StarSymbol" w:hAnsi="StarSymbol" w:cs="StarSymbol"/>
      <w:sz w:val="18"/>
      <w:szCs w:val="18"/>
    </w:rPr>
  </w:style>
  <w:style w:type="character" w:customStyle="1" w:styleId="WW8Num7z1">
    <w:name w:val="WW8Num7z1"/>
    <w:rsid w:val="00CE4247"/>
    <w:rPr>
      <w:rFonts w:ascii="Wingdings 2" w:hAnsi="Wingdings 2" w:cs="StarSymbol"/>
      <w:sz w:val="18"/>
      <w:szCs w:val="18"/>
    </w:rPr>
  </w:style>
  <w:style w:type="character" w:customStyle="1" w:styleId="WW8Num7z2">
    <w:name w:val="WW8Num7z2"/>
    <w:rsid w:val="00CE4247"/>
    <w:rPr>
      <w:rFonts w:ascii="StarSymbol" w:hAnsi="StarSymbol" w:cs="StarSymbol"/>
      <w:sz w:val="18"/>
      <w:szCs w:val="18"/>
    </w:rPr>
  </w:style>
  <w:style w:type="character" w:customStyle="1" w:styleId="WW8Num9z1">
    <w:name w:val="WW8Num9z1"/>
    <w:rsid w:val="00CE4247"/>
    <w:rPr>
      <w:rFonts w:ascii="Wingdings 2" w:hAnsi="Wingdings 2" w:cs="StarSymbol"/>
      <w:sz w:val="18"/>
      <w:szCs w:val="18"/>
    </w:rPr>
  </w:style>
  <w:style w:type="character" w:customStyle="1" w:styleId="WW8Num9z2">
    <w:name w:val="WW8Num9z2"/>
    <w:rsid w:val="00CE4247"/>
    <w:rPr>
      <w:rFonts w:ascii="StarSymbol" w:hAnsi="StarSymbol" w:cs="StarSymbol"/>
      <w:sz w:val="18"/>
      <w:szCs w:val="18"/>
    </w:rPr>
  </w:style>
  <w:style w:type="character" w:customStyle="1" w:styleId="WW8Num10z1">
    <w:name w:val="WW8Num10z1"/>
    <w:rsid w:val="00CE4247"/>
    <w:rPr>
      <w:rFonts w:ascii="Wingdings 2" w:hAnsi="Wingdings 2" w:cs="StarSymbol"/>
      <w:sz w:val="18"/>
      <w:szCs w:val="18"/>
    </w:rPr>
  </w:style>
  <w:style w:type="character" w:customStyle="1" w:styleId="WW8Num10z2">
    <w:name w:val="WW8Num10z2"/>
    <w:rsid w:val="00CE4247"/>
    <w:rPr>
      <w:rFonts w:ascii="StarSymbol" w:hAnsi="StarSymbol" w:cs="StarSymbol"/>
      <w:sz w:val="18"/>
      <w:szCs w:val="18"/>
    </w:rPr>
  </w:style>
  <w:style w:type="character" w:customStyle="1" w:styleId="WW8Num11z0">
    <w:name w:val="WW8Num11z0"/>
    <w:rsid w:val="00CE4247"/>
    <w:rPr>
      <w:rFonts w:ascii="Symbol" w:hAnsi="Symbol"/>
    </w:rPr>
  </w:style>
  <w:style w:type="character" w:customStyle="1" w:styleId="WW8Num15z0">
    <w:name w:val="WW8Num15z0"/>
    <w:rsid w:val="00CE4247"/>
    <w:rPr>
      <w:rFonts w:ascii="Symbol" w:hAnsi="Symbol" w:cs="StarSymbol"/>
      <w:sz w:val="18"/>
      <w:szCs w:val="18"/>
    </w:rPr>
  </w:style>
  <w:style w:type="character" w:customStyle="1" w:styleId="WW-Absatz-Standardschriftart111111111111111111111111">
    <w:name w:val="WW-Absatz-Standardschriftart111111111111111111111111"/>
    <w:rsid w:val="00CE4247"/>
  </w:style>
  <w:style w:type="character" w:customStyle="1" w:styleId="WW8Num8z1">
    <w:name w:val="WW8Num8z1"/>
    <w:rsid w:val="00CE4247"/>
    <w:rPr>
      <w:rFonts w:ascii="Wingdings 2" w:hAnsi="Wingdings 2" w:cs="StarSymbol"/>
      <w:sz w:val="18"/>
      <w:szCs w:val="18"/>
    </w:rPr>
  </w:style>
  <w:style w:type="character" w:customStyle="1" w:styleId="WW8Num8z2">
    <w:name w:val="WW8Num8z2"/>
    <w:rsid w:val="00CE4247"/>
    <w:rPr>
      <w:rFonts w:ascii="StarSymbol" w:hAnsi="StarSymbol" w:cs="StarSymbol"/>
      <w:sz w:val="18"/>
      <w:szCs w:val="18"/>
    </w:rPr>
  </w:style>
  <w:style w:type="character" w:customStyle="1" w:styleId="WW8Num11z1">
    <w:name w:val="WW8Num11z1"/>
    <w:rsid w:val="00CE4247"/>
    <w:rPr>
      <w:rFonts w:ascii="Wingdings 2" w:hAnsi="Wingdings 2" w:cs="StarSymbol"/>
      <w:sz w:val="18"/>
      <w:szCs w:val="18"/>
    </w:rPr>
  </w:style>
  <w:style w:type="character" w:customStyle="1" w:styleId="WW8Num11z2">
    <w:name w:val="WW8Num11z2"/>
    <w:rsid w:val="00CE4247"/>
    <w:rPr>
      <w:rFonts w:ascii="StarSymbol" w:hAnsi="StarSymbol" w:cs="StarSymbol"/>
      <w:sz w:val="18"/>
      <w:szCs w:val="18"/>
    </w:rPr>
  </w:style>
  <w:style w:type="character" w:customStyle="1" w:styleId="WW8Num12z0">
    <w:name w:val="WW8Num12z0"/>
    <w:rsid w:val="00CE4247"/>
    <w:rPr>
      <w:rFonts w:ascii="Wingdings" w:hAnsi="Wingdings" w:cs="StarSymbol"/>
      <w:sz w:val="18"/>
      <w:szCs w:val="18"/>
    </w:rPr>
  </w:style>
  <w:style w:type="character" w:customStyle="1" w:styleId="WW8Num12z1">
    <w:name w:val="WW8Num12z1"/>
    <w:rsid w:val="00CE4247"/>
    <w:rPr>
      <w:rFonts w:ascii="Wingdings 2" w:hAnsi="Wingdings 2" w:cs="StarSymbol"/>
      <w:sz w:val="18"/>
      <w:szCs w:val="18"/>
    </w:rPr>
  </w:style>
  <w:style w:type="character" w:customStyle="1" w:styleId="WW8Num12z2">
    <w:name w:val="WW8Num12z2"/>
    <w:rsid w:val="00CE4247"/>
    <w:rPr>
      <w:rFonts w:ascii="StarSymbol" w:hAnsi="StarSymbol" w:cs="StarSymbol"/>
      <w:sz w:val="18"/>
      <w:szCs w:val="18"/>
    </w:rPr>
  </w:style>
  <w:style w:type="character" w:customStyle="1" w:styleId="WW8Num13z0">
    <w:name w:val="WW8Num13z0"/>
    <w:rsid w:val="00CE4247"/>
    <w:rPr>
      <w:rFonts w:ascii="Symbol" w:hAnsi="Symbol"/>
    </w:rPr>
  </w:style>
  <w:style w:type="character" w:customStyle="1" w:styleId="WW-Absatz-Standardschriftart1111111111111111111111111">
    <w:name w:val="WW-Absatz-Standardschriftart1111111111111111111111111"/>
    <w:rsid w:val="00CE4247"/>
  </w:style>
  <w:style w:type="character" w:customStyle="1" w:styleId="WW-Absatz-Standardschriftart11111111111111111111111111">
    <w:name w:val="WW-Absatz-Standardschriftart11111111111111111111111111"/>
    <w:rsid w:val="00CE4247"/>
  </w:style>
  <w:style w:type="character" w:customStyle="1" w:styleId="WW-Absatz-Standardschriftart111111111111111111111111111">
    <w:name w:val="WW-Absatz-Standardschriftart111111111111111111111111111"/>
    <w:rsid w:val="00CE4247"/>
  </w:style>
  <w:style w:type="character" w:customStyle="1" w:styleId="WW-Absatz-Standardschriftart1111111111111111111111111111">
    <w:name w:val="WW-Absatz-Standardschriftart1111111111111111111111111111"/>
    <w:rsid w:val="00CE4247"/>
  </w:style>
  <w:style w:type="character" w:customStyle="1" w:styleId="WW-Absatz-Standardschriftart11111111111111111111111111111">
    <w:name w:val="WW-Absatz-Standardschriftart11111111111111111111111111111"/>
    <w:rsid w:val="00CE4247"/>
  </w:style>
  <w:style w:type="character" w:customStyle="1" w:styleId="22">
    <w:name w:val="Основной шрифт абзаца2"/>
    <w:rsid w:val="00CE4247"/>
  </w:style>
  <w:style w:type="character" w:customStyle="1" w:styleId="WW8Num13z1">
    <w:name w:val="WW8Num13z1"/>
    <w:rsid w:val="00CE4247"/>
    <w:rPr>
      <w:rFonts w:ascii="Wingdings 2" w:hAnsi="Wingdings 2" w:cs="StarSymbol"/>
      <w:sz w:val="18"/>
      <w:szCs w:val="18"/>
    </w:rPr>
  </w:style>
  <w:style w:type="character" w:customStyle="1" w:styleId="WW8Num13z2">
    <w:name w:val="WW8Num13z2"/>
    <w:rsid w:val="00CE4247"/>
    <w:rPr>
      <w:rFonts w:ascii="StarSymbol" w:hAnsi="StarSymbol" w:cs="StarSymbol"/>
      <w:sz w:val="18"/>
      <w:szCs w:val="18"/>
    </w:rPr>
  </w:style>
  <w:style w:type="character" w:customStyle="1" w:styleId="WW8Num14z0">
    <w:name w:val="WW8Num14z0"/>
    <w:rsid w:val="00CE4247"/>
    <w:rPr>
      <w:rFonts w:ascii="Wingdings" w:hAnsi="Wingdings" w:cs="StarSymbol"/>
      <w:sz w:val="18"/>
      <w:szCs w:val="18"/>
    </w:rPr>
  </w:style>
  <w:style w:type="character" w:customStyle="1" w:styleId="WW8Num14z1">
    <w:name w:val="WW8Num14z1"/>
    <w:rsid w:val="00CE4247"/>
    <w:rPr>
      <w:rFonts w:ascii="Wingdings 2" w:hAnsi="Wingdings 2" w:cs="StarSymbol"/>
      <w:sz w:val="18"/>
      <w:szCs w:val="18"/>
    </w:rPr>
  </w:style>
  <w:style w:type="character" w:customStyle="1" w:styleId="WW8Num14z2">
    <w:name w:val="WW8Num14z2"/>
    <w:rsid w:val="00CE4247"/>
    <w:rPr>
      <w:rFonts w:ascii="StarSymbol" w:hAnsi="StarSymbol" w:cs="StarSymbol"/>
      <w:sz w:val="18"/>
      <w:szCs w:val="18"/>
    </w:rPr>
  </w:style>
  <w:style w:type="character" w:customStyle="1" w:styleId="WW-Absatz-Standardschriftart111111111111111111111111111111">
    <w:name w:val="WW-Absatz-Standardschriftart111111111111111111111111111111"/>
    <w:rsid w:val="00CE4247"/>
  </w:style>
  <w:style w:type="character" w:customStyle="1" w:styleId="WW-Absatz-Standardschriftart1111111111111111111111111111111">
    <w:name w:val="WW-Absatz-Standardschriftart1111111111111111111111111111111"/>
    <w:rsid w:val="00CE4247"/>
  </w:style>
  <w:style w:type="character" w:customStyle="1" w:styleId="WW-Absatz-Standardschriftart11111111111111111111111111111111">
    <w:name w:val="WW-Absatz-Standardschriftart11111111111111111111111111111111"/>
    <w:rsid w:val="00CE4247"/>
  </w:style>
  <w:style w:type="character" w:customStyle="1" w:styleId="WW8Num16z0">
    <w:name w:val="WW8Num16z0"/>
    <w:rsid w:val="00CE4247"/>
    <w:rPr>
      <w:rFonts w:ascii="Symbol" w:hAnsi="Symbol" w:cs="StarSymbol"/>
      <w:sz w:val="18"/>
      <w:szCs w:val="18"/>
    </w:rPr>
  </w:style>
  <w:style w:type="character" w:customStyle="1" w:styleId="WW8Num16z1">
    <w:name w:val="WW8Num16z1"/>
    <w:rsid w:val="00CE4247"/>
    <w:rPr>
      <w:rFonts w:ascii="Wingdings 2" w:hAnsi="Wingdings 2" w:cs="StarSymbol"/>
      <w:sz w:val="18"/>
      <w:szCs w:val="18"/>
    </w:rPr>
  </w:style>
  <w:style w:type="character" w:customStyle="1" w:styleId="WW8Num16z2">
    <w:name w:val="WW8Num16z2"/>
    <w:rsid w:val="00CE4247"/>
    <w:rPr>
      <w:rFonts w:ascii="StarSymbol" w:hAnsi="StarSymbol" w:cs="StarSymbol"/>
      <w:sz w:val="18"/>
      <w:szCs w:val="18"/>
    </w:rPr>
  </w:style>
  <w:style w:type="character" w:customStyle="1" w:styleId="WW8Num16z3">
    <w:name w:val="WW8Num16z3"/>
    <w:rsid w:val="00CE4247"/>
    <w:rPr>
      <w:rFonts w:ascii="Wingdings" w:hAnsi="Wingdings" w:cs="StarSymbol"/>
      <w:sz w:val="18"/>
      <w:szCs w:val="18"/>
    </w:rPr>
  </w:style>
  <w:style w:type="character" w:customStyle="1" w:styleId="15">
    <w:name w:val="Основной шрифт абзаца1"/>
    <w:rsid w:val="00CE4247"/>
  </w:style>
  <w:style w:type="character" w:customStyle="1" w:styleId="WW8Num20z0">
    <w:name w:val="WW8Num20z0"/>
    <w:rsid w:val="00CE4247"/>
    <w:rPr>
      <w:rFonts w:ascii="Symbol" w:hAnsi="Symbol"/>
    </w:rPr>
  </w:style>
  <w:style w:type="character" w:customStyle="1" w:styleId="aff4">
    <w:name w:val="Символ нумерации"/>
    <w:rsid w:val="00CE4247"/>
  </w:style>
  <w:style w:type="character" w:customStyle="1" w:styleId="aff5">
    <w:name w:val="Маркеры списка"/>
    <w:rsid w:val="00CE4247"/>
    <w:rPr>
      <w:rFonts w:ascii="StarSymbol" w:eastAsia="StarSymbol" w:hAnsi="StarSymbol" w:cs="StarSymbol"/>
      <w:sz w:val="18"/>
      <w:szCs w:val="18"/>
    </w:rPr>
  </w:style>
  <w:style w:type="character" w:customStyle="1" w:styleId="WW8Num19z0">
    <w:name w:val="WW8Num19z0"/>
    <w:rsid w:val="00CE4247"/>
    <w:rPr>
      <w:rFonts w:ascii="Wingdings" w:hAnsi="Wingdings" w:cs="StarSymbol"/>
      <w:sz w:val="18"/>
      <w:szCs w:val="18"/>
    </w:rPr>
  </w:style>
  <w:style w:type="character" w:customStyle="1" w:styleId="6">
    <w:name w:val="Знак6"/>
    <w:rsid w:val="00CE4247"/>
    <w:rPr>
      <w:rFonts w:ascii="Arial" w:eastAsia="Lucida Sans Unicode" w:hAnsi="Arial" w:cs="Arial"/>
      <w:b/>
      <w:bCs/>
      <w:kern w:val="1"/>
      <w:sz w:val="32"/>
      <w:szCs w:val="32"/>
      <w:lang w:val="ru-RU" w:eastAsia="ar-SA" w:bidi="ar-SA"/>
    </w:rPr>
  </w:style>
  <w:style w:type="character" w:customStyle="1" w:styleId="34">
    <w:name w:val="Знак3"/>
    <w:rsid w:val="00CE4247"/>
    <w:rPr>
      <w:sz w:val="24"/>
      <w:szCs w:val="24"/>
      <w:lang w:val="ru-RU" w:eastAsia="ar-SA" w:bidi="ar-SA"/>
    </w:rPr>
  </w:style>
  <w:style w:type="character" w:customStyle="1" w:styleId="rvts148">
    <w:name w:val="rvts148"/>
    <w:rsid w:val="00CE4247"/>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styleId="af3">
    <w:name w:val="Title"/>
    <w:basedOn w:val="a"/>
    <w:next w:val="ad"/>
    <w:link w:val="aff6"/>
    <w:rsid w:val="00CE4247"/>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aff6">
    <w:name w:val="Заголовок Знак"/>
    <w:basedOn w:val="a0"/>
    <w:link w:val="af3"/>
    <w:rsid w:val="00CE4247"/>
    <w:rPr>
      <w:rFonts w:ascii="Arial" w:eastAsia="Lucida Sans Unicode" w:hAnsi="Arial" w:cs="Tahoma"/>
      <w:kern w:val="1"/>
      <w:sz w:val="28"/>
      <w:szCs w:val="28"/>
      <w:lang w:eastAsia="ar-SA"/>
    </w:rPr>
  </w:style>
  <w:style w:type="paragraph" w:customStyle="1" w:styleId="60">
    <w:name w:val="Название6"/>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61">
    <w:name w:val="Указатель6"/>
    <w:basedOn w:val="a"/>
    <w:rsid w:val="00CE4247"/>
    <w:pPr>
      <w:widowControl w:val="0"/>
      <w:suppressLineNumbers/>
      <w:suppressAutoHyphens/>
    </w:pPr>
    <w:rPr>
      <w:rFonts w:eastAsia="Lucida Sans Unicode" w:cs="Tahoma"/>
      <w:kern w:val="1"/>
      <w:lang w:eastAsia="ar-SA"/>
    </w:rPr>
  </w:style>
  <w:style w:type="paragraph" w:customStyle="1" w:styleId="52">
    <w:name w:val="Название5"/>
    <w:basedOn w:val="a"/>
    <w:rsid w:val="00CE4247"/>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
    <w:rsid w:val="00CE4247"/>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
    <w:rsid w:val="00CE4247"/>
    <w:pPr>
      <w:widowControl w:val="0"/>
      <w:suppressLineNumbers/>
      <w:suppressAutoHyphens/>
    </w:pPr>
    <w:rPr>
      <w:rFonts w:eastAsia="Lucida Sans Unicode" w:cs="Tahoma"/>
      <w:kern w:val="1"/>
      <w:lang w:eastAsia="ar-SA"/>
    </w:rPr>
  </w:style>
  <w:style w:type="paragraph" w:customStyle="1" w:styleId="35">
    <w:name w:val="Название3"/>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
    <w:rsid w:val="00CE4247"/>
    <w:pPr>
      <w:widowControl w:val="0"/>
      <w:suppressLineNumbers/>
      <w:suppressAutoHyphens/>
    </w:pPr>
    <w:rPr>
      <w:rFonts w:eastAsia="Lucida Sans Unicode" w:cs="Tahoma"/>
      <w:kern w:val="1"/>
      <w:lang w:eastAsia="ar-SA"/>
    </w:rPr>
  </w:style>
  <w:style w:type="paragraph" w:customStyle="1" w:styleId="23">
    <w:name w:val="Название2"/>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
    <w:rsid w:val="00CE4247"/>
    <w:pPr>
      <w:widowControl w:val="0"/>
      <w:suppressLineNumbers/>
      <w:suppressAutoHyphens/>
    </w:pPr>
    <w:rPr>
      <w:rFonts w:eastAsia="Lucida Sans Unicode" w:cs="Tahoma"/>
      <w:kern w:val="1"/>
      <w:lang w:eastAsia="ar-SA"/>
    </w:rPr>
  </w:style>
  <w:style w:type="paragraph" w:customStyle="1" w:styleId="16">
    <w:name w:val="Название1"/>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
    <w:rsid w:val="00CE4247"/>
    <w:pPr>
      <w:widowControl w:val="0"/>
      <w:suppressLineNumbers/>
      <w:suppressAutoHyphens/>
    </w:pPr>
    <w:rPr>
      <w:rFonts w:eastAsia="Lucida Sans Unicode" w:cs="Tahoma"/>
      <w:kern w:val="1"/>
      <w:lang w:eastAsia="ar-SA"/>
    </w:rPr>
  </w:style>
  <w:style w:type="paragraph" w:customStyle="1" w:styleId="aff7">
    <w:name w:val="Основной"/>
    <w:basedOn w:val="af7"/>
    <w:rsid w:val="00CE4247"/>
    <w:pPr>
      <w:ind w:firstLine="680"/>
    </w:pPr>
    <w:rPr>
      <w:kern w:val="1"/>
      <w:szCs w:val="24"/>
      <w:lang w:eastAsia="ar-SA"/>
    </w:rPr>
  </w:style>
  <w:style w:type="paragraph" w:customStyle="1" w:styleId="ConsPlusNonformat">
    <w:name w:val="ConsPlusNonformat"/>
    <w:rsid w:val="00CE424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
    <w:name w:val="Знак1 Знак Знак"/>
    <w:basedOn w:val="a"/>
    <w:rsid w:val="00CE4247"/>
    <w:pPr>
      <w:numPr>
        <w:numId w:val="1"/>
      </w:numPr>
      <w:tabs>
        <w:tab w:val="clear" w:pos="360"/>
      </w:tabs>
      <w:spacing w:after="160" w:line="240" w:lineRule="exact"/>
      <w:ind w:left="0" w:firstLine="0"/>
    </w:pPr>
    <w:rPr>
      <w:rFonts w:cs="Verdana"/>
      <w:kern w:val="1"/>
      <w:szCs w:val="20"/>
      <w:lang w:val="en-US" w:eastAsia="ar-SA"/>
    </w:rPr>
  </w:style>
  <w:style w:type="paragraph" w:customStyle="1" w:styleId="aff8">
    <w:name w:val="Заголовок таблицы"/>
    <w:basedOn w:val="aff3"/>
    <w:rsid w:val="00CE4247"/>
    <w:pPr>
      <w:jc w:val="center"/>
    </w:pPr>
    <w:rPr>
      <w:b/>
      <w:bCs/>
    </w:rPr>
  </w:style>
  <w:style w:type="paragraph" w:customStyle="1" w:styleId="Main">
    <w:name w:val="Main"/>
    <w:rsid w:val="00CE4247"/>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0">
    <w:name w:val="Основной текст с отступом 21"/>
    <w:basedOn w:val="a"/>
    <w:rsid w:val="00CE4247"/>
    <w:pPr>
      <w:spacing w:after="120" w:line="480" w:lineRule="auto"/>
      <w:ind w:left="283"/>
    </w:pPr>
    <w:rPr>
      <w:rFonts w:eastAsia="Lucida Sans Unicode"/>
      <w:kern w:val="1"/>
      <w:lang w:eastAsia="ar-SA"/>
    </w:rPr>
  </w:style>
  <w:style w:type="paragraph" w:customStyle="1" w:styleId="ConsPlusTitle">
    <w:name w:val="ConsPlusTitle"/>
    <w:rsid w:val="00CE424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врезки"/>
    <w:basedOn w:val="ad"/>
    <w:rsid w:val="00CE4247"/>
    <w:pPr>
      <w:widowControl w:val="0"/>
      <w:suppressAutoHyphens/>
    </w:pPr>
    <w:rPr>
      <w:rFonts w:eastAsia="Lucida Sans Unicode"/>
      <w:kern w:val="1"/>
      <w:lang w:eastAsia="ar-SA"/>
    </w:rPr>
  </w:style>
  <w:style w:type="paragraph" w:customStyle="1" w:styleId="affa">
    <w:name w:val="рабочий стиль"/>
    <w:basedOn w:val="a"/>
    <w:qFormat/>
    <w:rsid w:val="00CE4247"/>
    <w:pPr>
      <w:widowControl w:val="0"/>
      <w:suppressAutoHyphens/>
      <w:ind w:right="-105" w:firstLine="709"/>
      <w:jc w:val="both"/>
    </w:pPr>
    <w:rPr>
      <w:rFonts w:eastAsia="Lucida Sans Unicode" w:cs="Tahoma"/>
      <w:sz w:val="28"/>
      <w:szCs w:val="28"/>
      <w:lang w:eastAsia="en-US" w:bidi="en-US"/>
    </w:rPr>
  </w:style>
  <w:style w:type="paragraph" w:styleId="affb">
    <w:name w:val="List Bullet"/>
    <w:basedOn w:val="a"/>
    <w:unhideWhenUsed/>
    <w:rsid w:val="00CE4247"/>
    <w:pPr>
      <w:tabs>
        <w:tab w:val="num" w:pos="360"/>
      </w:tabs>
      <w:ind w:left="360" w:hanging="360"/>
      <w:contextualSpacing/>
    </w:pPr>
  </w:style>
  <w:style w:type="paragraph" w:styleId="affc">
    <w:name w:val="No Spacing"/>
    <w:link w:val="affd"/>
    <w:uiPriority w:val="1"/>
    <w:qFormat/>
    <w:rsid w:val="00CE4247"/>
    <w:pPr>
      <w:spacing w:after="0" w:line="240" w:lineRule="auto"/>
    </w:pPr>
    <w:rPr>
      <w:rFonts w:ascii="Times New Roman" w:eastAsia="Times New Roman" w:hAnsi="Times New Roman" w:cs="Times New Roman"/>
      <w:sz w:val="28"/>
      <w:szCs w:val="20"/>
      <w:lang w:eastAsia="ru-RU"/>
    </w:rPr>
  </w:style>
  <w:style w:type="character" w:customStyle="1" w:styleId="affd">
    <w:name w:val="Без интервала Знак"/>
    <w:link w:val="affc"/>
    <w:uiPriority w:val="1"/>
    <w:locked/>
    <w:rsid w:val="00CE4247"/>
    <w:rPr>
      <w:rFonts w:ascii="Times New Roman" w:eastAsia="Times New Roman" w:hAnsi="Times New Roman" w:cs="Times New Roman"/>
      <w:sz w:val="28"/>
      <w:szCs w:val="20"/>
      <w:lang w:eastAsia="ru-RU"/>
    </w:rPr>
  </w:style>
  <w:style w:type="paragraph" w:styleId="affe">
    <w:name w:val="Document Map"/>
    <w:basedOn w:val="a"/>
    <w:link w:val="afff"/>
    <w:semiHidden/>
    <w:rsid w:val="00CE4247"/>
    <w:pPr>
      <w:shd w:val="clear" w:color="auto" w:fill="000080"/>
    </w:pPr>
    <w:rPr>
      <w:rFonts w:ascii="Tahoma" w:hAnsi="Tahoma" w:cs="Tahoma"/>
      <w:sz w:val="20"/>
      <w:szCs w:val="20"/>
    </w:rPr>
  </w:style>
  <w:style w:type="character" w:customStyle="1" w:styleId="afff">
    <w:name w:val="Схема документа Знак"/>
    <w:basedOn w:val="a0"/>
    <w:link w:val="affe"/>
    <w:semiHidden/>
    <w:rsid w:val="00CE4247"/>
    <w:rPr>
      <w:rFonts w:ascii="Tahoma" w:eastAsia="Times New Roman" w:hAnsi="Tahoma" w:cs="Tahoma"/>
      <w:sz w:val="20"/>
      <w:szCs w:val="20"/>
      <w:shd w:val="clear" w:color="auto" w:fill="000080"/>
      <w:lang w:eastAsia="ru-RU"/>
    </w:rPr>
  </w:style>
  <w:style w:type="paragraph" w:customStyle="1" w:styleId="ConsPlusCell">
    <w:name w:val="ConsPlusCell"/>
    <w:uiPriority w:val="99"/>
    <w:rsid w:val="00CE424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8">
    <w:name w:val="Основной шрифт абзаца8"/>
    <w:rsid w:val="00CE4247"/>
  </w:style>
  <w:style w:type="character" w:customStyle="1" w:styleId="71">
    <w:name w:val="Основной шрифт абзаца7"/>
    <w:rsid w:val="00CE4247"/>
  </w:style>
  <w:style w:type="character" w:customStyle="1" w:styleId="62">
    <w:name w:val="Основной шрифт абзаца6"/>
    <w:rsid w:val="00CE4247"/>
  </w:style>
  <w:style w:type="character" w:customStyle="1" w:styleId="WW-Absatz-Standardschriftart111111111111111111111111111111111">
    <w:name w:val="WW-Absatz-Standardschriftart111111111111111111111111111111111"/>
    <w:rsid w:val="00CE4247"/>
  </w:style>
  <w:style w:type="character" w:customStyle="1" w:styleId="WW-Absatz-Standardschriftart1111111111111111111111111111111111">
    <w:name w:val="WW-Absatz-Standardschriftart1111111111111111111111111111111111"/>
    <w:rsid w:val="00CE4247"/>
  </w:style>
  <w:style w:type="character" w:customStyle="1" w:styleId="WW-Absatz-Standardschriftart11111111111111111111111111111111111">
    <w:name w:val="WW-Absatz-Standardschriftart11111111111111111111111111111111111"/>
    <w:rsid w:val="00CE4247"/>
  </w:style>
  <w:style w:type="character" w:customStyle="1" w:styleId="WW-Absatz-Standardschriftart111111111111111111111111111111111111">
    <w:name w:val="WW-Absatz-Standardschriftart111111111111111111111111111111111111"/>
    <w:rsid w:val="00CE4247"/>
  </w:style>
  <w:style w:type="character" w:customStyle="1" w:styleId="WW-Absatz-Standardschriftart1111111111111111111111111111111111111">
    <w:name w:val="WW-Absatz-Standardschriftart1111111111111111111111111111111111111"/>
    <w:rsid w:val="00CE4247"/>
  </w:style>
  <w:style w:type="character" w:customStyle="1" w:styleId="WW-Absatz-Standardschriftart11111111111111111111111111111111111111">
    <w:name w:val="WW-Absatz-Standardschriftart11111111111111111111111111111111111111"/>
    <w:rsid w:val="00CE4247"/>
  </w:style>
  <w:style w:type="character" w:customStyle="1" w:styleId="WW-Absatz-Standardschriftart111111111111111111111111111111111111111">
    <w:name w:val="WW-Absatz-Standardschriftart111111111111111111111111111111111111111"/>
    <w:rsid w:val="00CE4247"/>
  </w:style>
  <w:style w:type="character" w:customStyle="1" w:styleId="WW-Absatz-Standardschriftart1111111111111111111111111111111111111111">
    <w:name w:val="WW-Absatz-Standardschriftart1111111111111111111111111111111111111111"/>
    <w:rsid w:val="00CE4247"/>
  </w:style>
  <w:style w:type="character" w:customStyle="1" w:styleId="WW-Absatz-Standardschriftart11111111111111111111111111111111111111111">
    <w:name w:val="WW-Absatz-Standardschriftart11111111111111111111111111111111111111111"/>
    <w:rsid w:val="00CE4247"/>
  </w:style>
  <w:style w:type="character" w:customStyle="1" w:styleId="WW-Absatz-Standardschriftart111111111111111111111111111111111111111111">
    <w:name w:val="WW-Absatz-Standardschriftart111111111111111111111111111111111111111111"/>
    <w:rsid w:val="00CE4247"/>
  </w:style>
  <w:style w:type="character" w:customStyle="1" w:styleId="WW-Absatz-Standardschriftart1111111111111111111111111111111111111111111">
    <w:name w:val="WW-Absatz-Standardschriftart1111111111111111111111111111111111111111111"/>
    <w:rsid w:val="00CE4247"/>
  </w:style>
  <w:style w:type="character" w:customStyle="1" w:styleId="WW-Absatz-Standardschriftart11111111111111111111111111111111111111111111">
    <w:name w:val="WW-Absatz-Standardschriftart11111111111111111111111111111111111111111111"/>
    <w:rsid w:val="00CE4247"/>
  </w:style>
  <w:style w:type="character" w:customStyle="1" w:styleId="WW-Absatz-Standardschriftart111111111111111111111111111111111111111111111">
    <w:name w:val="WW-Absatz-Standardschriftart111111111111111111111111111111111111111111111"/>
    <w:rsid w:val="00CE4247"/>
  </w:style>
  <w:style w:type="character" w:customStyle="1" w:styleId="WW-Absatz-Standardschriftart1111111111111111111111111111111111111111111111">
    <w:name w:val="WW-Absatz-Standardschriftart1111111111111111111111111111111111111111111111"/>
    <w:rsid w:val="00CE4247"/>
  </w:style>
  <w:style w:type="character" w:customStyle="1" w:styleId="WW-Absatz-Standardschriftart11111111111111111111111111111111111111111111111">
    <w:name w:val="WW-Absatz-Standardschriftart11111111111111111111111111111111111111111111111"/>
    <w:rsid w:val="00CE4247"/>
  </w:style>
  <w:style w:type="character" w:customStyle="1" w:styleId="WW8Num87z0">
    <w:name w:val="WW8Num87z0"/>
    <w:rsid w:val="00CE4247"/>
    <w:rPr>
      <w:rFonts w:ascii="Symbol" w:hAnsi="Symbol"/>
    </w:rPr>
  </w:style>
  <w:style w:type="character" w:customStyle="1" w:styleId="WW8Num101z0">
    <w:name w:val="WW8Num101z0"/>
    <w:rsid w:val="00CE4247"/>
    <w:rPr>
      <w:rFonts w:ascii="Symbol" w:hAnsi="Symbol"/>
    </w:rPr>
  </w:style>
  <w:style w:type="character" w:customStyle="1" w:styleId="WW8Num101z1">
    <w:name w:val="WW8Num101z1"/>
    <w:rsid w:val="00CE4247"/>
    <w:rPr>
      <w:rFonts w:ascii="Times New Roman" w:eastAsia="Times New Roman" w:hAnsi="Times New Roman" w:cs="Times New Roman"/>
    </w:rPr>
  </w:style>
  <w:style w:type="character" w:customStyle="1" w:styleId="WW8Num101z2">
    <w:name w:val="WW8Num101z2"/>
    <w:rsid w:val="00CE4247"/>
    <w:rPr>
      <w:rFonts w:ascii="Times New Roman" w:eastAsia="Times New Roman" w:hAnsi="Times New Roman" w:cs="Times New Roman"/>
      <w:b/>
      <w:i/>
    </w:rPr>
  </w:style>
  <w:style w:type="character" w:customStyle="1" w:styleId="WW8Num101z4">
    <w:name w:val="WW8Num101z4"/>
    <w:rsid w:val="00CE4247"/>
    <w:rPr>
      <w:rFonts w:ascii="Courier New" w:hAnsi="Courier New"/>
    </w:rPr>
  </w:style>
  <w:style w:type="character" w:customStyle="1" w:styleId="WW8Num101z5">
    <w:name w:val="WW8Num101z5"/>
    <w:rsid w:val="00CE4247"/>
    <w:rPr>
      <w:rFonts w:ascii="Wingdings" w:hAnsi="Wingdings"/>
    </w:rPr>
  </w:style>
  <w:style w:type="paragraph" w:customStyle="1" w:styleId="9">
    <w:name w:val="Название9"/>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90">
    <w:name w:val="Указатель9"/>
    <w:basedOn w:val="a"/>
    <w:rsid w:val="00CE4247"/>
    <w:pPr>
      <w:widowControl w:val="0"/>
      <w:suppressLineNumbers/>
      <w:suppressAutoHyphens/>
    </w:pPr>
    <w:rPr>
      <w:rFonts w:eastAsia="Lucida Sans Unicode" w:cs="Tahoma"/>
      <w:kern w:val="1"/>
      <w:lang w:eastAsia="ar-SA"/>
    </w:rPr>
  </w:style>
  <w:style w:type="paragraph" w:customStyle="1" w:styleId="80">
    <w:name w:val="Название8"/>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81">
    <w:name w:val="Указатель8"/>
    <w:basedOn w:val="a"/>
    <w:rsid w:val="00CE4247"/>
    <w:pPr>
      <w:widowControl w:val="0"/>
      <w:suppressLineNumbers/>
      <w:suppressAutoHyphens/>
    </w:pPr>
    <w:rPr>
      <w:rFonts w:eastAsia="Lucida Sans Unicode" w:cs="Tahoma"/>
      <w:kern w:val="1"/>
      <w:lang w:eastAsia="ar-SA"/>
    </w:rPr>
  </w:style>
  <w:style w:type="paragraph" w:customStyle="1" w:styleId="72">
    <w:name w:val="Название7"/>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
    <w:rsid w:val="00CE4247"/>
    <w:pPr>
      <w:widowControl w:val="0"/>
      <w:suppressLineNumbers/>
      <w:suppressAutoHyphens/>
    </w:pPr>
    <w:rPr>
      <w:rFonts w:eastAsia="Lucida Sans Unicode" w:cs="Tahoma"/>
      <w:kern w:val="1"/>
      <w:lang w:eastAsia="ar-SA"/>
    </w:rPr>
  </w:style>
  <w:style w:type="paragraph" w:customStyle="1" w:styleId="b">
    <w:name w:val="Обычнbй"/>
    <w:rsid w:val="00CE4247"/>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0">
    <w:name w:val="Знак1 Знак Знак Знак1"/>
    <w:basedOn w:val="a"/>
    <w:rsid w:val="00CE4247"/>
    <w:pPr>
      <w:spacing w:after="160" w:line="240" w:lineRule="exact"/>
    </w:pPr>
    <w:rPr>
      <w:rFonts w:ascii="Verdana" w:hAnsi="Verdana"/>
      <w:kern w:val="1"/>
      <w:lang w:val="en-US" w:eastAsia="ar-SA"/>
    </w:rPr>
  </w:style>
  <w:style w:type="paragraph" w:styleId="afff0">
    <w:name w:val="Normal (Web)"/>
    <w:basedOn w:val="a"/>
    <w:uiPriority w:val="99"/>
    <w:rsid w:val="00CE4247"/>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1">
    <w:name w:val="Знак"/>
    <w:basedOn w:val="a"/>
    <w:rsid w:val="00CE4247"/>
    <w:pPr>
      <w:widowControl w:val="0"/>
      <w:adjustRightInd w:val="0"/>
      <w:spacing w:after="160" w:line="240" w:lineRule="exact"/>
      <w:jc w:val="right"/>
    </w:pPr>
    <w:rPr>
      <w:sz w:val="20"/>
      <w:szCs w:val="20"/>
      <w:lang w:val="en-GB" w:eastAsia="en-US"/>
    </w:rPr>
  </w:style>
  <w:style w:type="character" w:customStyle="1" w:styleId="postbody1">
    <w:name w:val="postbody1"/>
    <w:rsid w:val="00CE4247"/>
    <w:rPr>
      <w:sz w:val="20"/>
      <w:szCs w:val="20"/>
    </w:rPr>
  </w:style>
  <w:style w:type="paragraph" w:customStyle="1" w:styleId="Style1">
    <w:name w:val="Style1"/>
    <w:basedOn w:val="a"/>
    <w:rsid w:val="00CE4247"/>
    <w:pPr>
      <w:widowControl w:val="0"/>
      <w:autoSpaceDE w:val="0"/>
      <w:autoSpaceDN w:val="0"/>
      <w:adjustRightInd w:val="0"/>
      <w:spacing w:line="317" w:lineRule="exact"/>
      <w:ind w:hanging="1433"/>
    </w:pPr>
  </w:style>
  <w:style w:type="paragraph" w:customStyle="1" w:styleId="Style2">
    <w:name w:val="Style2"/>
    <w:basedOn w:val="a"/>
    <w:rsid w:val="00CE4247"/>
    <w:pPr>
      <w:widowControl w:val="0"/>
      <w:autoSpaceDE w:val="0"/>
      <w:autoSpaceDN w:val="0"/>
      <w:adjustRightInd w:val="0"/>
      <w:spacing w:line="482" w:lineRule="exact"/>
      <w:ind w:firstLine="360"/>
    </w:pPr>
  </w:style>
  <w:style w:type="paragraph" w:customStyle="1" w:styleId="Style3">
    <w:name w:val="Style3"/>
    <w:basedOn w:val="a"/>
    <w:rsid w:val="00CE4247"/>
    <w:pPr>
      <w:widowControl w:val="0"/>
      <w:autoSpaceDE w:val="0"/>
      <w:autoSpaceDN w:val="0"/>
      <w:adjustRightInd w:val="0"/>
      <w:jc w:val="both"/>
    </w:pPr>
  </w:style>
  <w:style w:type="paragraph" w:customStyle="1" w:styleId="Style4">
    <w:name w:val="Style4"/>
    <w:basedOn w:val="a"/>
    <w:rsid w:val="00CE4247"/>
    <w:pPr>
      <w:widowControl w:val="0"/>
      <w:autoSpaceDE w:val="0"/>
      <w:autoSpaceDN w:val="0"/>
      <w:adjustRightInd w:val="0"/>
      <w:spacing w:line="322" w:lineRule="exact"/>
    </w:pPr>
  </w:style>
  <w:style w:type="paragraph" w:customStyle="1" w:styleId="Style5">
    <w:name w:val="Style5"/>
    <w:basedOn w:val="a"/>
    <w:rsid w:val="00CE4247"/>
    <w:pPr>
      <w:widowControl w:val="0"/>
      <w:autoSpaceDE w:val="0"/>
      <w:autoSpaceDN w:val="0"/>
      <w:adjustRightInd w:val="0"/>
      <w:spacing w:line="484" w:lineRule="exact"/>
      <w:ind w:firstLine="612"/>
      <w:jc w:val="both"/>
    </w:pPr>
  </w:style>
  <w:style w:type="paragraph" w:customStyle="1" w:styleId="Style6">
    <w:name w:val="Style6"/>
    <w:basedOn w:val="a"/>
    <w:rsid w:val="00CE4247"/>
    <w:pPr>
      <w:widowControl w:val="0"/>
      <w:autoSpaceDE w:val="0"/>
      <w:autoSpaceDN w:val="0"/>
      <w:adjustRightInd w:val="0"/>
      <w:spacing w:line="487" w:lineRule="exact"/>
      <w:ind w:firstLine="605"/>
    </w:pPr>
  </w:style>
  <w:style w:type="paragraph" w:customStyle="1" w:styleId="Style7">
    <w:name w:val="Style7"/>
    <w:basedOn w:val="a"/>
    <w:rsid w:val="00CE4247"/>
    <w:pPr>
      <w:widowControl w:val="0"/>
      <w:autoSpaceDE w:val="0"/>
      <w:autoSpaceDN w:val="0"/>
      <w:adjustRightInd w:val="0"/>
      <w:spacing w:line="480" w:lineRule="exact"/>
      <w:jc w:val="both"/>
    </w:pPr>
  </w:style>
  <w:style w:type="paragraph" w:customStyle="1" w:styleId="Style8">
    <w:name w:val="Style8"/>
    <w:basedOn w:val="a"/>
    <w:rsid w:val="00CE4247"/>
    <w:pPr>
      <w:widowControl w:val="0"/>
      <w:autoSpaceDE w:val="0"/>
      <w:autoSpaceDN w:val="0"/>
      <w:adjustRightInd w:val="0"/>
      <w:spacing w:line="475" w:lineRule="exact"/>
      <w:ind w:firstLine="353"/>
      <w:jc w:val="both"/>
    </w:pPr>
  </w:style>
  <w:style w:type="character" w:customStyle="1" w:styleId="FontStyle11">
    <w:name w:val="Font Style11"/>
    <w:rsid w:val="00CE4247"/>
    <w:rPr>
      <w:rFonts w:ascii="Times New Roman" w:hAnsi="Times New Roman" w:cs="Times New Roman" w:hint="default"/>
      <w:spacing w:val="30"/>
      <w:sz w:val="20"/>
      <w:szCs w:val="20"/>
    </w:rPr>
  </w:style>
  <w:style w:type="character" w:customStyle="1" w:styleId="FontStyle12">
    <w:name w:val="Font Style12"/>
    <w:rsid w:val="00CE4247"/>
    <w:rPr>
      <w:rFonts w:ascii="Times New Roman" w:hAnsi="Times New Roman" w:cs="Times New Roman" w:hint="default"/>
      <w:b/>
      <w:bCs/>
      <w:i/>
      <w:iCs/>
      <w:spacing w:val="-10"/>
      <w:sz w:val="18"/>
      <w:szCs w:val="18"/>
    </w:rPr>
  </w:style>
  <w:style w:type="paragraph" w:customStyle="1" w:styleId="Style9">
    <w:name w:val="Style9"/>
    <w:basedOn w:val="a"/>
    <w:rsid w:val="00CE4247"/>
    <w:pPr>
      <w:widowControl w:val="0"/>
      <w:autoSpaceDE w:val="0"/>
      <w:autoSpaceDN w:val="0"/>
      <w:adjustRightInd w:val="0"/>
      <w:spacing w:line="322" w:lineRule="exact"/>
      <w:ind w:firstLine="598"/>
    </w:pPr>
  </w:style>
  <w:style w:type="paragraph" w:customStyle="1" w:styleId="Style10">
    <w:name w:val="Style10"/>
    <w:basedOn w:val="a"/>
    <w:rsid w:val="00CE4247"/>
    <w:pPr>
      <w:widowControl w:val="0"/>
      <w:autoSpaceDE w:val="0"/>
      <w:autoSpaceDN w:val="0"/>
      <w:adjustRightInd w:val="0"/>
      <w:spacing w:line="323" w:lineRule="exact"/>
      <w:ind w:firstLine="418"/>
    </w:pPr>
  </w:style>
  <w:style w:type="paragraph" w:customStyle="1" w:styleId="Style11">
    <w:name w:val="Style11"/>
    <w:basedOn w:val="a"/>
    <w:rsid w:val="00CE4247"/>
    <w:pPr>
      <w:widowControl w:val="0"/>
      <w:autoSpaceDE w:val="0"/>
      <w:autoSpaceDN w:val="0"/>
      <w:adjustRightInd w:val="0"/>
      <w:spacing w:line="322" w:lineRule="exact"/>
      <w:jc w:val="both"/>
    </w:pPr>
  </w:style>
  <w:style w:type="paragraph" w:customStyle="1" w:styleId="Style12">
    <w:name w:val="Style12"/>
    <w:basedOn w:val="a"/>
    <w:rsid w:val="00CE4247"/>
    <w:pPr>
      <w:widowControl w:val="0"/>
      <w:autoSpaceDE w:val="0"/>
      <w:autoSpaceDN w:val="0"/>
      <w:adjustRightInd w:val="0"/>
      <w:spacing w:line="317" w:lineRule="exact"/>
      <w:ind w:firstLine="281"/>
      <w:jc w:val="both"/>
    </w:pPr>
  </w:style>
  <w:style w:type="paragraph" w:customStyle="1" w:styleId="Style13">
    <w:name w:val="Style13"/>
    <w:basedOn w:val="a"/>
    <w:rsid w:val="00CE4247"/>
    <w:pPr>
      <w:widowControl w:val="0"/>
      <w:autoSpaceDE w:val="0"/>
      <w:autoSpaceDN w:val="0"/>
      <w:adjustRightInd w:val="0"/>
      <w:spacing w:line="324" w:lineRule="exact"/>
      <w:jc w:val="both"/>
    </w:pPr>
  </w:style>
  <w:style w:type="character" w:customStyle="1" w:styleId="FontStyle15">
    <w:name w:val="Font Style15"/>
    <w:rsid w:val="00CE4247"/>
    <w:rPr>
      <w:rFonts w:ascii="Times New Roman" w:hAnsi="Times New Roman" w:cs="Times New Roman"/>
      <w:sz w:val="30"/>
      <w:szCs w:val="30"/>
    </w:rPr>
  </w:style>
  <w:style w:type="character" w:customStyle="1" w:styleId="FontStyle16">
    <w:name w:val="Font Style16"/>
    <w:rsid w:val="00CE4247"/>
    <w:rPr>
      <w:rFonts w:ascii="Times New Roman" w:hAnsi="Times New Roman" w:cs="Times New Roman"/>
      <w:sz w:val="22"/>
      <w:szCs w:val="22"/>
    </w:rPr>
  </w:style>
  <w:style w:type="character" w:customStyle="1" w:styleId="FontStyle17">
    <w:name w:val="Font Style17"/>
    <w:rsid w:val="00CE4247"/>
    <w:rPr>
      <w:rFonts w:ascii="Times New Roman" w:hAnsi="Times New Roman" w:cs="Times New Roman"/>
      <w:sz w:val="24"/>
      <w:szCs w:val="24"/>
    </w:rPr>
  </w:style>
  <w:style w:type="character" w:customStyle="1" w:styleId="FontStyle13">
    <w:name w:val="Font Style13"/>
    <w:rsid w:val="00CE4247"/>
    <w:rPr>
      <w:rFonts w:ascii="Times New Roman" w:hAnsi="Times New Roman" w:cs="Times New Roman"/>
      <w:sz w:val="24"/>
      <w:szCs w:val="24"/>
    </w:rPr>
  </w:style>
  <w:style w:type="paragraph" w:styleId="25">
    <w:name w:val="Body Text Indent 2"/>
    <w:basedOn w:val="a"/>
    <w:link w:val="26"/>
    <w:rsid w:val="00CE4247"/>
    <w:pPr>
      <w:suppressAutoHyphens/>
      <w:spacing w:after="120" w:line="480" w:lineRule="auto"/>
      <w:ind w:left="283"/>
    </w:pPr>
    <w:rPr>
      <w:lang w:eastAsia="ar-SA"/>
    </w:rPr>
  </w:style>
  <w:style w:type="character" w:customStyle="1" w:styleId="26">
    <w:name w:val="Основной текст с отступом 2 Знак"/>
    <w:basedOn w:val="a0"/>
    <w:link w:val="25"/>
    <w:rsid w:val="00CE4247"/>
    <w:rPr>
      <w:rFonts w:ascii="Times New Roman" w:eastAsia="Times New Roman" w:hAnsi="Times New Roman" w:cs="Times New Roman"/>
      <w:sz w:val="24"/>
      <w:szCs w:val="24"/>
      <w:lang w:eastAsia="ar-SA"/>
    </w:rPr>
  </w:style>
  <w:style w:type="paragraph" w:styleId="37">
    <w:name w:val="Body Text Indent 3"/>
    <w:basedOn w:val="a"/>
    <w:link w:val="38"/>
    <w:rsid w:val="00CE4247"/>
    <w:pPr>
      <w:suppressAutoHyphens/>
      <w:spacing w:after="120"/>
      <w:ind w:left="283"/>
    </w:pPr>
    <w:rPr>
      <w:sz w:val="16"/>
      <w:szCs w:val="16"/>
      <w:lang w:eastAsia="ar-SA"/>
    </w:rPr>
  </w:style>
  <w:style w:type="character" w:customStyle="1" w:styleId="38">
    <w:name w:val="Основной текст с отступом 3 Знак"/>
    <w:basedOn w:val="a0"/>
    <w:link w:val="37"/>
    <w:rsid w:val="00CE4247"/>
    <w:rPr>
      <w:rFonts w:ascii="Times New Roman" w:eastAsia="Times New Roman" w:hAnsi="Times New Roman" w:cs="Times New Roman"/>
      <w:sz w:val="16"/>
      <w:szCs w:val="16"/>
      <w:lang w:eastAsia="ar-SA"/>
    </w:rPr>
  </w:style>
  <w:style w:type="paragraph" w:styleId="27">
    <w:name w:val="Body Text 2"/>
    <w:basedOn w:val="a"/>
    <w:link w:val="28"/>
    <w:rsid w:val="00CE4247"/>
    <w:pPr>
      <w:suppressAutoHyphens/>
      <w:spacing w:after="120" w:line="480" w:lineRule="auto"/>
    </w:pPr>
    <w:rPr>
      <w:lang w:eastAsia="ar-SA"/>
    </w:rPr>
  </w:style>
  <w:style w:type="character" w:customStyle="1" w:styleId="28">
    <w:name w:val="Основной текст 2 Знак"/>
    <w:basedOn w:val="a0"/>
    <w:link w:val="27"/>
    <w:rsid w:val="00CE4247"/>
    <w:rPr>
      <w:rFonts w:ascii="Times New Roman" w:eastAsia="Times New Roman" w:hAnsi="Times New Roman" w:cs="Times New Roman"/>
      <w:sz w:val="24"/>
      <w:szCs w:val="24"/>
      <w:lang w:eastAsia="ar-SA"/>
    </w:rPr>
  </w:style>
  <w:style w:type="paragraph" w:customStyle="1" w:styleId="afff2">
    <w:name w:val="Нормальный (таблица)"/>
    <w:basedOn w:val="a"/>
    <w:next w:val="a"/>
    <w:uiPriority w:val="99"/>
    <w:rsid w:val="00CE4247"/>
    <w:pPr>
      <w:autoSpaceDE w:val="0"/>
      <w:autoSpaceDN w:val="0"/>
      <w:adjustRightInd w:val="0"/>
      <w:jc w:val="both"/>
    </w:pPr>
    <w:rPr>
      <w:rFonts w:ascii="Arial" w:hAnsi="Arial"/>
    </w:rPr>
  </w:style>
  <w:style w:type="paragraph" w:styleId="HTML">
    <w:name w:val="HTML Preformatted"/>
    <w:basedOn w:val="a"/>
    <w:link w:val="HTML0"/>
    <w:rsid w:val="00CE4247"/>
    <w:pPr>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rsid w:val="00CE4247"/>
    <w:rPr>
      <w:rFonts w:ascii="Courier New" w:eastAsia="Calibri" w:hAnsi="Courier New" w:cs="Times New Roman"/>
      <w:sz w:val="20"/>
      <w:szCs w:val="20"/>
      <w:lang w:val="x-none"/>
    </w:rPr>
  </w:style>
  <w:style w:type="paragraph" w:customStyle="1" w:styleId="afff3">
    <w:name w:val="Таблицы (моноширинный)"/>
    <w:basedOn w:val="a"/>
    <w:next w:val="a"/>
    <w:uiPriority w:val="99"/>
    <w:rsid w:val="00CE4247"/>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
    <w:rsid w:val="00CE4247"/>
    <w:pPr>
      <w:widowControl w:val="0"/>
      <w:suppressAutoHyphens/>
      <w:spacing w:after="120" w:line="480" w:lineRule="auto"/>
    </w:pPr>
    <w:rPr>
      <w:rFonts w:eastAsia="Lucida Sans Unicode" w:cs="Tahoma"/>
      <w:color w:val="000000"/>
      <w:lang w:val="en-US" w:eastAsia="en-US" w:bidi="en-US"/>
    </w:rPr>
  </w:style>
  <w:style w:type="character" w:customStyle="1" w:styleId="afff4">
    <w:name w:val="Гипертекстовая ссылка"/>
    <w:uiPriority w:val="99"/>
    <w:rsid w:val="00CE4247"/>
    <w:rPr>
      <w:rFonts w:cs="Times New Roman"/>
      <w:b/>
      <w:bCs w:val="0"/>
      <w:color w:val="106BBE"/>
      <w:sz w:val="26"/>
    </w:rPr>
  </w:style>
  <w:style w:type="paragraph" w:customStyle="1" w:styleId="18">
    <w:name w:val="Статья1"/>
    <w:basedOn w:val="a"/>
    <w:next w:val="a"/>
    <w:rsid w:val="00CE4247"/>
    <w:pPr>
      <w:keepNext/>
      <w:suppressAutoHyphens/>
      <w:spacing w:before="120" w:after="120"/>
      <w:ind w:left="1900" w:hanging="1191"/>
    </w:pPr>
    <w:rPr>
      <w:b/>
      <w:bCs/>
      <w:sz w:val="28"/>
      <w:szCs w:val="20"/>
    </w:rPr>
  </w:style>
  <w:style w:type="character" w:customStyle="1" w:styleId="afff5">
    <w:name w:val="Основной текст_"/>
    <w:link w:val="19"/>
    <w:locked/>
    <w:rsid w:val="00CE4247"/>
    <w:rPr>
      <w:sz w:val="23"/>
      <w:szCs w:val="23"/>
      <w:shd w:val="clear" w:color="auto" w:fill="FFFFFF"/>
    </w:rPr>
  </w:style>
  <w:style w:type="paragraph" w:customStyle="1" w:styleId="19">
    <w:name w:val="Основной текст1"/>
    <w:basedOn w:val="a"/>
    <w:link w:val="afff5"/>
    <w:rsid w:val="00CE4247"/>
    <w:pPr>
      <w:shd w:val="clear" w:color="auto" w:fill="FFFFFF"/>
      <w:spacing w:line="240" w:lineRule="atLeast"/>
      <w:jc w:val="right"/>
    </w:pPr>
    <w:rPr>
      <w:rFonts w:asciiTheme="minorHAnsi" w:eastAsiaTheme="minorHAnsi" w:hAnsiTheme="minorHAnsi" w:cstheme="minorBidi"/>
      <w:sz w:val="23"/>
      <w:szCs w:val="23"/>
      <w:shd w:val="clear" w:color="auto" w:fill="FFFFFF"/>
      <w:lang w:eastAsia="en-US"/>
    </w:rPr>
  </w:style>
  <w:style w:type="character" w:customStyle="1" w:styleId="apple-converted-space">
    <w:name w:val="apple-converted-space"/>
    <w:rsid w:val="00CE4247"/>
  </w:style>
  <w:style w:type="paragraph" w:customStyle="1" w:styleId="Title">
    <w:name w:val="Title!Название НПА"/>
    <w:basedOn w:val="a"/>
    <w:rsid w:val="00CE4247"/>
    <w:pPr>
      <w:spacing w:before="240" w:after="60"/>
      <w:ind w:firstLine="567"/>
      <w:jc w:val="center"/>
      <w:outlineLvl w:val="0"/>
    </w:pPr>
    <w:rPr>
      <w:rFonts w:ascii="Arial" w:hAnsi="Arial" w:cs="Arial"/>
      <w:b/>
      <w:bCs/>
      <w:kern w:val="28"/>
      <w:sz w:val="32"/>
      <w:szCs w:val="32"/>
    </w:rPr>
  </w:style>
  <w:style w:type="paragraph" w:customStyle="1" w:styleId="ConsNormal">
    <w:name w:val="ConsNormal"/>
    <w:rsid w:val="00CE4247"/>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customStyle="1" w:styleId="NoSpacingChar">
    <w:name w:val="No Spacing Char"/>
    <w:link w:val="1a"/>
    <w:locked/>
    <w:rsid w:val="00CE4247"/>
    <w:rPr>
      <w:rFonts w:cs="Calibri"/>
    </w:rPr>
  </w:style>
  <w:style w:type="paragraph" w:customStyle="1" w:styleId="1a">
    <w:name w:val="Без интервала1"/>
    <w:link w:val="NoSpacingChar"/>
    <w:rsid w:val="00CE4247"/>
    <w:pPr>
      <w:spacing w:after="0" w:line="240" w:lineRule="auto"/>
    </w:pPr>
    <w:rPr>
      <w:rFonts w:cs="Calibri"/>
    </w:rPr>
  </w:style>
  <w:style w:type="paragraph" w:customStyle="1" w:styleId="Standard">
    <w:name w:val="Standard"/>
    <w:rsid w:val="00CE4247"/>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2">
    <w:name w:val="List Bullet 2"/>
    <w:basedOn w:val="a"/>
    <w:autoRedefine/>
    <w:rsid w:val="00CE4247"/>
    <w:pPr>
      <w:numPr>
        <w:numId w:val="2"/>
      </w:numPr>
      <w:tabs>
        <w:tab w:val="num" w:pos="643"/>
      </w:tabs>
      <w:suppressAutoHyphens/>
      <w:ind w:left="643"/>
    </w:pPr>
    <w:rPr>
      <w:lang w:eastAsia="ar-SA"/>
    </w:rPr>
  </w:style>
  <w:style w:type="character" w:styleId="afff6">
    <w:name w:val="FollowedHyperlink"/>
    <w:unhideWhenUsed/>
    <w:rsid w:val="00CE4247"/>
    <w:rPr>
      <w:color w:val="800080"/>
      <w:u w:val="single"/>
    </w:rPr>
  </w:style>
  <w:style w:type="paragraph" w:customStyle="1" w:styleId="xl63">
    <w:name w:val="xl63"/>
    <w:basedOn w:val="a"/>
    <w:rsid w:val="00CE4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65">
    <w:name w:val="xl65"/>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6">
    <w:name w:val="xl66"/>
    <w:basedOn w:val="a"/>
    <w:rsid w:val="00CE4247"/>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7">
    <w:name w:val="xl67"/>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8">
    <w:name w:val="xl68"/>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69">
    <w:name w:val="xl69"/>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70">
    <w:name w:val="xl70"/>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71">
    <w:name w:val="xl71"/>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72">
    <w:name w:val="xl72"/>
    <w:basedOn w:val="a"/>
    <w:rsid w:val="00CE4247"/>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3">
    <w:name w:val="xl73"/>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4">
    <w:name w:val="xl74"/>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5">
    <w:name w:val="xl75"/>
    <w:basedOn w:val="a"/>
    <w:rsid w:val="00CE4247"/>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6">
    <w:name w:val="xl76"/>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7">
    <w:name w:val="xl7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8">
    <w:name w:val="xl78"/>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9">
    <w:name w:val="xl79"/>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0">
    <w:name w:val="xl80"/>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1">
    <w:name w:val="xl81"/>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2">
    <w:name w:val="xl82"/>
    <w:basedOn w:val="a"/>
    <w:rsid w:val="00CE4247"/>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3">
    <w:name w:val="xl83"/>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4">
    <w:name w:val="xl84"/>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5">
    <w:name w:val="xl85"/>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6">
    <w:name w:val="xl86"/>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7">
    <w:name w:val="xl87"/>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8">
    <w:name w:val="xl88"/>
    <w:basedOn w:val="a"/>
    <w:rsid w:val="00CE4247"/>
    <w:pPr>
      <w:spacing w:before="100" w:beforeAutospacing="1" w:after="100" w:afterAutospacing="1"/>
      <w:textAlignment w:val="top"/>
    </w:pPr>
    <w:rPr>
      <w:color w:val="000000"/>
      <w:sz w:val="20"/>
      <w:szCs w:val="20"/>
    </w:rPr>
  </w:style>
  <w:style w:type="paragraph" w:customStyle="1" w:styleId="xl89">
    <w:name w:val="xl89"/>
    <w:basedOn w:val="a"/>
    <w:rsid w:val="00CE424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0">
    <w:name w:val="xl90"/>
    <w:basedOn w:val="a"/>
    <w:rsid w:val="00CE42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1">
    <w:name w:val="xl91"/>
    <w:basedOn w:val="a"/>
    <w:rsid w:val="00CE4247"/>
    <w:pPr>
      <w:pBdr>
        <w:left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2">
    <w:name w:val="xl92"/>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93">
    <w:name w:val="xl93"/>
    <w:basedOn w:val="a"/>
    <w:rsid w:val="00CE4247"/>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94">
    <w:name w:val="xl94"/>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5">
    <w:name w:val="xl95"/>
    <w:basedOn w:val="a"/>
    <w:rsid w:val="00CE4247"/>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6">
    <w:name w:val="xl96"/>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97">
    <w:name w:val="xl97"/>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sz w:val="20"/>
      <w:szCs w:val="20"/>
    </w:rPr>
  </w:style>
  <w:style w:type="paragraph" w:customStyle="1" w:styleId="xl98">
    <w:name w:val="xl98"/>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9">
    <w:name w:val="xl99"/>
    <w:basedOn w:val="a"/>
    <w:rsid w:val="00CE4247"/>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100">
    <w:name w:val="xl100"/>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101">
    <w:name w:val="xl101"/>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2">
    <w:name w:val="xl102"/>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3">
    <w:name w:val="xl103"/>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04">
    <w:name w:val="xl104"/>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05">
    <w:name w:val="xl105"/>
    <w:basedOn w:val="a"/>
    <w:rsid w:val="00CE4247"/>
    <w:pPr>
      <w:pBdr>
        <w:left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6">
    <w:name w:val="xl106"/>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7">
    <w:name w:val="xl10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8">
    <w:name w:val="xl108"/>
    <w:basedOn w:val="a"/>
    <w:rsid w:val="00CE4247"/>
    <w:pPr>
      <w:pBdr>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9">
    <w:name w:val="xl109"/>
    <w:basedOn w:val="a"/>
    <w:rsid w:val="00CE4247"/>
    <w:pPr>
      <w:pBdr>
        <w:left w:val="single" w:sz="4" w:space="0" w:color="auto"/>
        <w:right w:val="single" w:sz="4" w:space="0" w:color="auto"/>
      </w:pBdr>
      <w:shd w:val="clear" w:color="000000" w:fill="CCFFCC"/>
      <w:spacing w:before="100" w:beforeAutospacing="1" w:after="100" w:afterAutospacing="1"/>
    </w:pPr>
  </w:style>
  <w:style w:type="paragraph" w:customStyle="1" w:styleId="xl110">
    <w:name w:val="xl110"/>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11">
    <w:name w:val="xl111"/>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12">
    <w:name w:val="xl112"/>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3">
    <w:name w:val="xl113"/>
    <w:basedOn w:val="a"/>
    <w:rsid w:val="00CE4247"/>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4">
    <w:name w:val="xl114"/>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5">
    <w:name w:val="xl115"/>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6">
    <w:name w:val="xl116"/>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7">
    <w:name w:val="xl117"/>
    <w:basedOn w:val="a"/>
    <w:rsid w:val="00CE4247"/>
    <w:pPr>
      <w:pBdr>
        <w:left w:val="single" w:sz="4" w:space="0" w:color="auto"/>
        <w:right w:val="single" w:sz="4" w:space="0" w:color="auto"/>
      </w:pBdr>
      <w:shd w:val="clear" w:color="000000" w:fill="CCFFCC"/>
      <w:spacing w:before="100" w:beforeAutospacing="1" w:after="100" w:afterAutospacing="1"/>
      <w:textAlignment w:val="top"/>
    </w:pPr>
  </w:style>
  <w:style w:type="paragraph" w:customStyle="1" w:styleId="xl118">
    <w:name w:val="xl118"/>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9">
    <w:name w:val="xl119"/>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0">
    <w:name w:val="xl120"/>
    <w:basedOn w:val="a"/>
    <w:rsid w:val="00CE4247"/>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1">
    <w:name w:val="xl121"/>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22">
    <w:name w:val="xl122"/>
    <w:basedOn w:val="a"/>
    <w:rsid w:val="00CE4247"/>
    <w:pPr>
      <w:spacing w:before="100" w:beforeAutospacing="1" w:after="100" w:afterAutospacing="1"/>
      <w:jc w:val="center"/>
    </w:pPr>
    <w:rPr>
      <w:b/>
      <w:bCs/>
      <w:color w:val="000000"/>
      <w:sz w:val="20"/>
      <w:szCs w:val="20"/>
    </w:rPr>
  </w:style>
  <w:style w:type="paragraph" w:customStyle="1" w:styleId="xl123">
    <w:name w:val="xl123"/>
    <w:basedOn w:val="a"/>
    <w:rsid w:val="00CE4247"/>
    <w:pPr>
      <w:spacing w:before="100" w:beforeAutospacing="1" w:after="100" w:afterAutospacing="1"/>
      <w:jc w:val="center"/>
    </w:pPr>
    <w:rPr>
      <w:b/>
      <w:bCs/>
      <w:color w:val="000000"/>
      <w:sz w:val="20"/>
      <w:szCs w:val="20"/>
    </w:rPr>
  </w:style>
  <w:style w:type="paragraph" w:customStyle="1" w:styleId="xl124">
    <w:name w:val="xl124"/>
    <w:basedOn w:val="a"/>
    <w:rsid w:val="00CE424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5">
    <w:name w:val="xl125"/>
    <w:basedOn w:val="a"/>
    <w:rsid w:val="00CE4247"/>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
    <w:rsid w:val="00CE424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8">
    <w:name w:val="xl128"/>
    <w:basedOn w:val="a"/>
    <w:rsid w:val="00CE4247"/>
    <w:pPr>
      <w:pBdr>
        <w:top w:val="single" w:sz="4" w:space="0" w:color="auto"/>
      </w:pBdr>
      <w:spacing w:before="100" w:beforeAutospacing="1" w:after="100" w:afterAutospacing="1"/>
      <w:jc w:val="center"/>
    </w:pPr>
  </w:style>
  <w:style w:type="paragraph" w:customStyle="1" w:styleId="xl129">
    <w:name w:val="xl129"/>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0">
    <w:name w:val="xl130"/>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1">
    <w:name w:val="xl131"/>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2">
    <w:name w:val="xl132"/>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3">
    <w:name w:val="xl133"/>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4">
    <w:name w:val="xl134"/>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5">
    <w:name w:val="xl135"/>
    <w:basedOn w:val="a"/>
    <w:rsid w:val="00CE4247"/>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6">
    <w:name w:val="xl136"/>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7">
    <w:name w:val="xl13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8">
    <w:name w:val="xl138"/>
    <w:basedOn w:val="a"/>
    <w:rsid w:val="00CE4247"/>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9">
    <w:name w:val="xl139"/>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40">
    <w:name w:val="xl140"/>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1">
    <w:name w:val="xl141"/>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2">
    <w:name w:val="xl142"/>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3">
    <w:name w:val="xl143"/>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4">
    <w:name w:val="xl144"/>
    <w:basedOn w:val="a"/>
    <w:rsid w:val="00CE4247"/>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5">
    <w:name w:val="xl145"/>
    <w:basedOn w:val="a"/>
    <w:rsid w:val="00CE4247"/>
    <w:pPr>
      <w:pBdr>
        <w:bottom w:val="single" w:sz="4" w:space="0" w:color="auto"/>
      </w:pBdr>
      <w:spacing w:before="100" w:beforeAutospacing="1" w:after="100" w:afterAutospacing="1"/>
      <w:jc w:val="center"/>
    </w:pPr>
  </w:style>
  <w:style w:type="paragraph" w:customStyle="1" w:styleId="xl146">
    <w:name w:val="xl146"/>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7">
    <w:name w:val="xl147"/>
    <w:basedOn w:val="a"/>
    <w:rsid w:val="00CE4247"/>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8">
    <w:name w:val="xl148"/>
    <w:basedOn w:val="a"/>
    <w:rsid w:val="00CE4247"/>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9">
    <w:name w:val="xl149"/>
    <w:basedOn w:val="a"/>
    <w:rsid w:val="00CE4247"/>
    <w:pPr>
      <w:pBdr>
        <w:top w:val="single" w:sz="4" w:space="0" w:color="auto"/>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0">
    <w:name w:val="xl150"/>
    <w:basedOn w:val="a"/>
    <w:rsid w:val="00CE4247"/>
    <w:pPr>
      <w:pBdr>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1">
    <w:name w:val="xl151"/>
    <w:basedOn w:val="a"/>
    <w:rsid w:val="00CE4247"/>
    <w:pPr>
      <w:pBdr>
        <w:left w:val="single" w:sz="4" w:space="0" w:color="auto"/>
        <w:bottom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2">
    <w:name w:val="xl152"/>
    <w:basedOn w:val="a"/>
    <w:rsid w:val="00CE4247"/>
    <w:pPr>
      <w:pBdr>
        <w:left w:val="single" w:sz="4" w:space="0" w:color="auto"/>
      </w:pBdr>
      <w:shd w:val="clear" w:color="000000" w:fill="CCFFCC"/>
      <w:spacing w:before="100" w:beforeAutospacing="1" w:after="100" w:afterAutospacing="1"/>
      <w:textAlignment w:val="top"/>
    </w:pPr>
  </w:style>
  <w:style w:type="paragraph" w:customStyle="1" w:styleId="xl153">
    <w:name w:val="xl153"/>
    <w:basedOn w:val="a"/>
    <w:rsid w:val="00CE4247"/>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4">
    <w:name w:val="xl154"/>
    <w:basedOn w:val="a"/>
    <w:rsid w:val="00CE4247"/>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5">
    <w:name w:val="xl155"/>
    <w:basedOn w:val="a"/>
    <w:rsid w:val="00CE4247"/>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6">
    <w:name w:val="xl156"/>
    <w:basedOn w:val="a"/>
    <w:rsid w:val="00CE4247"/>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7">
    <w:name w:val="xl157"/>
    <w:basedOn w:val="a"/>
    <w:rsid w:val="00CE4247"/>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8">
    <w:name w:val="xl158"/>
    <w:basedOn w:val="a"/>
    <w:rsid w:val="00CE4247"/>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9">
    <w:name w:val="xl159"/>
    <w:basedOn w:val="a"/>
    <w:rsid w:val="00CE4247"/>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0">
    <w:name w:val="xl160"/>
    <w:basedOn w:val="a"/>
    <w:rsid w:val="00CE4247"/>
    <w:pPr>
      <w:pBdr>
        <w:left w:val="single" w:sz="4" w:space="0" w:color="auto"/>
        <w:bottom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1">
    <w:name w:val="xl161"/>
    <w:basedOn w:val="a"/>
    <w:rsid w:val="00CE4247"/>
    <w:pPr>
      <w:pBdr>
        <w:top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2">
    <w:name w:val="xl162"/>
    <w:basedOn w:val="a"/>
    <w:rsid w:val="00CE4247"/>
    <w:pPr>
      <w:pBdr>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1b">
    <w:name w:val="Абзац списка1"/>
    <w:basedOn w:val="a"/>
    <w:rsid w:val="00CE4247"/>
    <w:pPr>
      <w:ind w:left="720"/>
    </w:pPr>
    <w:rPr>
      <w:rFonts w:eastAsia="Calibri"/>
    </w:rPr>
  </w:style>
  <w:style w:type="paragraph" w:customStyle="1" w:styleId="rtejustify">
    <w:name w:val="rtejustify"/>
    <w:basedOn w:val="a"/>
    <w:rsid w:val="00CE4247"/>
    <w:pPr>
      <w:spacing w:before="100" w:beforeAutospacing="1" w:after="100" w:afterAutospacing="1"/>
      <w:ind w:firstLine="567"/>
      <w:jc w:val="both"/>
    </w:pPr>
  </w:style>
  <w:style w:type="paragraph" w:customStyle="1" w:styleId="p1">
    <w:name w:val="p1"/>
    <w:basedOn w:val="a"/>
    <w:rsid w:val="00CE4247"/>
    <w:pPr>
      <w:spacing w:before="100" w:beforeAutospacing="1" w:after="100" w:afterAutospacing="1"/>
    </w:pPr>
    <w:rPr>
      <w:rFonts w:eastAsia="Calibri"/>
    </w:rPr>
  </w:style>
  <w:style w:type="character" w:customStyle="1" w:styleId="39">
    <w:name w:val="Заголовок №3_"/>
    <w:link w:val="3a"/>
    <w:rsid w:val="00CE4247"/>
    <w:rPr>
      <w:b/>
      <w:bCs/>
      <w:sz w:val="28"/>
      <w:szCs w:val="28"/>
      <w:shd w:val="clear" w:color="auto" w:fill="FFFFFF"/>
    </w:rPr>
  </w:style>
  <w:style w:type="paragraph" w:customStyle="1" w:styleId="3a">
    <w:name w:val="Заголовок №3"/>
    <w:basedOn w:val="a"/>
    <w:link w:val="39"/>
    <w:rsid w:val="00CE4247"/>
    <w:pPr>
      <w:widowControl w:val="0"/>
      <w:shd w:val="clear" w:color="auto" w:fill="FFFFFF"/>
      <w:spacing w:line="320" w:lineRule="exact"/>
      <w:jc w:val="center"/>
      <w:outlineLvl w:val="2"/>
    </w:pPr>
    <w:rPr>
      <w:rFonts w:asciiTheme="minorHAnsi" w:eastAsiaTheme="minorHAnsi" w:hAnsiTheme="minorHAnsi" w:cstheme="minorBidi"/>
      <w:b/>
      <w:bCs/>
      <w:sz w:val="28"/>
      <w:szCs w:val="28"/>
      <w:lang w:eastAsia="en-US"/>
    </w:rPr>
  </w:style>
  <w:style w:type="character" w:customStyle="1" w:styleId="3b">
    <w:name w:val="Основной текст (3)_"/>
    <w:link w:val="3c"/>
    <w:rsid w:val="00CE4247"/>
    <w:rPr>
      <w:b/>
      <w:bCs/>
      <w:sz w:val="28"/>
      <w:szCs w:val="28"/>
      <w:shd w:val="clear" w:color="auto" w:fill="FFFFFF"/>
    </w:rPr>
  </w:style>
  <w:style w:type="paragraph" w:customStyle="1" w:styleId="3c">
    <w:name w:val="Основной текст (3)"/>
    <w:basedOn w:val="a"/>
    <w:link w:val="3b"/>
    <w:rsid w:val="00CE4247"/>
    <w:pPr>
      <w:widowControl w:val="0"/>
      <w:shd w:val="clear" w:color="auto" w:fill="FFFFFF"/>
      <w:spacing w:after="480" w:line="320" w:lineRule="exact"/>
      <w:jc w:val="center"/>
    </w:pPr>
    <w:rPr>
      <w:rFonts w:asciiTheme="minorHAnsi" w:eastAsiaTheme="minorHAnsi" w:hAnsiTheme="minorHAnsi" w:cstheme="minorBidi"/>
      <w:b/>
      <w:bCs/>
      <w:sz w:val="28"/>
      <w:szCs w:val="28"/>
      <w:lang w:eastAsia="en-US"/>
    </w:rPr>
  </w:style>
  <w:style w:type="paragraph" w:customStyle="1" w:styleId="FR3">
    <w:name w:val="FR3"/>
    <w:rsid w:val="00CE424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CE4247"/>
    <w:pPr>
      <w:suppressAutoHyphens w:val="0"/>
      <w:ind w:firstLine="720"/>
      <w:jc w:val="both"/>
    </w:pPr>
    <w:rPr>
      <w:rFonts w:eastAsia="Times New Roman"/>
      <w:sz w:val="24"/>
      <w:lang w:eastAsia="ru-RU"/>
    </w:rPr>
  </w:style>
  <w:style w:type="paragraph" w:customStyle="1" w:styleId="ConsNonformat">
    <w:name w:val="ConsNonformat"/>
    <w:rsid w:val="00CE424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b0">
    <w:name w:val="Обычнbй"/>
    <w:link w:val="b1"/>
    <w:rsid w:val="00CE4247"/>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CE4247"/>
    <w:rPr>
      <w:rFonts w:ascii="Times New Roman" w:eastAsia="Times New Roman" w:hAnsi="Times New Roman" w:cs="Times New Roman"/>
      <w:snapToGrid w:val="0"/>
      <w:sz w:val="28"/>
      <w:szCs w:val="20"/>
      <w:lang w:val="en-US" w:eastAsia="ru-RU" w:bidi="en-US"/>
    </w:rPr>
  </w:style>
  <w:style w:type="paragraph" w:customStyle="1" w:styleId="3d">
    <w:name w:val="Стиль3"/>
    <w:basedOn w:val="a"/>
    <w:link w:val="3e"/>
    <w:rsid w:val="00CE4247"/>
    <w:pPr>
      <w:spacing w:after="200" w:line="276" w:lineRule="auto"/>
    </w:pPr>
    <w:rPr>
      <w:sz w:val="28"/>
      <w:szCs w:val="28"/>
      <w:lang w:eastAsia="en-US" w:bidi="en-US"/>
    </w:rPr>
  </w:style>
  <w:style w:type="character" w:customStyle="1" w:styleId="3e">
    <w:name w:val="Стиль3 Знак"/>
    <w:link w:val="3d"/>
    <w:rsid w:val="00CE4247"/>
    <w:rPr>
      <w:rFonts w:ascii="Times New Roman" w:eastAsia="Times New Roman" w:hAnsi="Times New Roman" w:cs="Times New Roman"/>
      <w:sz w:val="28"/>
      <w:szCs w:val="28"/>
      <w:lang w:bidi="en-US"/>
    </w:rPr>
  </w:style>
  <w:style w:type="paragraph" w:customStyle="1" w:styleId="ConsTitle">
    <w:name w:val="ConsTitle"/>
    <w:rsid w:val="00CE4247"/>
    <w:pPr>
      <w:widowControl w:val="0"/>
      <w:snapToGrid w:val="0"/>
      <w:spacing w:after="0" w:line="240" w:lineRule="auto"/>
    </w:pPr>
    <w:rPr>
      <w:rFonts w:ascii="Arial" w:eastAsia="Times New Roman" w:hAnsi="Arial" w:cs="Times New Roman"/>
      <w:b/>
      <w:sz w:val="16"/>
      <w:szCs w:val="20"/>
      <w:lang w:eastAsia="ru-RU"/>
    </w:rPr>
  </w:style>
  <w:style w:type="paragraph" w:customStyle="1" w:styleId="afff7">
    <w:name w:val="Ос"/>
    <w:basedOn w:val="b"/>
    <w:rsid w:val="00CE4247"/>
    <w:pPr>
      <w:suppressAutoHyphens w:val="0"/>
      <w:ind w:firstLine="567"/>
      <w:jc w:val="both"/>
    </w:pPr>
    <w:rPr>
      <w:rFonts w:eastAsia="Times New Roman"/>
      <w:sz w:val="24"/>
      <w:lang w:eastAsia="ru-RU"/>
    </w:rPr>
  </w:style>
  <w:style w:type="paragraph" w:customStyle="1" w:styleId="FR1">
    <w:name w:val="FR1"/>
    <w:rsid w:val="00CE424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ff8">
    <w:name w:val="адресат"/>
    <w:basedOn w:val="a"/>
    <w:next w:val="a"/>
    <w:rsid w:val="00CE4247"/>
    <w:pPr>
      <w:autoSpaceDE w:val="0"/>
      <w:autoSpaceDN w:val="0"/>
      <w:jc w:val="center"/>
    </w:pPr>
    <w:rPr>
      <w:sz w:val="30"/>
      <w:szCs w:val="30"/>
    </w:rPr>
  </w:style>
  <w:style w:type="paragraph" w:customStyle="1" w:styleId="0">
    <w:name w:val="Стиль Устав + По ширине Справа:  0 см"/>
    <w:basedOn w:val="a"/>
    <w:link w:val="00"/>
    <w:autoRedefine/>
    <w:rsid w:val="00CE4247"/>
    <w:pPr>
      <w:shd w:val="clear" w:color="auto" w:fill="FFFFFF"/>
      <w:spacing w:line="278" w:lineRule="exact"/>
      <w:ind w:firstLine="720"/>
      <w:jc w:val="both"/>
    </w:pPr>
  </w:style>
  <w:style w:type="character" w:customStyle="1" w:styleId="00">
    <w:name w:val="Стиль Устав + По ширине Справа:  0 см Знак"/>
    <w:link w:val="0"/>
    <w:rsid w:val="00CE4247"/>
    <w:rPr>
      <w:rFonts w:ascii="Times New Roman" w:eastAsia="Times New Roman" w:hAnsi="Times New Roman" w:cs="Times New Roman"/>
      <w:sz w:val="24"/>
      <w:szCs w:val="24"/>
      <w:shd w:val="clear" w:color="auto" w:fill="FFFFFF"/>
      <w:lang w:eastAsia="ru-RU"/>
    </w:rPr>
  </w:style>
  <w:style w:type="character" w:customStyle="1" w:styleId="29">
    <w:name w:val="Знак Знак2"/>
    <w:locked/>
    <w:rsid w:val="00CE4247"/>
    <w:rPr>
      <w:rFonts w:ascii="Arial" w:hAnsi="Arial" w:cs="Arial"/>
      <w:kern w:val="32"/>
      <w:sz w:val="32"/>
      <w:szCs w:val="32"/>
      <w:lang w:val="ru-RU" w:eastAsia="ru-RU" w:bidi="ar-SA"/>
    </w:rPr>
  </w:style>
  <w:style w:type="character" w:styleId="HTML1">
    <w:name w:val="HTML Variable"/>
    <w:aliases w:val="!Ссылки в документе"/>
    <w:rsid w:val="00CE4247"/>
    <w:rPr>
      <w:rFonts w:ascii="Arial" w:hAnsi="Arial" w:cs="Arial" w:hint="default"/>
      <w:b w:val="0"/>
      <w:bCs w:val="0"/>
      <w:i w:val="0"/>
      <w:iCs w:val="0"/>
      <w:strike w:val="0"/>
      <w:dstrike w:val="0"/>
      <w:color w:val="0000FF"/>
      <w:sz w:val="24"/>
      <w:u w:val="none"/>
      <w:effect w:val="none"/>
    </w:rPr>
  </w:style>
  <w:style w:type="character" w:customStyle="1" w:styleId="afff9">
    <w:name w:val="Знак Знак"/>
    <w:locked/>
    <w:rsid w:val="00CE4247"/>
    <w:rPr>
      <w:sz w:val="24"/>
      <w:szCs w:val="24"/>
      <w:lang w:bidi="ar-SA"/>
    </w:rPr>
  </w:style>
  <w:style w:type="character" w:customStyle="1" w:styleId="1c">
    <w:name w:val="Знак Знак1"/>
    <w:locked/>
    <w:rsid w:val="00CE4247"/>
    <w:rPr>
      <w:sz w:val="24"/>
      <w:szCs w:val="24"/>
      <w:lang w:bidi="ar-SA"/>
    </w:rPr>
  </w:style>
  <w:style w:type="paragraph" w:customStyle="1" w:styleId="Application">
    <w:name w:val="Application!Приложение"/>
    <w:rsid w:val="00CE424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E424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E4247"/>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
    <w:rsid w:val="00CE4247"/>
    <w:pPr>
      <w:jc w:val="center"/>
    </w:pPr>
    <w:rPr>
      <w:rFonts w:ascii="Arial" w:hAnsi="Arial" w:cs="Arial"/>
      <w:sz w:val="34"/>
      <w:szCs w:val="34"/>
    </w:rPr>
  </w:style>
  <w:style w:type="paragraph" w:customStyle="1" w:styleId="decisiontext">
    <w:name w:val="decision_text"/>
    <w:basedOn w:val="a"/>
    <w:rsid w:val="00CE4247"/>
    <w:pPr>
      <w:spacing w:before="100" w:beforeAutospacing="1" w:after="100" w:afterAutospacing="1"/>
    </w:pPr>
    <w:rPr>
      <w:rFonts w:ascii="Arial" w:hAnsi="Arial" w:cs="Arial"/>
      <w:sz w:val="18"/>
      <w:szCs w:val="18"/>
    </w:rPr>
  </w:style>
  <w:style w:type="paragraph" w:customStyle="1" w:styleId="afffa">
    <w:name w:val="Знак"/>
    <w:basedOn w:val="a"/>
    <w:rsid w:val="00CE4247"/>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A5656CCA15D12CEB5F6231E6035382D02E48B5B35997F486333315B58WFA2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5656CCA15D12CEB5F6231E6035382D02E48B5B35997F486333315B58WF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A2FC-C51C-46F8-8EEA-35DF3EFB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14872</Words>
  <Characters>84775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2023-05-23T12:59:00Z</dcterms:created>
  <dcterms:modified xsi:type="dcterms:W3CDTF">2023-05-23T12:59:00Z</dcterms:modified>
</cp:coreProperties>
</file>